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A56A9" w14:textId="1CE95935" w:rsidR="001801F2" w:rsidRPr="000461FE" w:rsidRDefault="001801F2" w:rsidP="001801F2">
      <w:pPr>
        <w:tabs>
          <w:tab w:val="right" w:pos="9746"/>
        </w:tabs>
        <w:spacing w:line="360" w:lineRule="exact"/>
        <w:rPr>
          <w:rFonts w:ascii="Arial" w:hAnsi="Arial" w:cs="Arial"/>
          <w:b/>
          <w:bCs/>
          <w:sz w:val="28"/>
          <w:szCs w:val="28"/>
          <w:highlight w:val="cyan"/>
        </w:rPr>
      </w:pPr>
      <w:bookmarkStart w:id="0" w:name="OLE_LINK2"/>
      <w:r w:rsidRPr="00CE0D8D">
        <w:rPr>
          <w:rFonts w:ascii="Arial" w:hAnsi="Arial" w:cs="Arial"/>
          <w:b/>
          <w:bCs/>
          <w:sz w:val="28"/>
          <w:szCs w:val="28"/>
        </w:rPr>
        <w:t>3GPP TSG RAN WG1 #11</w:t>
      </w:r>
      <w:r w:rsidR="00315F68">
        <w:rPr>
          <w:rFonts w:ascii="Arial" w:hAnsi="Arial" w:cs="Arial"/>
          <w:b/>
          <w:bCs/>
          <w:sz w:val="28"/>
          <w:szCs w:val="28"/>
        </w:rPr>
        <w:t>2</w:t>
      </w:r>
      <w:r w:rsidRPr="00CE0D8D">
        <w:rPr>
          <w:rFonts w:ascii="Arial" w:hAnsi="Arial" w:cs="Arial"/>
          <w:b/>
          <w:bCs/>
          <w:sz w:val="28"/>
          <w:szCs w:val="28"/>
        </w:rPr>
        <w:tab/>
      </w:r>
      <w:r w:rsidR="00682F75" w:rsidRPr="00682F75">
        <w:rPr>
          <w:rFonts w:ascii="Arial" w:hAnsi="Arial" w:cs="Arial"/>
          <w:b/>
          <w:bCs/>
          <w:sz w:val="28"/>
          <w:szCs w:val="28"/>
        </w:rPr>
        <w:t>R1-2300754</w:t>
      </w:r>
    </w:p>
    <w:p w14:paraId="0922D415" w14:textId="19C292A8" w:rsidR="00CE0D8D" w:rsidRPr="00CE0D8D" w:rsidRDefault="00315F68" w:rsidP="001801F2">
      <w:pPr>
        <w:spacing w:line="360" w:lineRule="exact"/>
        <w:rPr>
          <w:rFonts w:ascii="Arial" w:hAnsi="Arial" w:cs="Arial"/>
          <w:b/>
          <w:sz w:val="28"/>
          <w:szCs w:val="28"/>
        </w:rPr>
      </w:pPr>
      <w:r w:rsidRPr="00315F68">
        <w:rPr>
          <w:rFonts w:ascii="Arial" w:hAnsi="Arial" w:cs="Arial"/>
          <w:b/>
          <w:bCs/>
          <w:sz w:val="28"/>
          <w:szCs w:val="28"/>
        </w:rPr>
        <w:t>Athens, Greece, February 27th – March 3rd, 2023</w:t>
      </w:r>
    </w:p>
    <w:p w14:paraId="41032053" w14:textId="77777777" w:rsidR="00D145D1" w:rsidRPr="0024300E" w:rsidRDefault="00D145D1" w:rsidP="00315F68">
      <w:pPr>
        <w:tabs>
          <w:tab w:val="left" w:pos="1843"/>
        </w:tabs>
        <w:spacing w:before="240" w:afterLines="25" w:after="78"/>
        <w:ind w:left="1879" w:hangingChars="780" w:hanging="1879"/>
        <w:rPr>
          <w:rFonts w:ascii="Arial" w:hAnsi="Arial"/>
          <w:b/>
          <w:sz w:val="24"/>
        </w:rPr>
      </w:pPr>
      <w:r w:rsidRPr="0024300E">
        <w:rPr>
          <w:rFonts w:ascii="Arial" w:hAnsi="Arial"/>
          <w:b/>
          <w:sz w:val="24"/>
        </w:rPr>
        <w:t>Ag</w:t>
      </w:r>
      <w:bookmarkStart w:id="1" w:name="DocumentFor"/>
      <w:bookmarkEnd w:id="1"/>
      <w:r w:rsidRPr="0024300E">
        <w:rPr>
          <w:rFonts w:ascii="Arial" w:hAnsi="Arial"/>
          <w:b/>
          <w:sz w:val="24"/>
        </w:rPr>
        <w:t>enda item:</w:t>
      </w:r>
      <w:r w:rsidRPr="0024300E">
        <w:rPr>
          <w:rFonts w:ascii="Arial" w:hAnsi="Arial"/>
          <w:b/>
          <w:sz w:val="24"/>
        </w:rPr>
        <w:tab/>
      </w:r>
      <w:r>
        <w:rPr>
          <w:rFonts w:ascii="Arial" w:hAnsi="Arial"/>
          <w:b/>
          <w:sz w:val="24"/>
        </w:rPr>
        <w:t>9.8.1</w:t>
      </w:r>
    </w:p>
    <w:p w14:paraId="41B6A00D" w14:textId="77777777" w:rsidR="001801F2" w:rsidRPr="0024300E" w:rsidRDefault="001801F2" w:rsidP="001801F2">
      <w:pPr>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1626FA5A" w14:textId="7732BAB1" w:rsidR="001801F2" w:rsidRPr="0024300E" w:rsidRDefault="001801F2" w:rsidP="001801F2">
      <w:pPr>
        <w:tabs>
          <w:tab w:val="left" w:pos="1843"/>
        </w:tabs>
        <w:spacing w:afterLines="25" w:after="78"/>
        <w:ind w:left="1879" w:hangingChars="780" w:hanging="1879"/>
        <w:rPr>
          <w:rFonts w:ascii="Arial" w:hAnsi="Arial"/>
          <w:b/>
          <w:sz w:val="24"/>
        </w:rPr>
      </w:pPr>
      <w:r w:rsidRPr="0024300E">
        <w:rPr>
          <w:rFonts w:ascii="Arial" w:hAnsi="Arial"/>
          <w:b/>
          <w:sz w:val="24"/>
        </w:rPr>
        <w:t>Title:</w:t>
      </w:r>
      <w:r w:rsidRPr="0024300E">
        <w:rPr>
          <w:rFonts w:ascii="Arial" w:hAnsi="Arial"/>
          <w:b/>
          <w:sz w:val="24"/>
        </w:rPr>
        <w:tab/>
      </w:r>
      <w:r w:rsidRPr="001801F2">
        <w:rPr>
          <w:rFonts w:ascii="Arial" w:eastAsia="MS Gothic" w:hAnsi="Arial" w:cs="Arial"/>
          <w:b/>
          <w:kern w:val="0"/>
          <w:sz w:val="24"/>
          <w:szCs w:val="24"/>
          <w:lang w:eastAsia="en-US"/>
        </w:rPr>
        <w:t xml:space="preserve">Discussion on side control information </w:t>
      </w:r>
      <w:r w:rsidR="005F3F68">
        <w:rPr>
          <w:rFonts w:ascii="Arial" w:eastAsia="MS Gothic" w:hAnsi="Arial" w:cs="Arial"/>
          <w:b/>
          <w:kern w:val="0"/>
          <w:sz w:val="24"/>
          <w:szCs w:val="24"/>
          <w:lang w:eastAsia="en-US"/>
        </w:rPr>
        <w:t>and NCR behavior</w:t>
      </w:r>
    </w:p>
    <w:p w14:paraId="3BF95134" w14:textId="77777777" w:rsidR="009D0F33" w:rsidRDefault="009D0F33" w:rsidP="009D0F33">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0F46E66">
        <w:rPr>
          <w:rFonts w:ascii="Arial" w:hAnsi="Arial" w:hint="eastAsia"/>
          <w:b/>
          <w:sz w:val="24"/>
        </w:rPr>
        <w:t>D</w:t>
      </w:r>
      <w:r w:rsidRPr="00F46E66">
        <w:rPr>
          <w:rFonts w:ascii="Arial" w:hAnsi="Arial"/>
          <w:b/>
          <w:sz w:val="24"/>
        </w:rPr>
        <w:t>ocument for:</w:t>
      </w:r>
      <w:r w:rsidRPr="00F46E66">
        <w:rPr>
          <w:rFonts w:ascii="Arial" w:hAnsi="Arial"/>
          <w:b/>
          <w:sz w:val="24"/>
        </w:rPr>
        <w:tab/>
      </w:r>
      <w:r>
        <w:rPr>
          <w:rFonts w:ascii="Arial" w:hAnsi="Arial"/>
          <w:b/>
          <w:sz w:val="24"/>
        </w:rPr>
        <w:tab/>
      </w:r>
      <w:r w:rsidRPr="00F46E66">
        <w:rPr>
          <w:rFonts w:ascii="Arial" w:hAnsi="Arial"/>
          <w:b/>
          <w:sz w:val="24"/>
        </w:rPr>
        <w:t>Discussion and decision</w:t>
      </w:r>
    </w:p>
    <w:p w14:paraId="2F786334" w14:textId="308CACD4" w:rsidR="00366390" w:rsidRDefault="003971B9" w:rsidP="00290E01">
      <w:pPr>
        <w:pStyle w:val="Heading1"/>
        <w:numPr>
          <w:ilvl w:val="0"/>
          <w:numId w:val="1"/>
        </w:numPr>
        <w:tabs>
          <w:tab w:val="num" w:pos="425"/>
        </w:tabs>
        <w:rPr>
          <w:b/>
          <w:snapToGrid w:val="0"/>
        </w:rPr>
      </w:pPr>
      <w:r w:rsidRPr="00CB3500">
        <w:rPr>
          <w:b/>
          <w:snapToGrid w:val="0"/>
        </w:rPr>
        <w:t>Introduction</w:t>
      </w:r>
    </w:p>
    <w:p w14:paraId="34D6BB8A" w14:textId="04FEBB73" w:rsidR="00CD3CA5" w:rsidRDefault="00CD3CA5" w:rsidP="00D145D1">
      <w:pPr>
        <w:rPr>
          <w:rFonts w:ascii="Times New Roman" w:hAnsi="Times New Roman" w:cs="Times New Roman"/>
          <w:sz w:val="24"/>
          <w:szCs w:val="24"/>
          <w:lang w:val="en-GB"/>
        </w:rPr>
      </w:pPr>
      <w:r>
        <w:rPr>
          <w:rFonts w:ascii="Times New Roman" w:hAnsi="Times New Roman" w:cs="Times New Roman" w:hint="eastAsia"/>
          <w:sz w:val="24"/>
          <w:szCs w:val="24"/>
          <w:lang w:val="en-GB"/>
        </w:rPr>
        <w:t>I</w:t>
      </w:r>
      <w:r>
        <w:rPr>
          <w:rFonts w:ascii="Times New Roman" w:hAnsi="Times New Roman" w:cs="Times New Roman"/>
          <w:sz w:val="24"/>
          <w:szCs w:val="24"/>
          <w:lang w:val="en-GB"/>
        </w:rPr>
        <w:t>n the WID</w:t>
      </w:r>
      <w:r w:rsidR="005F3F68">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[1], </w:t>
      </w:r>
      <w:r w:rsidR="005F3F68">
        <w:rPr>
          <w:rFonts w:ascii="Times New Roman" w:hAnsi="Times New Roman" w:cs="Times New Roman"/>
          <w:sz w:val="24"/>
          <w:szCs w:val="24"/>
          <w:lang w:val="en-GB"/>
        </w:rPr>
        <w:t xml:space="preserve">the following objectives </w:t>
      </w:r>
      <w:r w:rsidR="00451D44">
        <w:rPr>
          <w:rFonts w:ascii="Times New Roman" w:hAnsi="Times New Roman" w:cs="Times New Roman"/>
          <w:sz w:val="24"/>
          <w:szCs w:val="24"/>
          <w:lang w:val="en-GB"/>
        </w:rPr>
        <w:t xml:space="preserve">for RAN1 </w:t>
      </w:r>
      <w:r w:rsidR="005F3F68">
        <w:rPr>
          <w:rFonts w:ascii="Times New Roman" w:hAnsi="Times New Roman" w:cs="Times New Roman"/>
          <w:sz w:val="24"/>
          <w:szCs w:val="24"/>
          <w:lang w:val="en-GB"/>
        </w:rPr>
        <w:t>are identified.</w:t>
      </w:r>
    </w:p>
    <w:tbl>
      <w:tblPr>
        <w:tblStyle w:val="TableGrid"/>
        <w:tblW w:w="0" w:type="auto"/>
        <w:tblLook w:val="04A0" w:firstRow="1" w:lastRow="0" w:firstColumn="1" w:lastColumn="0" w:noHBand="0" w:noVBand="1"/>
      </w:tblPr>
      <w:tblGrid>
        <w:gridCol w:w="9736"/>
      </w:tblGrid>
      <w:tr w:rsidR="005F3F68" w:rsidRPr="00B051DF" w14:paraId="00D8E9F6" w14:textId="77777777" w:rsidTr="005F3F68">
        <w:tc>
          <w:tcPr>
            <w:tcW w:w="9736" w:type="dxa"/>
          </w:tcPr>
          <w:p w14:paraId="16ABF2D9" w14:textId="77777777" w:rsidR="00B637B9" w:rsidRPr="00B637B9" w:rsidRDefault="00B637B9" w:rsidP="00B637B9">
            <w:pPr>
              <w:rPr>
                <w:rFonts w:ascii="Times New Roman" w:hAnsi="Times New Roman" w:cs="Times New Roman"/>
                <w:sz w:val="22"/>
                <w:szCs w:val="24"/>
              </w:rPr>
            </w:pPr>
            <w:r w:rsidRPr="00B637B9">
              <w:rPr>
                <w:rFonts w:ascii="Times New Roman" w:hAnsi="Times New Roman" w:cs="Times New Roman"/>
                <w:sz w:val="22"/>
                <w:szCs w:val="24"/>
              </w:rPr>
              <w:t xml:space="preserve">Specify the </w:t>
            </w:r>
            <w:proofErr w:type="spellStart"/>
            <w:r w:rsidRPr="00B637B9">
              <w:rPr>
                <w:rFonts w:ascii="Times New Roman" w:hAnsi="Times New Roman" w:cs="Times New Roman"/>
                <w:sz w:val="22"/>
                <w:szCs w:val="24"/>
              </w:rPr>
              <w:t>signalling</w:t>
            </w:r>
            <w:proofErr w:type="spellEnd"/>
            <w:r w:rsidRPr="00B637B9">
              <w:rPr>
                <w:rFonts w:ascii="Times New Roman" w:hAnsi="Times New Roman" w:cs="Times New Roman"/>
                <w:sz w:val="22"/>
                <w:szCs w:val="24"/>
              </w:rPr>
              <w:t xml:space="preserve"> and behavior of the following side control information for controlling the NCR-</w:t>
            </w:r>
            <w:proofErr w:type="spellStart"/>
            <w:r w:rsidRPr="00B637B9">
              <w:rPr>
                <w:rFonts w:ascii="Times New Roman" w:hAnsi="Times New Roman" w:cs="Times New Roman"/>
                <w:sz w:val="22"/>
                <w:szCs w:val="24"/>
              </w:rPr>
              <w:t>Fwd</w:t>
            </w:r>
            <w:proofErr w:type="spellEnd"/>
            <w:r w:rsidRPr="00B637B9">
              <w:rPr>
                <w:rFonts w:ascii="Times New Roman" w:hAnsi="Times New Roman" w:cs="Times New Roman"/>
                <w:sz w:val="22"/>
                <w:szCs w:val="24"/>
              </w:rPr>
              <w:t xml:space="preserve"> [RAN1, RAN2]</w:t>
            </w:r>
          </w:p>
          <w:p w14:paraId="5D9027DA" w14:textId="77777777" w:rsidR="00B637B9" w:rsidRPr="00B637B9" w:rsidRDefault="00B637B9">
            <w:pPr>
              <w:widowControl/>
              <w:numPr>
                <w:ilvl w:val="0"/>
                <w:numId w:val="36"/>
              </w:numPr>
              <w:overflowPunct w:val="0"/>
              <w:autoSpaceDE w:val="0"/>
              <w:autoSpaceDN w:val="0"/>
              <w:adjustRightInd w:val="0"/>
              <w:jc w:val="left"/>
              <w:rPr>
                <w:rFonts w:ascii="Times New Roman" w:hAnsi="Times New Roman" w:cs="Times New Roman"/>
                <w:sz w:val="22"/>
                <w:szCs w:val="24"/>
              </w:rPr>
            </w:pPr>
            <w:r w:rsidRPr="00B637B9">
              <w:rPr>
                <w:rFonts w:ascii="Times New Roman" w:hAnsi="Times New Roman" w:cs="Times New Roman"/>
                <w:sz w:val="22"/>
                <w:szCs w:val="24"/>
              </w:rPr>
              <w:t>Beamforming</w:t>
            </w:r>
          </w:p>
          <w:p w14:paraId="7E55B8CC" w14:textId="77777777" w:rsidR="00B637B9" w:rsidRPr="00B637B9" w:rsidRDefault="00B637B9">
            <w:pPr>
              <w:widowControl/>
              <w:numPr>
                <w:ilvl w:val="0"/>
                <w:numId w:val="36"/>
              </w:numPr>
              <w:overflowPunct w:val="0"/>
              <w:autoSpaceDE w:val="0"/>
              <w:autoSpaceDN w:val="0"/>
              <w:adjustRightInd w:val="0"/>
              <w:jc w:val="left"/>
              <w:rPr>
                <w:rFonts w:ascii="Times New Roman" w:hAnsi="Times New Roman" w:cs="Times New Roman"/>
                <w:sz w:val="22"/>
                <w:szCs w:val="24"/>
              </w:rPr>
            </w:pPr>
            <w:r w:rsidRPr="00B637B9">
              <w:rPr>
                <w:rFonts w:ascii="Times New Roman" w:hAnsi="Times New Roman" w:cs="Times New Roman"/>
                <w:sz w:val="22"/>
                <w:szCs w:val="24"/>
              </w:rPr>
              <w:t>UL-DL TDD operation</w:t>
            </w:r>
          </w:p>
          <w:p w14:paraId="399F6BD0" w14:textId="77777777" w:rsidR="00B637B9" w:rsidRPr="00B637B9" w:rsidRDefault="00B637B9">
            <w:pPr>
              <w:widowControl/>
              <w:numPr>
                <w:ilvl w:val="0"/>
                <w:numId w:val="36"/>
              </w:numPr>
              <w:overflowPunct w:val="0"/>
              <w:autoSpaceDE w:val="0"/>
              <w:autoSpaceDN w:val="0"/>
              <w:adjustRightInd w:val="0"/>
              <w:jc w:val="left"/>
              <w:rPr>
                <w:rFonts w:ascii="Times New Roman" w:hAnsi="Times New Roman" w:cs="Times New Roman"/>
                <w:sz w:val="22"/>
                <w:szCs w:val="24"/>
              </w:rPr>
            </w:pPr>
            <w:r w:rsidRPr="00B637B9">
              <w:rPr>
                <w:rFonts w:ascii="Times New Roman" w:hAnsi="Times New Roman" w:cs="Times New Roman"/>
                <w:sz w:val="22"/>
                <w:szCs w:val="24"/>
              </w:rPr>
              <w:t>ON-OFF information</w:t>
            </w:r>
          </w:p>
          <w:p w14:paraId="33F7CE39" w14:textId="77777777" w:rsidR="00B637B9" w:rsidRPr="00B637B9" w:rsidRDefault="00B637B9" w:rsidP="00B637B9">
            <w:pPr>
              <w:rPr>
                <w:rFonts w:ascii="Times New Roman" w:hAnsi="Times New Roman" w:cs="Times New Roman"/>
                <w:sz w:val="22"/>
                <w:szCs w:val="24"/>
              </w:rPr>
            </w:pPr>
            <w:r w:rsidRPr="00B637B9">
              <w:rPr>
                <w:rFonts w:ascii="Times New Roman" w:hAnsi="Times New Roman" w:cs="Times New Roman"/>
                <w:sz w:val="22"/>
                <w:szCs w:val="24"/>
              </w:rPr>
              <w:t xml:space="preserve">Specify control plane </w:t>
            </w:r>
            <w:proofErr w:type="spellStart"/>
            <w:r w:rsidRPr="00B637B9">
              <w:rPr>
                <w:rFonts w:ascii="Times New Roman" w:hAnsi="Times New Roman" w:cs="Times New Roman"/>
                <w:sz w:val="22"/>
                <w:szCs w:val="24"/>
              </w:rPr>
              <w:t>signalling</w:t>
            </w:r>
            <w:proofErr w:type="spellEnd"/>
            <w:r w:rsidRPr="00B637B9">
              <w:rPr>
                <w:rFonts w:ascii="Times New Roman" w:hAnsi="Times New Roman" w:cs="Times New Roman"/>
                <w:sz w:val="22"/>
                <w:szCs w:val="24"/>
              </w:rPr>
              <w:t xml:space="preserve"> and procedures [RAN2, RAN1]</w:t>
            </w:r>
          </w:p>
          <w:p w14:paraId="44AF3B5F" w14:textId="77777777" w:rsidR="00B637B9" w:rsidRPr="00B637B9" w:rsidRDefault="00B637B9">
            <w:pPr>
              <w:widowControl/>
              <w:numPr>
                <w:ilvl w:val="0"/>
                <w:numId w:val="36"/>
              </w:numPr>
              <w:overflowPunct w:val="0"/>
              <w:autoSpaceDE w:val="0"/>
              <w:autoSpaceDN w:val="0"/>
              <w:adjustRightInd w:val="0"/>
              <w:jc w:val="left"/>
              <w:rPr>
                <w:rFonts w:ascii="Times New Roman" w:hAnsi="Times New Roman" w:cs="Times New Roman"/>
                <w:sz w:val="22"/>
                <w:szCs w:val="24"/>
              </w:rPr>
            </w:pPr>
            <w:r w:rsidRPr="00B637B9">
              <w:rPr>
                <w:rFonts w:ascii="Times New Roman" w:hAnsi="Times New Roman" w:cs="Times New Roman"/>
                <w:sz w:val="22"/>
                <w:szCs w:val="24"/>
              </w:rPr>
              <w:t xml:space="preserve">The configuration of </w:t>
            </w:r>
            <w:proofErr w:type="spellStart"/>
            <w:r w:rsidRPr="00B637B9">
              <w:rPr>
                <w:rFonts w:ascii="Times New Roman" w:hAnsi="Times New Roman" w:cs="Times New Roman"/>
                <w:sz w:val="22"/>
                <w:szCs w:val="24"/>
              </w:rPr>
              <w:t>signalling</w:t>
            </w:r>
            <w:proofErr w:type="spellEnd"/>
            <w:r w:rsidRPr="00B637B9">
              <w:rPr>
                <w:rFonts w:ascii="Times New Roman" w:hAnsi="Times New Roman" w:cs="Times New Roman"/>
                <w:sz w:val="22"/>
                <w:szCs w:val="24"/>
              </w:rPr>
              <w:t xml:space="preserve"> for side control information indication</w:t>
            </w:r>
          </w:p>
          <w:p w14:paraId="58F3177D" w14:textId="47F839CA" w:rsidR="005F3F68" w:rsidRPr="00B637B9" w:rsidRDefault="00B637B9">
            <w:pPr>
              <w:widowControl/>
              <w:numPr>
                <w:ilvl w:val="1"/>
                <w:numId w:val="36"/>
              </w:numPr>
              <w:overflowPunct w:val="0"/>
              <w:autoSpaceDE w:val="0"/>
              <w:autoSpaceDN w:val="0"/>
              <w:adjustRightInd w:val="0"/>
              <w:jc w:val="left"/>
            </w:pPr>
            <w:r w:rsidRPr="00B637B9">
              <w:rPr>
                <w:rFonts w:ascii="Times New Roman" w:hAnsi="Times New Roman" w:cs="Times New Roman"/>
                <w:sz w:val="22"/>
                <w:szCs w:val="24"/>
              </w:rPr>
              <w:t>NOTE: Down-selection of solutions in section 7.2 of TR 38.867 is needed</w:t>
            </w:r>
          </w:p>
        </w:tc>
      </w:tr>
    </w:tbl>
    <w:p w14:paraId="735D5756" w14:textId="274DD0B4" w:rsidR="00D145D1" w:rsidRPr="00D145D1" w:rsidRDefault="005F3F68" w:rsidP="005F3F68">
      <w:pPr>
        <w:spacing w:before="240"/>
        <w:rPr>
          <w:rFonts w:ascii="Times New Roman" w:hAnsi="Times New Roman" w:cs="Times New Roman"/>
          <w:sz w:val="24"/>
          <w:szCs w:val="24"/>
          <w:lang w:val="en-GB"/>
        </w:rPr>
      </w:pPr>
      <w:r>
        <w:rPr>
          <w:rFonts w:ascii="Times New Roman" w:hAnsi="Times New Roman" w:cs="Times New Roman"/>
          <w:sz w:val="24"/>
          <w:szCs w:val="24"/>
          <w:lang w:val="en-GB"/>
        </w:rPr>
        <w:t xml:space="preserve">In this contribution, we will share our views on the side control information and NCR </w:t>
      </w:r>
      <w:r w:rsidR="00C062F8">
        <w:rPr>
          <w:rFonts w:ascii="Times New Roman" w:hAnsi="Times New Roman" w:cs="Times New Roman"/>
          <w:sz w:val="24"/>
          <w:szCs w:val="24"/>
          <w:lang w:val="en-GB"/>
        </w:rPr>
        <w:t>behaviour</w:t>
      </w:r>
      <w:r w:rsidR="0031067C">
        <w:rPr>
          <w:rFonts w:ascii="Times New Roman" w:hAnsi="Times New Roman" w:cs="Times New Roman"/>
          <w:sz w:val="24"/>
          <w:szCs w:val="24"/>
          <w:lang w:val="en-GB"/>
        </w:rPr>
        <w:t xml:space="preserve"> related to beamforming, UL-DL TDD operation and ON-OFF</w:t>
      </w:r>
      <w:r>
        <w:rPr>
          <w:rFonts w:ascii="Times New Roman" w:hAnsi="Times New Roman" w:cs="Times New Roman"/>
          <w:sz w:val="24"/>
          <w:szCs w:val="24"/>
          <w:lang w:val="en-GB"/>
        </w:rPr>
        <w:t>.</w:t>
      </w:r>
    </w:p>
    <w:p w14:paraId="60CA83C1" w14:textId="3505B424" w:rsidR="000461FE" w:rsidRDefault="00DC7932" w:rsidP="003939E6">
      <w:pPr>
        <w:pStyle w:val="Heading1"/>
        <w:numPr>
          <w:ilvl w:val="0"/>
          <w:numId w:val="1"/>
        </w:numPr>
        <w:tabs>
          <w:tab w:val="num" w:pos="425"/>
        </w:tabs>
        <w:rPr>
          <w:rFonts w:eastAsia="MS Mincho"/>
          <w:b/>
          <w:snapToGrid w:val="0"/>
        </w:rPr>
      </w:pPr>
      <w:r>
        <w:rPr>
          <w:rFonts w:eastAsia="MS Mincho"/>
          <w:b/>
          <w:snapToGrid w:val="0"/>
        </w:rPr>
        <w:t>I</w:t>
      </w:r>
      <w:r w:rsidR="00307E11">
        <w:rPr>
          <w:rFonts w:eastAsia="MS Mincho"/>
          <w:b/>
          <w:snapToGrid w:val="0"/>
        </w:rPr>
        <w:t>ndication/determination</w:t>
      </w:r>
      <w:r>
        <w:rPr>
          <w:rFonts w:eastAsia="MS Mincho"/>
          <w:b/>
          <w:snapToGrid w:val="0"/>
        </w:rPr>
        <w:t xml:space="preserve"> of beam for backhaul </w:t>
      </w:r>
      <w:proofErr w:type="gramStart"/>
      <w:r>
        <w:rPr>
          <w:rFonts w:eastAsia="MS Mincho"/>
          <w:b/>
          <w:snapToGrid w:val="0"/>
        </w:rPr>
        <w:t>link</w:t>
      </w:r>
      <w:proofErr w:type="gramEnd"/>
    </w:p>
    <w:p w14:paraId="14CAABA1" w14:textId="42DBA1AB" w:rsidR="00795D94" w:rsidRDefault="00307E11" w:rsidP="00795D94">
      <w:pPr>
        <w:spacing w:before="240"/>
        <w:rPr>
          <w:rFonts w:ascii="Times New Roman" w:hAnsi="Times New Roman" w:cs="Times New Roman"/>
          <w:sz w:val="24"/>
          <w:szCs w:val="24"/>
          <w:lang w:val="en-GB"/>
        </w:rPr>
      </w:pPr>
      <w:r w:rsidRPr="00307E11">
        <w:rPr>
          <w:rFonts w:ascii="Times New Roman" w:hAnsi="Times New Roman" w:cs="Times New Roman"/>
          <w:sz w:val="24"/>
          <w:szCs w:val="24"/>
          <w:lang w:val="en-GB"/>
        </w:rPr>
        <w:t xml:space="preserve">In </w:t>
      </w:r>
      <w:r>
        <w:rPr>
          <w:rFonts w:ascii="Times New Roman" w:hAnsi="Times New Roman" w:cs="Times New Roman"/>
          <w:sz w:val="24"/>
          <w:szCs w:val="24"/>
          <w:lang w:val="en-GB"/>
        </w:rPr>
        <w:t xml:space="preserve">RAN1#111 </w:t>
      </w:r>
      <w:r>
        <w:rPr>
          <w:rFonts w:ascii="Times New Roman" w:hAnsi="Times New Roman" w:cs="Times New Roman" w:hint="eastAsia"/>
          <w:sz w:val="24"/>
          <w:szCs w:val="24"/>
          <w:lang w:val="en-GB"/>
        </w:rPr>
        <w:t>me</w:t>
      </w:r>
      <w:r>
        <w:rPr>
          <w:rFonts w:ascii="Times New Roman" w:hAnsi="Times New Roman" w:cs="Times New Roman"/>
          <w:sz w:val="24"/>
          <w:szCs w:val="24"/>
          <w:lang w:val="en-GB"/>
        </w:rPr>
        <w:t>eting, the agreements</w:t>
      </w:r>
      <w:r w:rsidR="00C062F8">
        <w:rPr>
          <w:rFonts w:ascii="Times New Roman" w:hAnsi="Times New Roman" w:cs="Times New Roman"/>
          <w:sz w:val="24"/>
          <w:szCs w:val="24"/>
          <w:lang w:val="en-GB"/>
        </w:rPr>
        <w:t xml:space="preserve"> below</w:t>
      </w:r>
      <w:r>
        <w:rPr>
          <w:rFonts w:ascii="Times New Roman" w:hAnsi="Times New Roman" w:cs="Times New Roman"/>
          <w:sz w:val="24"/>
          <w:szCs w:val="24"/>
          <w:lang w:val="en-GB"/>
        </w:rPr>
        <w:t xml:space="preserve"> were made for </w:t>
      </w:r>
      <w:r w:rsidR="0054167C">
        <w:rPr>
          <w:rFonts w:ascii="Times New Roman" w:hAnsi="Times New Roman" w:cs="Times New Roman"/>
          <w:sz w:val="24"/>
          <w:szCs w:val="24"/>
          <w:lang w:val="en-GB"/>
        </w:rPr>
        <w:t xml:space="preserve">the framework of </w:t>
      </w:r>
      <w:r>
        <w:rPr>
          <w:rFonts w:ascii="Times New Roman" w:hAnsi="Times New Roman" w:cs="Times New Roman"/>
          <w:sz w:val="24"/>
          <w:szCs w:val="24"/>
          <w:lang w:val="en-GB"/>
        </w:rPr>
        <w:t xml:space="preserve">indication and determination of </w:t>
      </w:r>
      <w:r w:rsidR="00C062F8">
        <w:rPr>
          <w:rFonts w:ascii="Times New Roman" w:hAnsi="Times New Roman" w:cs="Times New Roman"/>
          <w:sz w:val="24"/>
          <w:szCs w:val="24"/>
          <w:lang w:val="en-GB"/>
        </w:rPr>
        <w:t>backhaul</w:t>
      </w:r>
      <w:r>
        <w:rPr>
          <w:rFonts w:ascii="Times New Roman" w:hAnsi="Times New Roman" w:cs="Times New Roman"/>
          <w:sz w:val="24"/>
          <w:szCs w:val="24"/>
          <w:lang w:val="en-GB"/>
        </w:rPr>
        <w:t xml:space="preserve"> link beam. </w:t>
      </w:r>
      <w:r w:rsidR="00C062F8">
        <w:rPr>
          <w:rFonts w:ascii="Times New Roman" w:hAnsi="Times New Roman" w:cs="Times New Roman"/>
          <w:sz w:val="24"/>
          <w:szCs w:val="24"/>
        </w:rPr>
        <w:t>A</w:t>
      </w:r>
      <w:r w:rsidR="00C062F8" w:rsidRPr="00B0600F">
        <w:rPr>
          <w:rFonts w:ascii="Times New Roman" w:hAnsi="Times New Roman" w:cs="Times New Roman"/>
          <w:sz w:val="24"/>
          <w:szCs w:val="24"/>
        </w:rPr>
        <w:t>ccording to the agreements</w:t>
      </w:r>
      <w:r w:rsidR="00C062F8">
        <w:rPr>
          <w:rFonts w:ascii="Times New Roman" w:hAnsi="Times New Roman" w:cs="Times New Roman"/>
          <w:sz w:val="24"/>
          <w:szCs w:val="24"/>
        </w:rPr>
        <w:t>,</w:t>
      </w:r>
      <w:r w:rsidR="00C062F8" w:rsidRPr="00B0600F">
        <w:rPr>
          <w:rFonts w:ascii="Times New Roman" w:hAnsi="Times New Roman" w:cs="Times New Roman"/>
          <w:sz w:val="24"/>
          <w:szCs w:val="24"/>
        </w:rPr>
        <w:t xml:space="preserve"> </w:t>
      </w:r>
      <w:r w:rsidR="00C062F8">
        <w:rPr>
          <w:rFonts w:ascii="Times New Roman" w:hAnsi="Times New Roman" w:cs="Times New Roman"/>
          <w:sz w:val="24"/>
          <w:szCs w:val="24"/>
        </w:rPr>
        <w:t xml:space="preserve">as highlighted, </w:t>
      </w:r>
      <w:r w:rsidR="00C062F8" w:rsidRPr="00B0600F">
        <w:rPr>
          <w:rFonts w:ascii="Times New Roman" w:hAnsi="Times New Roman" w:cs="Times New Roman"/>
          <w:sz w:val="24"/>
          <w:szCs w:val="24"/>
        </w:rPr>
        <w:t xml:space="preserve">when Rel-17 beam indication framework is used for C-link, </w:t>
      </w:r>
      <w:r w:rsidR="00C062F8">
        <w:rPr>
          <w:rFonts w:ascii="Times New Roman" w:hAnsi="Times New Roman" w:cs="Times New Roman"/>
          <w:sz w:val="24"/>
          <w:szCs w:val="24"/>
        </w:rPr>
        <w:t>for the time resources without simultaneous reception</w:t>
      </w:r>
      <w:r w:rsidR="00967339">
        <w:rPr>
          <w:rFonts w:ascii="Times New Roman" w:hAnsi="Times New Roman" w:cs="Times New Roman"/>
          <w:sz w:val="24"/>
          <w:szCs w:val="24"/>
        </w:rPr>
        <w:t>/transmission</w:t>
      </w:r>
      <w:r w:rsidR="00C062F8">
        <w:rPr>
          <w:rFonts w:ascii="Times New Roman" w:hAnsi="Times New Roman" w:cs="Times New Roman"/>
          <w:sz w:val="24"/>
          <w:szCs w:val="24"/>
        </w:rPr>
        <w:t xml:space="preserve"> in C-link and BH-link, </w:t>
      </w:r>
      <w:r w:rsidR="00C062F8" w:rsidRPr="00B0600F">
        <w:rPr>
          <w:rFonts w:ascii="Times New Roman" w:hAnsi="Times New Roman" w:cs="Times New Roman"/>
          <w:sz w:val="24"/>
          <w:szCs w:val="24"/>
        </w:rPr>
        <w:t xml:space="preserve">the BH-link beam used for forwarding is indicated by </w:t>
      </w:r>
      <w:proofErr w:type="spellStart"/>
      <w:r w:rsidR="00C062F8" w:rsidRPr="00B0600F">
        <w:rPr>
          <w:rFonts w:ascii="Times New Roman" w:hAnsi="Times New Roman" w:cs="Times New Roman"/>
          <w:sz w:val="24"/>
          <w:szCs w:val="24"/>
        </w:rPr>
        <w:t>gNB</w:t>
      </w:r>
      <w:proofErr w:type="spellEnd"/>
      <w:r w:rsidR="00C062F8" w:rsidRPr="00B0600F">
        <w:rPr>
          <w:rFonts w:ascii="Times New Roman" w:hAnsi="Times New Roman" w:cs="Times New Roman"/>
          <w:sz w:val="24"/>
          <w:szCs w:val="24"/>
        </w:rPr>
        <w:t>, either by the legacy signaling for unified TCI indication or the new MAC CE dedicated for BH-link beam indication.</w:t>
      </w:r>
    </w:p>
    <w:p w14:paraId="75384CB7" w14:textId="77777777" w:rsidR="00795D94" w:rsidRDefault="00795D94" w:rsidP="00795D94">
      <w:pPr>
        <w:rPr>
          <w:rFonts w:ascii="Times New Roman" w:eastAsia="Malgun Gothic" w:hAnsi="Times New Roman" w:cs="Times New Roman"/>
          <w:sz w:val="24"/>
          <w:szCs w:val="24"/>
        </w:rPr>
      </w:pPr>
    </w:p>
    <w:tbl>
      <w:tblPr>
        <w:tblStyle w:val="TableGrid"/>
        <w:tblW w:w="0" w:type="auto"/>
        <w:tblLook w:val="04A0" w:firstRow="1" w:lastRow="0" w:firstColumn="1" w:lastColumn="0" w:noHBand="0" w:noVBand="1"/>
      </w:tblPr>
      <w:tblGrid>
        <w:gridCol w:w="9736"/>
      </w:tblGrid>
      <w:tr w:rsidR="00295BA3" w:rsidRPr="00B637B9" w14:paraId="3A290432" w14:textId="77777777">
        <w:tc>
          <w:tcPr>
            <w:tcW w:w="9736" w:type="dxa"/>
          </w:tcPr>
          <w:p w14:paraId="640A3915" w14:textId="77777777" w:rsidR="00B637B9" w:rsidRPr="00B637B9" w:rsidRDefault="00B637B9" w:rsidP="00B637B9">
            <w:pPr>
              <w:snapToGrid w:val="0"/>
              <w:rPr>
                <w:rFonts w:ascii="Times New Roman" w:hAnsi="Times New Roman" w:cs="Times New Roman"/>
                <w:b/>
                <w:bCs/>
                <w:iCs/>
                <w:szCs w:val="20"/>
                <w:highlight w:val="green"/>
              </w:rPr>
            </w:pPr>
            <w:r w:rsidRPr="00B637B9">
              <w:rPr>
                <w:rFonts w:ascii="Times New Roman" w:hAnsi="Times New Roman" w:cs="Times New Roman"/>
                <w:b/>
                <w:bCs/>
                <w:iCs/>
                <w:szCs w:val="20"/>
                <w:highlight w:val="green"/>
              </w:rPr>
              <w:t>Agreement</w:t>
            </w:r>
          </w:p>
          <w:p w14:paraId="773CB464" w14:textId="77777777" w:rsidR="00B637B9" w:rsidRPr="00B637B9" w:rsidRDefault="00B637B9" w:rsidP="00B637B9">
            <w:pPr>
              <w:snapToGrid w:val="0"/>
              <w:rPr>
                <w:rFonts w:ascii="Times New Roman" w:hAnsi="Times New Roman" w:cs="Times New Roman"/>
                <w:bCs/>
                <w:iCs/>
                <w:szCs w:val="20"/>
              </w:rPr>
            </w:pPr>
            <w:r w:rsidRPr="00B637B9">
              <w:rPr>
                <w:rFonts w:ascii="Times New Roman" w:hAnsi="Times New Roman" w:cs="Times New Roman"/>
                <w:bCs/>
                <w:iCs/>
                <w:szCs w:val="20"/>
              </w:rPr>
              <w:t>The following pre-defined rules are applied to determine the beam for backhaul link:</w:t>
            </w:r>
          </w:p>
          <w:p w14:paraId="6EE15164" w14:textId="77777777" w:rsidR="00B637B9" w:rsidRPr="00C062F8" w:rsidRDefault="00B637B9">
            <w:pPr>
              <w:widowControl/>
              <w:numPr>
                <w:ilvl w:val="0"/>
                <w:numId w:val="37"/>
              </w:numPr>
              <w:tabs>
                <w:tab w:val="left" w:pos="720"/>
              </w:tabs>
              <w:jc w:val="left"/>
              <w:rPr>
                <w:rFonts w:ascii="Times New Roman" w:eastAsia="SimSun" w:hAnsi="Times New Roman" w:cs="Times New Roman"/>
                <w:iCs/>
                <w:szCs w:val="20"/>
                <w:lang w:eastAsia="ko-KR"/>
              </w:rPr>
            </w:pPr>
            <w:r w:rsidRPr="00C062F8">
              <w:rPr>
                <w:rFonts w:ascii="Times New Roman" w:eastAsia="SimSun" w:hAnsi="Times New Roman" w:cs="Times New Roman"/>
                <w:iCs/>
                <w:szCs w:val="20"/>
                <w:lang w:eastAsia="ko-KR"/>
              </w:rPr>
              <w:t xml:space="preserve">In the time domain resource with </w:t>
            </w:r>
            <w:r w:rsidRPr="00CB1D36">
              <w:rPr>
                <w:rFonts w:ascii="Times New Roman" w:eastAsia="SimSun" w:hAnsi="Times New Roman" w:cs="Times New Roman"/>
                <w:iCs/>
                <w:szCs w:val="20"/>
                <w:lang w:eastAsia="ko-KR"/>
              </w:rPr>
              <w:t>simultaneous downlink reception or uplink transmission in C-link and backhaul link,</w:t>
            </w:r>
            <w:r w:rsidRPr="00C062F8">
              <w:rPr>
                <w:rFonts w:ascii="Times New Roman" w:eastAsia="SimSun" w:hAnsi="Times New Roman" w:cs="Times New Roman"/>
                <w:iCs/>
                <w:szCs w:val="20"/>
                <w:lang w:eastAsia="ko-KR"/>
              </w:rPr>
              <w:t xml:space="preserve"> the beam of backhaul link is </w:t>
            </w:r>
            <w:r w:rsidRPr="00CB1D36">
              <w:rPr>
                <w:rFonts w:ascii="Times New Roman" w:eastAsia="SimSun" w:hAnsi="Times New Roman" w:cs="Times New Roman"/>
                <w:iCs/>
                <w:szCs w:val="20"/>
                <w:lang w:eastAsia="ko-KR"/>
              </w:rPr>
              <w:t>the same as the beam of C-link</w:t>
            </w:r>
            <w:r w:rsidRPr="00C062F8">
              <w:rPr>
                <w:rFonts w:ascii="Times New Roman" w:eastAsia="SimSun" w:hAnsi="Times New Roman" w:cs="Times New Roman"/>
                <w:iCs/>
                <w:szCs w:val="20"/>
                <w:lang w:eastAsia="ko-KR"/>
              </w:rPr>
              <w:t xml:space="preserve"> </w:t>
            </w:r>
            <w:proofErr w:type="gramStart"/>
            <w:r w:rsidRPr="00C062F8">
              <w:rPr>
                <w:rFonts w:ascii="Times New Roman" w:eastAsia="SimSun" w:hAnsi="Times New Roman" w:cs="Times New Roman"/>
                <w:iCs/>
                <w:szCs w:val="20"/>
                <w:lang w:eastAsia="ko-KR"/>
              </w:rPr>
              <w:t>regardless</w:t>
            </w:r>
            <w:proofErr w:type="gramEnd"/>
            <w:r w:rsidRPr="00C062F8">
              <w:rPr>
                <w:rFonts w:ascii="Times New Roman" w:eastAsia="SimSun" w:hAnsi="Times New Roman" w:cs="Times New Roman"/>
                <w:iCs/>
                <w:szCs w:val="20"/>
                <w:lang w:eastAsia="ko-KR"/>
              </w:rPr>
              <w:t xml:space="preserve"> whether there is beam indicated by the dedicated signal for backhaul link.</w:t>
            </w:r>
          </w:p>
          <w:p w14:paraId="54FC6D47" w14:textId="77777777" w:rsidR="00B637B9" w:rsidRPr="00C062F8" w:rsidRDefault="00B637B9">
            <w:pPr>
              <w:widowControl/>
              <w:numPr>
                <w:ilvl w:val="0"/>
                <w:numId w:val="37"/>
              </w:numPr>
              <w:tabs>
                <w:tab w:val="left" w:pos="720"/>
              </w:tabs>
              <w:jc w:val="left"/>
              <w:rPr>
                <w:rFonts w:ascii="Times New Roman" w:eastAsia="SimSun" w:hAnsi="Times New Roman" w:cs="Times New Roman"/>
                <w:iCs/>
                <w:szCs w:val="20"/>
                <w:lang w:eastAsia="ko-KR"/>
              </w:rPr>
            </w:pPr>
            <w:r w:rsidRPr="00CB1D36">
              <w:rPr>
                <w:rFonts w:ascii="Times New Roman" w:eastAsia="SimSun" w:hAnsi="Times New Roman" w:cs="Times New Roman"/>
                <w:iCs/>
                <w:szCs w:val="20"/>
                <w:highlight w:val="red"/>
                <w:lang w:eastAsia="ko-KR"/>
              </w:rPr>
              <w:t>In the time domain resource without simultaneous downlink reception or uplink transmission in C-link and backhaul link,</w:t>
            </w:r>
            <w:r w:rsidRPr="00C062F8">
              <w:rPr>
                <w:rFonts w:ascii="Times New Roman" w:eastAsia="SimSun" w:hAnsi="Times New Roman" w:cs="Times New Roman"/>
                <w:iCs/>
                <w:szCs w:val="20"/>
                <w:lang w:eastAsia="ko-KR"/>
              </w:rPr>
              <w:t xml:space="preserve"> </w:t>
            </w:r>
            <w:r w:rsidRPr="00C062F8">
              <w:rPr>
                <w:rFonts w:ascii="Times New Roman" w:eastAsia="SimSun" w:hAnsi="Times New Roman" w:cs="Times New Roman"/>
                <w:iCs/>
                <w:szCs w:val="20"/>
                <w:highlight w:val="cyan"/>
                <w:lang w:eastAsia="ko-KR"/>
              </w:rPr>
              <w:t xml:space="preserve">if the NCR does not support capability with the new </w:t>
            </w:r>
            <w:proofErr w:type="spellStart"/>
            <w:r w:rsidRPr="00C062F8">
              <w:rPr>
                <w:rFonts w:ascii="Times New Roman" w:eastAsia="SimSun" w:hAnsi="Times New Roman" w:cs="Times New Roman"/>
                <w:iCs/>
                <w:szCs w:val="20"/>
                <w:highlight w:val="cyan"/>
                <w:lang w:eastAsia="ko-KR"/>
              </w:rPr>
              <w:t>signalling</w:t>
            </w:r>
            <w:proofErr w:type="spellEnd"/>
            <w:r w:rsidRPr="00C062F8">
              <w:rPr>
                <w:rFonts w:ascii="Times New Roman" w:eastAsia="SimSun" w:hAnsi="Times New Roman" w:cs="Times New Roman"/>
                <w:iCs/>
                <w:szCs w:val="20"/>
                <w:highlight w:val="cyan"/>
                <w:lang w:eastAsia="ko-KR"/>
              </w:rPr>
              <w:t xml:space="preserve"> for backhaul beam indication or if no beam is indicated for backhaul link by the dedicated signal,</w:t>
            </w:r>
            <w:r w:rsidRPr="00C062F8">
              <w:rPr>
                <w:rFonts w:ascii="Times New Roman" w:eastAsia="SimSun" w:hAnsi="Times New Roman" w:cs="Times New Roman"/>
                <w:iCs/>
                <w:szCs w:val="20"/>
                <w:lang w:eastAsia="ko-KR"/>
              </w:rPr>
              <w:t xml:space="preserve"> </w:t>
            </w:r>
          </w:p>
          <w:p w14:paraId="72F911AF" w14:textId="77777777" w:rsidR="00B637B9" w:rsidRPr="00C062F8" w:rsidRDefault="00B637B9">
            <w:pPr>
              <w:widowControl/>
              <w:numPr>
                <w:ilvl w:val="1"/>
                <w:numId w:val="37"/>
              </w:numPr>
              <w:tabs>
                <w:tab w:val="left" w:pos="840"/>
              </w:tabs>
              <w:jc w:val="left"/>
              <w:rPr>
                <w:rFonts w:ascii="Times New Roman" w:eastAsia="SimSun" w:hAnsi="Times New Roman" w:cs="Times New Roman"/>
                <w:iCs/>
                <w:szCs w:val="20"/>
                <w:lang w:eastAsia="ko-KR"/>
              </w:rPr>
            </w:pPr>
            <w:r w:rsidRPr="00C062F8">
              <w:rPr>
                <w:rFonts w:ascii="Times New Roman" w:eastAsia="SimSun" w:hAnsi="Times New Roman" w:cs="Times New Roman"/>
                <w:iCs/>
                <w:szCs w:val="20"/>
                <w:lang w:eastAsia="ko-KR"/>
              </w:rPr>
              <w:t xml:space="preserve">When Rel-15/16 beam indication framework is used for C-link, </w:t>
            </w:r>
          </w:p>
          <w:p w14:paraId="58285F0F" w14:textId="77777777" w:rsidR="00B637B9" w:rsidRPr="00C062F8" w:rsidRDefault="00B637B9">
            <w:pPr>
              <w:widowControl/>
              <w:numPr>
                <w:ilvl w:val="2"/>
                <w:numId w:val="37"/>
              </w:numPr>
              <w:tabs>
                <w:tab w:val="left" w:pos="840"/>
              </w:tabs>
              <w:jc w:val="left"/>
              <w:rPr>
                <w:rFonts w:ascii="Times New Roman" w:eastAsia="SimSun" w:hAnsi="Times New Roman" w:cs="Times New Roman"/>
                <w:iCs/>
                <w:szCs w:val="20"/>
                <w:lang w:eastAsia="ko-KR"/>
              </w:rPr>
            </w:pPr>
            <w:r w:rsidRPr="00C062F8">
              <w:rPr>
                <w:rFonts w:ascii="Times New Roman" w:eastAsia="SimSun" w:hAnsi="Times New Roman" w:cs="Times New Roman"/>
                <w:iCs/>
                <w:szCs w:val="20"/>
                <w:lang w:eastAsia="ko-KR"/>
              </w:rPr>
              <w:lastRenderedPageBreak/>
              <w:t>The beam determined by QCL assumption for CORESET with the lowest ID and spatial relationship for PUCCH with lowest PUCCH resource ID in the C-link is applied for the DL and UL of backhaul link, respectively.</w:t>
            </w:r>
          </w:p>
          <w:p w14:paraId="1FD39F4A" w14:textId="77777777" w:rsidR="00B637B9" w:rsidRPr="00CB1D36" w:rsidRDefault="00B637B9">
            <w:pPr>
              <w:widowControl/>
              <w:numPr>
                <w:ilvl w:val="1"/>
                <w:numId w:val="37"/>
              </w:numPr>
              <w:tabs>
                <w:tab w:val="left" w:pos="840"/>
              </w:tabs>
              <w:jc w:val="left"/>
              <w:rPr>
                <w:rFonts w:ascii="Times New Roman" w:eastAsia="SimSun" w:hAnsi="Times New Roman" w:cs="Times New Roman"/>
                <w:iCs/>
                <w:szCs w:val="20"/>
                <w:highlight w:val="cyan"/>
                <w:lang w:eastAsia="ko-KR"/>
              </w:rPr>
            </w:pPr>
            <w:r w:rsidRPr="00CB1D36">
              <w:rPr>
                <w:rFonts w:ascii="Times New Roman" w:eastAsia="SimSun" w:hAnsi="Times New Roman" w:cs="Times New Roman"/>
                <w:iCs/>
                <w:szCs w:val="20"/>
                <w:highlight w:val="cyan"/>
                <w:lang w:eastAsia="ko-KR"/>
              </w:rPr>
              <w:t>When Rel-17 beam indication framework (i.e., unified TCI framework) is used for C-link, the indicated unified TCI for C-link DL and UL is applied for the DL and UL of backhaul link, respectively.</w:t>
            </w:r>
          </w:p>
          <w:p w14:paraId="2DC30B2E" w14:textId="77777777" w:rsidR="00295BA3" w:rsidRDefault="00B637B9" w:rsidP="00B637B9">
            <w:pPr>
              <w:tabs>
                <w:tab w:val="left" w:pos="840"/>
              </w:tabs>
              <w:ind w:left="720"/>
              <w:rPr>
                <w:rFonts w:ascii="Times New Roman" w:eastAsia="SimSun" w:hAnsi="Times New Roman" w:cs="Times New Roman"/>
                <w:iCs/>
                <w:szCs w:val="20"/>
                <w:lang w:eastAsia="ko-KR"/>
              </w:rPr>
            </w:pPr>
            <w:r w:rsidRPr="00C062F8">
              <w:rPr>
                <w:rFonts w:ascii="Times New Roman" w:eastAsia="SimSun" w:hAnsi="Times New Roman" w:cs="Times New Roman"/>
                <w:iCs/>
                <w:szCs w:val="20"/>
                <w:highlight w:val="cyan"/>
                <w:lang w:eastAsia="ko-KR"/>
              </w:rPr>
              <w:t>Otherwise,</w:t>
            </w:r>
            <w:r w:rsidRPr="00CB1D36">
              <w:rPr>
                <w:rFonts w:ascii="Times New Roman" w:eastAsia="SimSun" w:hAnsi="Times New Roman" w:cs="Times New Roman"/>
                <w:iCs/>
                <w:szCs w:val="20"/>
                <w:highlight w:val="cyan"/>
                <w:lang w:eastAsia="ko-KR"/>
              </w:rPr>
              <w:t xml:space="preserve"> the beam indicated by the dedicated </w:t>
            </w:r>
            <w:proofErr w:type="spellStart"/>
            <w:r w:rsidRPr="00CB1D36">
              <w:rPr>
                <w:rFonts w:ascii="Times New Roman" w:eastAsia="SimSun" w:hAnsi="Times New Roman" w:cs="Times New Roman"/>
                <w:iCs/>
                <w:szCs w:val="20"/>
                <w:highlight w:val="cyan"/>
                <w:lang w:eastAsia="ko-KR"/>
              </w:rPr>
              <w:t>signalling</w:t>
            </w:r>
            <w:proofErr w:type="spellEnd"/>
            <w:r w:rsidRPr="00CB1D36">
              <w:rPr>
                <w:rFonts w:ascii="Times New Roman" w:eastAsia="SimSun" w:hAnsi="Times New Roman" w:cs="Times New Roman"/>
                <w:iCs/>
                <w:szCs w:val="20"/>
                <w:highlight w:val="cyan"/>
                <w:lang w:eastAsia="ko-KR"/>
              </w:rPr>
              <w:t xml:space="preserve"> is applied for backhaul link.</w:t>
            </w:r>
          </w:p>
          <w:p w14:paraId="7CC33444" w14:textId="77777777" w:rsidR="0004197A" w:rsidRDefault="0004197A" w:rsidP="0004197A">
            <w:pPr>
              <w:tabs>
                <w:tab w:val="left" w:pos="840"/>
              </w:tabs>
              <w:rPr>
                <w:rFonts w:ascii="Times New Roman" w:eastAsia="SimSun" w:hAnsi="Times New Roman" w:cs="Times New Roman"/>
                <w:iCs/>
                <w:szCs w:val="20"/>
                <w:lang w:eastAsia="ko-KR"/>
              </w:rPr>
            </w:pPr>
          </w:p>
          <w:p w14:paraId="67B90731" w14:textId="77777777" w:rsidR="0004197A" w:rsidRPr="00B637B9" w:rsidRDefault="0004197A" w:rsidP="0004197A">
            <w:pPr>
              <w:snapToGrid w:val="0"/>
              <w:rPr>
                <w:rFonts w:ascii="Times New Roman" w:hAnsi="Times New Roman" w:cs="Times New Roman"/>
                <w:b/>
                <w:bCs/>
                <w:szCs w:val="20"/>
                <w:highlight w:val="green"/>
              </w:rPr>
            </w:pPr>
            <w:r w:rsidRPr="00B637B9">
              <w:rPr>
                <w:rFonts w:ascii="Times New Roman" w:hAnsi="Times New Roman" w:cs="Times New Roman"/>
                <w:b/>
                <w:bCs/>
                <w:szCs w:val="20"/>
                <w:highlight w:val="green"/>
              </w:rPr>
              <w:t>Agreement</w:t>
            </w:r>
          </w:p>
          <w:p w14:paraId="4055D19F" w14:textId="77777777" w:rsidR="0004197A" w:rsidRPr="00B637B9" w:rsidRDefault="0004197A" w:rsidP="0004197A">
            <w:pPr>
              <w:snapToGrid w:val="0"/>
              <w:rPr>
                <w:rFonts w:ascii="Times New Roman" w:hAnsi="Times New Roman" w:cs="Times New Roman"/>
                <w:bCs/>
                <w:iCs/>
                <w:szCs w:val="20"/>
              </w:rPr>
            </w:pPr>
            <w:r w:rsidRPr="00B637B9">
              <w:rPr>
                <w:rFonts w:ascii="Times New Roman" w:hAnsi="Times New Roman" w:cs="Times New Roman"/>
                <w:bCs/>
                <w:iCs/>
                <w:szCs w:val="20"/>
              </w:rPr>
              <w:t>The semi-static beam indication for backhaul link is supported as:</w:t>
            </w:r>
          </w:p>
          <w:p w14:paraId="37578D0A" w14:textId="77777777" w:rsidR="0004197A" w:rsidRPr="00B637B9" w:rsidRDefault="0004197A" w:rsidP="0004197A">
            <w:pPr>
              <w:widowControl/>
              <w:numPr>
                <w:ilvl w:val="0"/>
                <w:numId w:val="33"/>
              </w:numPr>
              <w:jc w:val="left"/>
              <w:rPr>
                <w:rFonts w:ascii="Times New Roman" w:hAnsi="Times New Roman" w:cs="Times New Roman"/>
                <w:iCs/>
                <w:lang w:eastAsia="x-none"/>
              </w:rPr>
            </w:pPr>
            <w:r w:rsidRPr="00B637B9">
              <w:rPr>
                <w:rFonts w:ascii="Times New Roman" w:hAnsi="Times New Roman" w:cs="Times New Roman"/>
                <w:iCs/>
                <w:lang w:eastAsia="x-none"/>
              </w:rPr>
              <w:t>If the beam indication framework in Rel-15 is used for NCR-MT</w:t>
            </w:r>
          </w:p>
          <w:p w14:paraId="34CA8F07" w14:textId="77777777" w:rsidR="0004197A" w:rsidRPr="00C062F8" w:rsidRDefault="0004197A" w:rsidP="0004197A">
            <w:pPr>
              <w:widowControl/>
              <w:numPr>
                <w:ilvl w:val="1"/>
                <w:numId w:val="33"/>
              </w:numPr>
              <w:jc w:val="left"/>
              <w:rPr>
                <w:rFonts w:ascii="Times New Roman" w:hAnsi="Times New Roman" w:cs="Times New Roman"/>
                <w:iCs/>
                <w:lang w:eastAsia="x-none"/>
              </w:rPr>
            </w:pPr>
            <w:r w:rsidRPr="00B637B9">
              <w:rPr>
                <w:rFonts w:ascii="Times New Roman" w:hAnsi="Times New Roman" w:cs="Times New Roman"/>
                <w:iCs/>
                <w:lang w:eastAsia="x-none"/>
              </w:rPr>
              <w:t>The DL beam i</w:t>
            </w:r>
            <w:r w:rsidRPr="00C062F8">
              <w:rPr>
                <w:rFonts w:ascii="Times New Roman" w:hAnsi="Times New Roman" w:cs="Times New Roman"/>
                <w:iCs/>
                <w:lang w:eastAsia="x-none"/>
              </w:rPr>
              <w:t xml:space="preserve">s indicated by </w:t>
            </w:r>
            <w:r w:rsidRPr="00CB1D36">
              <w:rPr>
                <w:rFonts w:ascii="Times New Roman" w:hAnsi="Times New Roman" w:cs="Times New Roman"/>
                <w:iCs/>
                <w:lang w:eastAsia="x-none"/>
              </w:rPr>
              <w:t>MAC CE</w:t>
            </w:r>
            <w:r w:rsidRPr="00C062F8">
              <w:rPr>
                <w:rFonts w:ascii="Times New Roman" w:hAnsi="Times New Roman" w:cs="Times New Roman"/>
                <w:iCs/>
                <w:lang w:eastAsia="x-none"/>
              </w:rPr>
              <w:t xml:space="preserve"> to select one of TCI state ID from the RRC-configured list of beams for C-</w:t>
            </w:r>
            <w:proofErr w:type="gramStart"/>
            <w:r w:rsidRPr="00C062F8">
              <w:rPr>
                <w:rFonts w:ascii="Times New Roman" w:hAnsi="Times New Roman" w:cs="Times New Roman"/>
                <w:iCs/>
                <w:lang w:eastAsia="x-none"/>
              </w:rPr>
              <w:t>link</w:t>
            </w:r>
            <w:proofErr w:type="gramEnd"/>
          </w:p>
          <w:p w14:paraId="59DDC394" w14:textId="77777777" w:rsidR="0004197A" w:rsidRPr="00C062F8" w:rsidRDefault="0004197A" w:rsidP="0004197A">
            <w:pPr>
              <w:widowControl/>
              <w:numPr>
                <w:ilvl w:val="1"/>
                <w:numId w:val="33"/>
              </w:numPr>
              <w:jc w:val="left"/>
              <w:rPr>
                <w:rFonts w:ascii="Times New Roman" w:hAnsi="Times New Roman" w:cs="Times New Roman"/>
                <w:iCs/>
                <w:lang w:eastAsia="x-none"/>
              </w:rPr>
            </w:pPr>
            <w:r w:rsidRPr="00C062F8">
              <w:rPr>
                <w:rFonts w:ascii="Times New Roman" w:hAnsi="Times New Roman" w:cs="Times New Roman"/>
                <w:iCs/>
                <w:lang w:eastAsia="x-none"/>
              </w:rPr>
              <w:t xml:space="preserve">The UL beam is indicated by SRI on C-link via </w:t>
            </w:r>
            <w:r w:rsidRPr="00CB1D36">
              <w:rPr>
                <w:rFonts w:ascii="Times New Roman" w:hAnsi="Times New Roman" w:cs="Times New Roman"/>
                <w:iCs/>
                <w:lang w:eastAsia="x-none"/>
              </w:rPr>
              <w:t>MAC CE.</w:t>
            </w:r>
          </w:p>
          <w:p w14:paraId="2BA4DBE9" w14:textId="77777777" w:rsidR="0004197A" w:rsidRPr="00CB1D36" w:rsidRDefault="0004197A" w:rsidP="0004197A">
            <w:pPr>
              <w:widowControl/>
              <w:numPr>
                <w:ilvl w:val="0"/>
                <w:numId w:val="33"/>
              </w:numPr>
              <w:jc w:val="left"/>
              <w:rPr>
                <w:rFonts w:ascii="Times New Roman" w:hAnsi="Times New Roman" w:cs="Times New Roman"/>
                <w:iCs/>
                <w:highlight w:val="cyan"/>
                <w:lang w:eastAsia="x-none"/>
              </w:rPr>
            </w:pPr>
            <w:r w:rsidRPr="00CB1D36">
              <w:rPr>
                <w:rFonts w:ascii="Times New Roman" w:hAnsi="Times New Roman" w:cs="Times New Roman"/>
                <w:iCs/>
                <w:highlight w:val="cyan"/>
                <w:lang w:eastAsia="x-none"/>
              </w:rPr>
              <w:t>If the beam indication framework in Rel-17 is used for NCR-MT</w:t>
            </w:r>
          </w:p>
          <w:p w14:paraId="2CFB278D" w14:textId="6B611B75" w:rsidR="0004197A" w:rsidRPr="0004197A" w:rsidRDefault="0004197A" w:rsidP="0004197A">
            <w:pPr>
              <w:widowControl/>
              <w:numPr>
                <w:ilvl w:val="1"/>
                <w:numId w:val="33"/>
              </w:numPr>
              <w:jc w:val="left"/>
              <w:rPr>
                <w:rFonts w:ascii="Times New Roman" w:hAnsi="Times New Roman" w:cs="Times New Roman"/>
                <w:iCs/>
                <w:lang w:eastAsia="x-none"/>
              </w:rPr>
            </w:pPr>
            <w:r w:rsidRPr="00CB1D36">
              <w:rPr>
                <w:rFonts w:ascii="Times New Roman" w:hAnsi="Times New Roman" w:cs="Times New Roman"/>
                <w:iCs/>
                <w:highlight w:val="cyan"/>
                <w:lang w:eastAsia="x-none"/>
              </w:rPr>
              <w:t>The DL and UL beam are indicated by MAC CE to select one of TCI state ID from the RRC-configured list of beams for C-link</w:t>
            </w:r>
          </w:p>
        </w:tc>
      </w:tr>
    </w:tbl>
    <w:p w14:paraId="7FC6CDC2" w14:textId="5A28004C" w:rsidR="00B0600F" w:rsidRDefault="00B0600F" w:rsidP="00795D94">
      <w:pPr>
        <w:rPr>
          <w:rFonts w:ascii="Times New Roman" w:eastAsia="Malgun Gothic" w:hAnsi="Times New Roman" w:cs="Times New Roman"/>
          <w:sz w:val="24"/>
          <w:szCs w:val="24"/>
        </w:rPr>
      </w:pPr>
    </w:p>
    <w:p w14:paraId="4BA04BC2" w14:textId="578B1207" w:rsidR="00C062F8" w:rsidRDefault="00C062F8" w:rsidP="00795D94">
      <w:pPr>
        <w:rPr>
          <w:rFonts w:ascii="Times New Roman" w:eastAsia="Malgun Gothic" w:hAnsi="Times New Roman" w:cs="Times New Roman"/>
          <w:sz w:val="24"/>
          <w:szCs w:val="24"/>
        </w:rPr>
      </w:pPr>
      <w:r>
        <w:rPr>
          <w:rFonts w:ascii="Times New Roman" w:eastAsia="Malgun Gothic" w:hAnsi="Times New Roman" w:cs="Times New Roman"/>
          <w:sz w:val="24"/>
          <w:szCs w:val="24"/>
        </w:rPr>
        <w:t>Meanwhile, it was agreed to support both periodic beam indication by RRC signaling and aperiodic beam indication by DCI for access link. On top of that, “ON” state of NCR-</w:t>
      </w:r>
      <w:proofErr w:type="spellStart"/>
      <w:r>
        <w:rPr>
          <w:rFonts w:ascii="Times New Roman" w:eastAsia="Malgun Gothic" w:hAnsi="Times New Roman" w:cs="Times New Roman"/>
          <w:sz w:val="24"/>
          <w:szCs w:val="24"/>
        </w:rPr>
        <w:t>Fwd</w:t>
      </w:r>
      <w:proofErr w:type="spellEnd"/>
      <w:r>
        <w:rPr>
          <w:rFonts w:ascii="Times New Roman" w:eastAsia="Malgun Gothic" w:hAnsi="Times New Roman" w:cs="Times New Roman"/>
          <w:sz w:val="24"/>
          <w:szCs w:val="24"/>
        </w:rPr>
        <w:t xml:space="preserve"> is indicated by the beam indication for access link.</w:t>
      </w:r>
      <w:r w:rsidR="00967339">
        <w:rPr>
          <w:rFonts w:ascii="Times New Roman" w:eastAsia="Malgun Gothic" w:hAnsi="Times New Roman" w:cs="Times New Roman"/>
          <w:sz w:val="24"/>
          <w:szCs w:val="24"/>
        </w:rPr>
        <w:t xml:space="preserve"> More specifically, the NCR-</w:t>
      </w:r>
      <w:proofErr w:type="spellStart"/>
      <w:r w:rsidR="00967339">
        <w:rPr>
          <w:rFonts w:ascii="Times New Roman" w:eastAsia="Malgun Gothic" w:hAnsi="Times New Roman" w:cs="Times New Roman"/>
          <w:sz w:val="24"/>
          <w:szCs w:val="24"/>
        </w:rPr>
        <w:t>Fwd</w:t>
      </w:r>
      <w:proofErr w:type="spellEnd"/>
      <w:r w:rsidR="00967339">
        <w:rPr>
          <w:rFonts w:ascii="Times New Roman" w:eastAsia="Malgun Gothic" w:hAnsi="Times New Roman" w:cs="Times New Roman"/>
          <w:sz w:val="24"/>
          <w:szCs w:val="24"/>
        </w:rPr>
        <w:t xml:space="preserve"> should be “ON” over the time resources indicated by the periodic/aperiodic beam indication for access link.</w:t>
      </w:r>
    </w:p>
    <w:p w14:paraId="71E8E652" w14:textId="4E78586C" w:rsidR="00795D94" w:rsidRPr="00B0600F" w:rsidRDefault="00795D94" w:rsidP="00795D94">
      <w:pPr>
        <w:rPr>
          <w:rFonts w:ascii="Times New Roman" w:eastAsia="Malgun Gothic" w:hAnsi="Times New Roman" w:cs="Times New Roman"/>
          <w:sz w:val="24"/>
          <w:szCs w:val="24"/>
        </w:rPr>
      </w:pPr>
    </w:p>
    <w:tbl>
      <w:tblPr>
        <w:tblStyle w:val="TableGrid"/>
        <w:tblW w:w="0" w:type="auto"/>
        <w:tblLook w:val="04A0" w:firstRow="1" w:lastRow="0" w:firstColumn="1" w:lastColumn="0" w:noHBand="0" w:noVBand="1"/>
      </w:tblPr>
      <w:tblGrid>
        <w:gridCol w:w="9736"/>
      </w:tblGrid>
      <w:tr w:rsidR="00A82093" w14:paraId="2D8D5FCC" w14:textId="77777777">
        <w:tc>
          <w:tcPr>
            <w:tcW w:w="9736" w:type="dxa"/>
          </w:tcPr>
          <w:p w14:paraId="1E198D38" w14:textId="77777777" w:rsidR="00A82093" w:rsidRPr="00A82093" w:rsidRDefault="00A82093">
            <w:pPr>
              <w:snapToGrid w:val="0"/>
              <w:spacing w:before="240"/>
              <w:rPr>
                <w:rFonts w:ascii="Times New Roman" w:hAnsi="Times New Roman" w:cs="Times New Roman"/>
                <w:b/>
                <w:bCs/>
                <w:sz w:val="24"/>
                <w:szCs w:val="24"/>
                <w:highlight w:val="green"/>
              </w:rPr>
            </w:pPr>
            <w:r w:rsidRPr="00A82093">
              <w:rPr>
                <w:rFonts w:ascii="Times New Roman" w:hAnsi="Times New Roman" w:cs="Times New Roman"/>
                <w:b/>
                <w:bCs/>
                <w:sz w:val="24"/>
                <w:szCs w:val="24"/>
              </w:rPr>
              <w:t>RAN1#111</w:t>
            </w:r>
          </w:p>
          <w:p w14:paraId="554B66D9" w14:textId="77777777" w:rsidR="00A82093" w:rsidRPr="00A82093" w:rsidRDefault="00A82093">
            <w:pPr>
              <w:snapToGrid w:val="0"/>
              <w:spacing w:before="240"/>
              <w:rPr>
                <w:rFonts w:ascii="Times New Roman" w:hAnsi="Times New Roman" w:cs="Times New Roman"/>
                <w:b/>
                <w:bCs/>
                <w:sz w:val="24"/>
                <w:szCs w:val="24"/>
                <w:highlight w:val="green"/>
              </w:rPr>
            </w:pPr>
            <w:r w:rsidRPr="00A82093">
              <w:rPr>
                <w:rFonts w:ascii="Times New Roman" w:hAnsi="Times New Roman" w:cs="Times New Roman"/>
                <w:b/>
                <w:bCs/>
                <w:sz w:val="24"/>
                <w:szCs w:val="24"/>
                <w:highlight w:val="green"/>
              </w:rPr>
              <w:t>Agreement</w:t>
            </w:r>
          </w:p>
          <w:p w14:paraId="48B573F0" w14:textId="77777777" w:rsidR="00A82093" w:rsidRPr="00A82093" w:rsidRDefault="00A82093">
            <w:pPr>
              <w:snapToGrid w:val="0"/>
              <w:rPr>
                <w:rFonts w:ascii="Times New Roman" w:eastAsia="Batang" w:hAnsi="Times New Roman" w:cs="Times New Roman"/>
                <w:kern w:val="0"/>
                <w:sz w:val="24"/>
                <w:szCs w:val="24"/>
                <w:lang w:val="en-GB" w:eastAsia="en-US"/>
              </w:rPr>
            </w:pPr>
            <w:r w:rsidRPr="00A82093">
              <w:rPr>
                <w:rFonts w:ascii="Times New Roman" w:eastAsia="Batang" w:hAnsi="Times New Roman" w:cs="Times New Roman"/>
                <w:kern w:val="0"/>
                <w:sz w:val="24"/>
                <w:szCs w:val="24"/>
                <w:lang w:val="en-GB" w:eastAsia="en-US"/>
              </w:rPr>
              <w:t>For FR2, the “ON” state of NCR-</w:t>
            </w:r>
            <w:proofErr w:type="spellStart"/>
            <w:r w:rsidRPr="00A82093">
              <w:rPr>
                <w:rFonts w:ascii="Times New Roman" w:eastAsia="Batang" w:hAnsi="Times New Roman" w:cs="Times New Roman"/>
                <w:kern w:val="0"/>
                <w:sz w:val="24"/>
                <w:szCs w:val="24"/>
                <w:lang w:val="en-GB" w:eastAsia="en-US"/>
              </w:rPr>
              <w:t>Fwd</w:t>
            </w:r>
            <w:proofErr w:type="spellEnd"/>
            <w:r w:rsidRPr="00A82093">
              <w:rPr>
                <w:rFonts w:ascii="Times New Roman" w:eastAsia="Batang" w:hAnsi="Times New Roman" w:cs="Times New Roman"/>
                <w:kern w:val="0"/>
                <w:sz w:val="24"/>
                <w:szCs w:val="24"/>
                <w:lang w:val="en-GB" w:eastAsia="en-US"/>
              </w:rPr>
              <w:t xml:space="preserve"> is indicated:</w:t>
            </w:r>
          </w:p>
          <w:p w14:paraId="742DA79C" w14:textId="77777777" w:rsidR="00A82093" w:rsidRPr="00DD399A" w:rsidRDefault="00A82093">
            <w:pPr>
              <w:pStyle w:val="ListParagraph"/>
              <w:widowControl/>
              <w:numPr>
                <w:ilvl w:val="0"/>
                <w:numId w:val="48"/>
              </w:numPr>
              <w:tabs>
                <w:tab w:val="left" w:pos="720"/>
                <w:tab w:val="left" w:pos="2160"/>
              </w:tabs>
              <w:snapToGrid w:val="0"/>
              <w:ind w:firstLineChars="0"/>
              <w:jc w:val="left"/>
              <w:rPr>
                <w:rFonts w:ascii="Times New Roman" w:hAnsi="Times New Roman" w:cs="Times New Roman"/>
                <w:iCs/>
                <w:sz w:val="24"/>
                <w:szCs w:val="24"/>
              </w:rPr>
            </w:pPr>
            <w:r w:rsidRPr="00DD399A">
              <w:rPr>
                <w:rFonts w:ascii="Times New Roman" w:hAnsi="Times New Roman" w:cs="Times New Roman"/>
                <w:iCs/>
                <w:sz w:val="24"/>
                <w:szCs w:val="24"/>
              </w:rPr>
              <w:t xml:space="preserve">Alt-2: Implicit indication via </w:t>
            </w:r>
            <w:bookmarkStart w:id="2" w:name="_Hlk126750398"/>
            <w:r w:rsidRPr="00DD399A">
              <w:rPr>
                <w:rFonts w:ascii="Times New Roman" w:hAnsi="Times New Roman" w:cs="Times New Roman"/>
                <w:iCs/>
                <w:sz w:val="24"/>
                <w:szCs w:val="24"/>
              </w:rPr>
              <w:t>the beam indication (i.e., if there is beam indication, the NCR is assumed to be ON over the indicated time domain resource associated with corresponding beam(s))</w:t>
            </w:r>
          </w:p>
          <w:bookmarkEnd w:id="2"/>
          <w:p w14:paraId="1683FB51" w14:textId="77777777" w:rsidR="00A82093" w:rsidRPr="00A82093" w:rsidRDefault="00A82093">
            <w:pPr>
              <w:rPr>
                <w:rFonts w:ascii="Times New Roman" w:hAnsi="Times New Roman" w:cs="Times New Roman"/>
                <w:b/>
                <w:bCs/>
                <w:sz w:val="24"/>
                <w:szCs w:val="24"/>
                <w:highlight w:val="green"/>
                <w:lang w:eastAsia="x-none"/>
              </w:rPr>
            </w:pPr>
          </w:p>
          <w:p w14:paraId="604D1EC7" w14:textId="77777777" w:rsidR="00A82093" w:rsidRPr="00A82093" w:rsidRDefault="00A82093">
            <w:pPr>
              <w:rPr>
                <w:rFonts w:ascii="Times New Roman" w:hAnsi="Times New Roman" w:cs="Times New Roman"/>
                <w:b/>
                <w:bCs/>
                <w:sz w:val="24"/>
                <w:szCs w:val="24"/>
                <w:highlight w:val="green"/>
                <w:lang w:eastAsia="x-none"/>
              </w:rPr>
            </w:pPr>
            <w:r w:rsidRPr="00A82093">
              <w:rPr>
                <w:rFonts w:ascii="Times New Roman" w:hAnsi="Times New Roman" w:cs="Times New Roman"/>
                <w:b/>
                <w:bCs/>
                <w:sz w:val="24"/>
                <w:szCs w:val="24"/>
                <w:highlight w:val="green"/>
                <w:lang w:eastAsia="x-none"/>
              </w:rPr>
              <w:t>Agreement</w:t>
            </w:r>
          </w:p>
          <w:p w14:paraId="09A295A8" w14:textId="77777777" w:rsidR="00A82093" w:rsidRPr="00A82093" w:rsidRDefault="00A82093">
            <w:pPr>
              <w:snapToGrid w:val="0"/>
              <w:rPr>
                <w:rFonts w:ascii="Times New Roman" w:eastAsia="Batang" w:hAnsi="Times New Roman" w:cs="Times New Roman"/>
                <w:kern w:val="0"/>
                <w:sz w:val="24"/>
                <w:szCs w:val="24"/>
                <w:lang w:val="en-GB" w:eastAsia="en-US"/>
              </w:rPr>
            </w:pPr>
            <w:r w:rsidRPr="00A82093">
              <w:rPr>
                <w:rFonts w:ascii="Times New Roman" w:eastAsia="Batang" w:hAnsi="Times New Roman" w:cs="Times New Roman"/>
                <w:kern w:val="0"/>
                <w:sz w:val="24"/>
                <w:szCs w:val="24"/>
                <w:lang w:val="en-GB" w:eastAsia="en-US"/>
              </w:rPr>
              <w:t>For FR1, the “ON” state of NCR-</w:t>
            </w:r>
            <w:proofErr w:type="spellStart"/>
            <w:r w:rsidRPr="00A82093">
              <w:rPr>
                <w:rFonts w:ascii="Times New Roman" w:eastAsia="Batang" w:hAnsi="Times New Roman" w:cs="Times New Roman"/>
                <w:kern w:val="0"/>
                <w:sz w:val="24"/>
                <w:szCs w:val="24"/>
                <w:lang w:val="en-GB" w:eastAsia="en-US"/>
              </w:rPr>
              <w:t>Fwd</w:t>
            </w:r>
            <w:proofErr w:type="spellEnd"/>
            <w:r w:rsidRPr="00A82093">
              <w:rPr>
                <w:rFonts w:ascii="Times New Roman" w:eastAsia="Batang" w:hAnsi="Times New Roman" w:cs="Times New Roman"/>
                <w:kern w:val="0"/>
                <w:sz w:val="24"/>
                <w:szCs w:val="24"/>
                <w:lang w:val="en-GB" w:eastAsia="en-US"/>
              </w:rPr>
              <w:t xml:space="preserve"> is indicated:</w:t>
            </w:r>
          </w:p>
          <w:p w14:paraId="3D540DF2" w14:textId="77777777" w:rsidR="00A82093" w:rsidRPr="00A82093" w:rsidRDefault="00A82093" w:rsidP="00A82093">
            <w:pPr>
              <w:pStyle w:val="ListParagraph"/>
              <w:tabs>
                <w:tab w:val="left" w:pos="1304"/>
                <w:tab w:val="left" w:pos="1440"/>
                <w:tab w:val="left" w:pos="2160"/>
              </w:tabs>
              <w:snapToGrid w:val="0"/>
              <w:ind w:firstLineChars="0" w:firstLine="0"/>
              <w:rPr>
                <w:rFonts w:ascii="Times New Roman" w:hAnsi="Times New Roman" w:cs="Times New Roman"/>
                <w:sz w:val="24"/>
                <w:szCs w:val="24"/>
              </w:rPr>
            </w:pPr>
            <w:r w:rsidRPr="00A82093">
              <w:rPr>
                <w:rFonts w:ascii="Times New Roman" w:hAnsi="Times New Roman" w:cs="Times New Roman"/>
                <w:sz w:val="24"/>
                <w:szCs w:val="24"/>
              </w:rPr>
              <w:t>Alt-2: Indication via the beam indication (</w:t>
            </w:r>
            <w:r w:rsidRPr="00DD399A">
              <w:rPr>
                <w:rFonts w:ascii="Times New Roman" w:hAnsi="Times New Roman" w:cs="Times New Roman"/>
                <w:sz w:val="24"/>
                <w:szCs w:val="24"/>
              </w:rPr>
              <w:t>i.e., if there is beam indication, the NCR is assumed to be ON over the indicated time domain resource associated with corresponding beam(s))</w:t>
            </w:r>
          </w:p>
          <w:p w14:paraId="5CA7D46E" w14:textId="77777777" w:rsidR="00A82093" w:rsidRDefault="00A82093" w:rsidP="00A82093">
            <w:pPr>
              <w:pStyle w:val="ListParagraph"/>
              <w:numPr>
                <w:ilvl w:val="0"/>
                <w:numId w:val="38"/>
              </w:numPr>
              <w:tabs>
                <w:tab w:val="left" w:pos="720"/>
                <w:tab w:val="left" w:pos="1304"/>
                <w:tab w:val="left" w:pos="1440"/>
                <w:tab w:val="left" w:pos="2160"/>
              </w:tabs>
              <w:snapToGrid w:val="0"/>
              <w:ind w:firstLineChars="0"/>
            </w:pPr>
            <w:r w:rsidRPr="00A82093">
              <w:rPr>
                <w:rFonts w:ascii="Times New Roman" w:hAnsi="Times New Roman" w:cs="Times New Roman"/>
                <w:sz w:val="24"/>
                <w:szCs w:val="24"/>
              </w:rPr>
              <w:t>When there is only one beam, the sole purpose of the beam indication is for indicating “ON” state of NCR-</w:t>
            </w:r>
            <w:proofErr w:type="spellStart"/>
            <w:r w:rsidRPr="00A82093">
              <w:rPr>
                <w:rFonts w:ascii="Times New Roman" w:hAnsi="Times New Roman" w:cs="Times New Roman"/>
                <w:sz w:val="24"/>
                <w:szCs w:val="24"/>
              </w:rPr>
              <w:t>Fwd</w:t>
            </w:r>
            <w:proofErr w:type="spellEnd"/>
          </w:p>
        </w:tc>
      </w:tr>
    </w:tbl>
    <w:p w14:paraId="22954FF4" w14:textId="7ED5EE31" w:rsidR="00AB3135" w:rsidDel="00AB3135" w:rsidRDefault="00AB3135" w:rsidP="00AB3135">
      <w:pPr>
        <w:spacing w:before="240"/>
        <w:rPr>
          <w:rFonts w:ascii="Times New Roman" w:hAnsi="Times New Roman" w:cs="Times New Roman"/>
          <w:sz w:val="24"/>
          <w:szCs w:val="24"/>
        </w:rPr>
      </w:pPr>
      <w:r>
        <w:rPr>
          <w:rFonts w:ascii="Times New Roman" w:eastAsia="Malgun Gothic" w:hAnsi="Times New Roman" w:cs="Times New Roman"/>
          <w:sz w:val="24"/>
          <w:szCs w:val="24"/>
        </w:rPr>
        <w:t xml:space="preserve">However, as aforementioned, for Rel-17 beam indication framework, </w:t>
      </w:r>
      <w:r>
        <w:rPr>
          <w:rFonts w:ascii="Times New Roman" w:hAnsi="Times New Roman" w:cs="Times New Roman"/>
          <w:sz w:val="24"/>
          <w:szCs w:val="24"/>
        </w:rPr>
        <w:t xml:space="preserve">for the time resources without simultaneous reception/transmission in C-link and BH-link, </w:t>
      </w:r>
      <w:r w:rsidRPr="00B0600F">
        <w:rPr>
          <w:rFonts w:ascii="Times New Roman" w:hAnsi="Times New Roman" w:cs="Times New Roman"/>
          <w:sz w:val="24"/>
          <w:szCs w:val="24"/>
        </w:rPr>
        <w:t xml:space="preserve">the BH-link beam used for forwarding is indicated by </w:t>
      </w:r>
      <w:proofErr w:type="spellStart"/>
      <w:r w:rsidRPr="00B0600F">
        <w:rPr>
          <w:rFonts w:ascii="Times New Roman" w:hAnsi="Times New Roman" w:cs="Times New Roman"/>
          <w:sz w:val="24"/>
          <w:szCs w:val="24"/>
        </w:rPr>
        <w:t>gNB</w:t>
      </w:r>
      <w:proofErr w:type="spellEnd"/>
      <w:r>
        <w:rPr>
          <w:rFonts w:ascii="Times New Roman" w:hAnsi="Times New Roman" w:cs="Times New Roman"/>
          <w:sz w:val="24"/>
          <w:szCs w:val="24"/>
        </w:rPr>
        <w:t>. U</w:t>
      </w:r>
      <w:r>
        <w:rPr>
          <w:rFonts w:ascii="Times New Roman" w:hAnsi="Times New Roman" w:cs="Times New Roman" w:hint="eastAsia"/>
          <w:sz w:val="24"/>
          <w:szCs w:val="24"/>
        </w:rPr>
        <w:t>nder</w:t>
      </w:r>
      <w:r>
        <w:rPr>
          <w:rFonts w:ascii="Times New Roman" w:hAnsi="Times New Roman" w:cs="Times New Roman"/>
          <w:sz w:val="24"/>
          <w:szCs w:val="24"/>
        </w:rPr>
        <w:t xml:space="preserve"> Rel-17 beam indication framework, it is possible that a time domain resource indicated by access link beam indication locates</w:t>
      </w:r>
      <w:r w:rsidRPr="00B0600F">
        <w:rPr>
          <w:rFonts w:ascii="Times New Roman" w:hAnsi="Times New Roman" w:cs="Times New Roman"/>
          <w:sz w:val="24"/>
          <w:szCs w:val="24"/>
        </w:rPr>
        <w:t xml:space="preserve"> before </w:t>
      </w:r>
      <w:r>
        <w:rPr>
          <w:rFonts w:ascii="Times New Roman" w:hAnsi="Times New Roman" w:cs="Times New Roman"/>
          <w:sz w:val="24"/>
          <w:szCs w:val="24"/>
        </w:rPr>
        <w:t xml:space="preserve">the BH-link beam is indicated or the indicated BH-link beam is applied, and is without </w:t>
      </w:r>
      <w:r w:rsidRPr="00B0600F">
        <w:rPr>
          <w:rFonts w:ascii="Times New Roman" w:hAnsi="Times New Roman" w:cs="Times New Roman"/>
          <w:sz w:val="24"/>
          <w:szCs w:val="24"/>
        </w:rPr>
        <w:t>simultaneous reception or transmission in C-link</w:t>
      </w:r>
      <w:r>
        <w:rPr>
          <w:rFonts w:ascii="Times New Roman" w:hAnsi="Times New Roman" w:cs="Times New Roman"/>
          <w:sz w:val="24"/>
          <w:szCs w:val="24"/>
        </w:rPr>
        <w:t xml:space="preserve"> and BH-link. A specific example is as shown in Figure 1 below. </w:t>
      </w:r>
      <w:r w:rsidR="00526BCC">
        <w:rPr>
          <w:rFonts w:ascii="Times New Roman" w:hAnsi="Times New Roman" w:cs="Times New Roman"/>
          <w:sz w:val="24"/>
          <w:szCs w:val="24"/>
        </w:rPr>
        <w:t>In Figure 1</w:t>
      </w:r>
      <w:r>
        <w:rPr>
          <w:rFonts w:ascii="Times New Roman" w:hAnsi="Times New Roman" w:cs="Times New Roman"/>
          <w:sz w:val="24"/>
          <w:szCs w:val="24"/>
        </w:rPr>
        <w:t>, we assume the NCR</w:t>
      </w:r>
      <w:r w:rsidRPr="00DA6714">
        <w:t xml:space="preserve"> </w:t>
      </w:r>
      <w:r w:rsidRPr="00DA6714">
        <w:rPr>
          <w:rFonts w:ascii="Times New Roman" w:hAnsi="Times New Roman" w:cs="Times New Roman"/>
          <w:sz w:val="24"/>
          <w:szCs w:val="24"/>
        </w:rPr>
        <w:t xml:space="preserve">does not support capability with the new </w:t>
      </w:r>
      <w:proofErr w:type="spellStart"/>
      <w:r w:rsidRPr="00DA6714">
        <w:rPr>
          <w:rFonts w:ascii="Times New Roman" w:hAnsi="Times New Roman" w:cs="Times New Roman"/>
          <w:sz w:val="24"/>
          <w:szCs w:val="24"/>
        </w:rPr>
        <w:t>signalling</w:t>
      </w:r>
      <w:proofErr w:type="spellEnd"/>
      <w:r w:rsidRPr="00DA6714">
        <w:rPr>
          <w:rFonts w:ascii="Times New Roman" w:hAnsi="Times New Roman" w:cs="Times New Roman"/>
          <w:sz w:val="24"/>
          <w:szCs w:val="24"/>
        </w:rPr>
        <w:t xml:space="preserve"> for backhaul beam indication</w:t>
      </w:r>
      <w:r>
        <w:rPr>
          <w:rFonts w:ascii="Times New Roman" w:hAnsi="Times New Roman" w:cs="Times New Roman"/>
          <w:sz w:val="24"/>
          <w:szCs w:val="24"/>
        </w:rPr>
        <w:t>. That is, the indicated unified TCI for C-link would be applied for BH-link. S</w:t>
      </w:r>
      <w:r w:rsidRPr="00B0600F">
        <w:rPr>
          <w:rFonts w:ascii="Times New Roman" w:hAnsi="Times New Roman" w:cs="Times New Roman"/>
          <w:sz w:val="24"/>
          <w:szCs w:val="24"/>
        </w:rPr>
        <w:t>ince the NCR-</w:t>
      </w:r>
      <w:proofErr w:type="spellStart"/>
      <w:r w:rsidRPr="00B0600F">
        <w:rPr>
          <w:rFonts w:ascii="Times New Roman" w:hAnsi="Times New Roman" w:cs="Times New Roman"/>
          <w:sz w:val="24"/>
          <w:szCs w:val="24"/>
        </w:rPr>
        <w:t>Fwd</w:t>
      </w:r>
      <w:proofErr w:type="spellEnd"/>
      <w:r w:rsidRPr="00B0600F">
        <w:rPr>
          <w:rFonts w:ascii="Times New Roman" w:hAnsi="Times New Roman" w:cs="Times New Roman"/>
          <w:sz w:val="24"/>
          <w:szCs w:val="24"/>
        </w:rPr>
        <w:t xml:space="preserve"> has no applicable BH-link beam</w:t>
      </w:r>
      <w:r>
        <w:rPr>
          <w:rFonts w:ascii="Times New Roman" w:hAnsi="Times New Roman" w:cs="Times New Roman"/>
          <w:sz w:val="24"/>
          <w:szCs w:val="24"/>
        </w:rPr>
        <w:t xml:space="preserve"> for the time </w:t>
      </w:r>
      <w:r>
        <w:rPr>
          <w:rFonts w:ascii="Times New Roman" w:hAnsi="Times New Roman" w:cs="Times New Roman"/>
          <w:sz w:val="24"/>
          <w:szCs w:val="24"/>
        </w:rPr>
        <w:lastRenderedPageBreak/>
        <w:t>domain resource indicated by the periodic access link beam indication</w:t>
      </w:r>
      <w:r w:rsidRPr="00B0600F">
        <w:rPr>
          <w:rFonts w:ascii="Times New Roman" w:hAnsi="Times New Roman" w:cs="Times New Roman"/>
          <w:sz w:val="24"/>
          <w:szCs w:val="24"/>
        </w:rPr>
        <w:t>, it is unable to perform forwarding</w:t>
      </w:r>
      <w:r>
        <w:rPr>
          <w:rFonts w:ascii="Times New Roman" w:hAnsi="Times New Roman" w:cs="Times New Roman"/>
          <w:sz w:val="24"/>
          <w:szCs w:val="24"/>
        </w:rPr>
        <w:t xml:space="preserve">, which </w:t>
      </w:r>
      <w:r w:rsidDel="00AB3135">
        <w:rPr>
          <w:rFonts w:ascii="Times New Roman" w:hAnsi="Times New Roman" w:cs="Times New Roman"/>
          <w:sz w:val="24"/>
          <w:szCs w:val="24"/>
        </w:rPr>
        <w:t xml:space="preserve">would be conflicting with the agreement </w:t>
      </w:r>
      <w:r w:rsidDel="00AB3135">
        <w:rPr>
          <w:rFonts w:ascii="Times New Roman" w:eastAsia="Malgun Gothic" w:hAnsi="Times New Roman" w:cs="Times New Roman"/>
          <w:sz w:val="24"/>
          <w:szCs w:val="24"/>
        </w:rPr>
        <w:t>for “ON” state of NCR-</w:t>
      </w:r>
      <w:proofErr w:type="spellStart"/>
      <w:r w:rsidDel="00AB3135">
        <w:rPr>
          <w:rFonts w:ascii="Times New Roman" w:eastAsia="Malgun Gothic" w:hAnsi="Times New Roman" w:cs="Times New Roman"/>
          <w:sz w:val="24"/>
          <w:szCs w:val="24"/>
        </w:rPr>
        <w:t>Fwd</w:t>
      </w:r>
      <w:proofErr w:type="spellEnd"/>
      <w:r w:rsidDel="00AB3135">
        <w:rPr>
          <w:rFonts w:ascii="Times New Roman" w:eastAsia="Malgun Gothic" w:hAnsi="Times New Roman" w:cs="Times New Roman"/>
          <w:sz w:val="24"/>
          <w:szCs w:val="24"/>
        </w:rPr>
        <w:t xml:space="preserve"> that the NCR-</w:t>
      </w:r>
      <w:proofErr w:type="spellStart"/>
      <w:r w:rsidDel="00AB3135">
        <w:rPr>
          <w:rFonts w:ascii="Times New Roman" w:eastAsia="Malgun Gothic" w:hAnsi="Times New Roman" w:cs="Times New Roman"/>
          <w:sz w:val="24"/>
          <w:szCs w:val="24"/>
        </w:rPr>
        <w:t>Fwd</w:t>
      </w:r>
      <w:proofErr w:type="spellEnd"/>
      <w:r w:rsidDel="00AB3135">
        <w:rPr>
          <w:rFonts w:ascii="Times New Roman" w:eastAsia="Malgun Gothic" w:hAnsi="Times New Roman" w:cs="Times New Roman"/>
          <w:sz w:val="24"/>
          <w:szCs w:val="24"/>
        </w:rPr>
        <w:t xml:space="preserve"> should be “ON” over the time domain resources indicated by access link beam indication</w:t>
      </w:r>
      <w:r w:rsidRPr="00B0600F" w:rsidDel="00AB3135">
        <w:rPr>
          <w:rFonts w:ascii="Times New Roman" w:hAnsi="Times New Roman" w:cs="Times New Roman"/>
          <w:sz w:val="24"/>
          <w:szCs w:val="24"/>
        </w:rPr>
        <w:t>.</w:t>
      </w:r>
    </w:p>
    <w:p w14:paraId="6166CF1B" w14:textId="17FA6CB1" w:rsidR="00DA6714" w:rsidRDefault="00E47CC8" w:rsidP="002F65FE">
      <w:pPr>
        <w:spacing w:before="240"/>
        <w:jc w:val="center"/>
      </w:pPr>
      <w:r>
        <w:object w:dxaOrig="7416" w:dyaOrig="7246" w14:anchorId="73EBF2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7pt;height:375.05pt" o:ole="">
            <v:imagedata r:id="rId10" o:title=""/>
          </v:shape>
          <o:OLEObject Type="Embed" ProgID="Visio.Drawing.11" ShapeID="_x0000_i1025" DrawAspect="Content" ObjectID="_1738163114" r:id="rId11"/>
        </w:object>
      </w:r>
    </w:p>
    <w:p w14:paraId="1A1474C0" w14:textId="16784039" w:rsidR="002F65FE" w:rsidRPr="00E47CC8" w:rsidRDefault="002F65FE" w:rsidP="00E47CC8">
      <w:pPr>
        <w:jc w:val="center"/>
        <w:rPr>
          <w:rFonts w:ascii="Times New Roman" w:eastAsia="SimSun" w:hAnsi="Times New Roman" w:cs="Times New Roman"/>
          <w:b/>
          <w:bCs/>
          <w:sz w:val="20"/>
          <w:szCs w:val="20"/>
          <w:lang w:val="en-GB"/>
        </w:rPr>
      </w:pPr>
      <w:r w:rsidRPr="00E47CC8">
        <w:rPr>
          <w:rFonts w:ascii="Times New Roman" w:eastAsia="SimSun" w:hAnsi="Times New Roman" w:cs="Times New Roman"/>
          <w:b/>
          <w:bCs/>
          <w:sz w:val="20"/>
          <w:szCs w:val="20"/>
          <w:lang w:val="en-GB"/>
        </w:rPr>
        <w:t xml:space="preserve">Figure 1. example of </w:t>
      </w:r>
      <w:r w:rsidR="00526BCC" w:rsidRPr="00E47CC8">
        <w:rPr>
          <w:rFonts w:ascii="Times New Roman" w:eastAsia="SimSun" w:hAnsi="Times New Roman" w:cs="Times New Roman"/>
          <w:b/>
          <w:bCs/>
          <w:sz w:val="20"/>
          <w:szCs w:val="20"/>
          <w:lang w:val="en-GB"/>
        </w:rPr>
        <w:t xml:space="preserve">AC link beam indication and unified TCI state indication for C-link </w:t>
      </w:r>
    </w:p>
    <w:p w14:paraId="4FCB602F" w14:textId="282BEFA5" w:rsidR="00B0600F" w:rsidRDefault="00B0600F" w:rsidP="00A82093">
      <w:pPr>
        <w:spacing w:before="240"/>
        <w:rPr>
          <w:rFonts w:ascii="Times New Roman" w:hAnsi="Times New Roman" w:cs="Times New Roman"/>
          <w:sz w:val="24"/>
          <w:szCs w:val="24"/>
        </w:rPr>
      </w:pPr>
      <w:r>
        <w:rPr>
          <w:rFonts w:ascii="Times New Roman" w:hAnsi="Times New Roman" w:cs="Times New Roman"/>
          <w:sz w:val="24"/>
          <w:szCs w:val="24"/>
        </w:rPr>
        <w:t>To resolve the issue, the following options can be considered.</w:t>
      </w:r>
    </w:p>
    <w:p w14:paraId="15232EB2" w14:textId="5C2B16D1" w:rsidR="00B0600F" w:rsidRDefault="00B0600F">
      <w:pPr>
        <w:pStyle w:val="ListParagraph"/>
        <w:numPr>
          <w:ilvl w:val="0"/>
          <w:numId w:val="48"/>
        </w:numPr>
        <w:ind w:firstLineChars="0"/>
        <w:rPr>
          <w:rFonts w:ascii="Times New Roman" w:hAnsi="Times New Roman" w:cs="Times New Roman"/>
          <w:sz w:val="24"/>
          <w:szCs w:val="24"/>
        </w:rPr>
      </w:pPr>
      <w:r w:rsidRPr="00B0600F">
        <w:rPr>
          <w:rFonts w:ascii="Times New Roman" w:hAnsi="Times New Roman" w:cs="Times New Roman"/>
          <w:sz w:val="24"/>
          <w:szCs w:val="24"/>
        </w:rPr>
        <w:t>Option 1: when Rel-17 beam indication framework is used for C-link,</w:t>
      </w:r>
      <w:r>
        <w:rPr>
          <w:rFonts w:ascii="Times New Roman" w:hAnsi="Times New Roman" w:cs="Times New Roman"/>
          <w:sz w:val="24"/>
          <w:szCs w:val="24"/>
        </w:rPr>
        <w:t xml:space="preserve"> for </w:t>
      </w:r>
      <w:r w:rsidRPr="00B0600F">
        <w:rPr>
          <w:rFonts w:ascii="Times New Roman" w:hAnsi="Times New Roman" w:cs="Times New Roman"/>
          <w:sz w:val="24"/>
          <w:szCs w:val="24"/>
        </w:rPr>
        <w:t>the time domain resource without simultaneous downlink reception or uplink transmission in C-link</w:t>
      </w:r>
      <w:r>
        <w:rPr>
          <w:rFonts w:ascii="Times New Roman" w:hAnsi="Times New Roman" w:cs="Times New Roman"/>
          <w:sz w:val="24"/>
          <w:szCs w:val="24"/>
        </w:rPr>
        <w:t xml:space="preserve"> and BH-link, </w:t>
      </w:r>
      <w:r w:rsidR="00742E2F">
        <w:rPr>
          <w:rFonts w:ascii="Times New Roman" w:hAnsi="Times New Roman" w:cs="Times New Roman"/>
          <w:sz w:val="24"/>
          <w:szCs w:val="24"/>
        </w:rPr>
        <w:t xml:space="preserve">if the BH-link beam has not been indicated by </w:t>
      </w:r>
      <w:proofErr w:type="spellStart"/>
      <w:r w:rsidR="00742E2F">
        <w:rPr>
          <w:rFonts w:ascii="Times New Roman" w:hAnsi="Times New Roman" w:cs="Times New Roman"/>
          <w:sz w:val="24"/>
          <w:szCs w:val="24"/>
        </w:rPr>
        <w:t>gNB</w:t>
      </w:r>
      <w:proofErr w:type="spellEnd"/>
      <w:r w:rsidR="00742E2F">
        <w:rPr>
          <w:rFonts w:ascii="Times New Roman" w:hAnsi="Times New Roman" w:cs="Times New Roman"/>
          <w:sz w:val="24"/>
          <w:szCs w:val="24"/>
        </w:rPr>
        <w:t xml:space="preserve"> or the indicated beam has not been applied, </w:t>
      </w:r>
    </w:p>
    <w:p w14:paraId="0A4B2B9B" w14:textId="5FF4EFB3" w:rsidR="00B0600F" w:rsidRPr="00B0600F" w:rsidRDefault="0025504C">
      <w:pPr>
        <w:pStyle w:val="ListParagraph"/>
        <w:numPr>
          <w:ilvl w:val="1"/>
          <w:numId w:val="48"/>
        </w:numPr>
        <w:ind w:firstLineChars="0"/>
        <w:rPr>
          <w:rFonts w:ascii="Times New Roman" w:hAnsi="Times New Roman" w:cs="Times New Roman"/>
          <w:sz w:val="24"/>
          <w:szCs w:val="24"/>
        </w:rPr>
      </w:pPr>
      <w:r>
        <w:rPr>
          <w:rFonts w:ascii="Times New Roman" w:hAnsi="Times New Roman" w:cs="Times New Roman"/>
          <w:sz w:val="24"/>
          <w:szCs w:val="24"/>
        </w:rPr>
        <w:t>T</w:t>
      </w:r>
      <w:r w:rsidR="00B0600F" w:rsidRPr="00B0600F">
        <w:rPr>
          <w:rFonts w:ascii="Times New Roman" w:hAnsi="Times New Roman" w:cs="Times New Roman"/>
          <w:sz w:val="24"/>
          <w:szCs w:val="24"/>
        </w:rPr>
        <w:t>he beam determined by QCL assumption for CORESET with the lowest ID and spatial relationship for PUCCH with lowest PUCCH resource ID in the C-link is applied for the DL and UL of backhaul link, respectively</w:t>
      </w:r>
      <w:r w:rsidR="00742E2F">
        <w:rPr>
          <w:rFonts w:ascii="Times New Roman" w:hAnsi="Times New Roman" w:cs="Times New Roman"/>
          <w:sz w:val="24"/>
          <w:szCs w:val="24"/>
        </w:rPr>
        <w:t>. (</w:t>
      </w:r>
      <w:proofErr w:type="gramStart"/>
      <w:r w:rsidR="00742E2F">
        <w:rPr>
          <w:rFonts w:ascii="Times New Roman" w:hAnsi="Times New Roman" w:cs="Times New Roman"/>
          <w:sz w:val="24"/>
          <w:szCs w:val="24"/>
        </w:rPr>
        <w:t>i.e.</w:t>
      </w:r>
      <w:proofErr w:type="gramEnd"/>
      <w:r w:rsidR="00742E2F">
        <w:rPr>
          <w:rFonts w:ascii="Times New Roman" w:hAnsi="Times New Roman" w:cs="Times New Roman"/>
          <w:sz w:val="24"/>
          <w:szCs w:val="24"/>
        </w:rPr>
        <w:t xml:space="preserve"> same as the default beam defined for Rel-15/16 beam indication framework)</w:t>
      </w:r>
    </w:p>
    <w:p w14:paraId="35A08A75" w14:textId="002C543F" w:rsidR="00B0600F" w:rsidRDefault="00B0600F">
      <w:pPr>
        <w:pStyle w:val="ListParagraph"/>
        <w:numPr>
          <w:ilvl w:val="0"/>
          <w:numId w:val="48"/>
        </w:numPr>
        <w:ind w:firstLineChars="0"/>
        <w:rPr>
          <w:rFonts w:ascii="Times New Roman" w:hAnsi="Times New Roman" w:cs="Times New Roman"/>
          <w:sz w:val="24"/>
          <w:szCs w:val="24"/>
        </w:rPr>
      </w:pPr>
      <w:r w:rsidRPr="00B0600F">
        <w:rPr>
          <w:rFonts w:ascii="Times New Roman" w:hAnsi="Times New Roman" w:cs="Times New Roman"/>
          <w:sz w:val="24"/>
          <w:szCs w:val="24"/>
        </w:rPr>
        <w:t>Option 2:</w:t>
      </w:r>
      <w:r w:rsidR="00742E2F">
        <w:rPr>
          <w:rFonts w:ascii="Times New Roman" w:hAnsi="Times New Roman" w:cs="Times New Roman"/>
          <w:sz w:val="24"/>
          <w:szCs w:val="24"/>
        </w:rPr>
        <w:t xml:space="preserve"> </w:t>
      </w:r>
      <w:r w:rsidR="00742E2F" w:rsidRPr="00B0600F">
        <w:rPr>
          <w:rFonts w:ascii="Times New Roman" w:hAnsi="Times New Roman" w:cs="Times New Roman"/>
          <w:sz w:val="24"/>
          <w:szCs w:val="24"/>
        </w:rPr>
        <w:t>when Rel-17 beam indication framework is used for C-link,</w:t>
      </w:r>
      <w:r w:rsidR="00742E2F">
        <w:rPr>
          <w:rFonts w:ascii="Times New Roman" w:hAnsi="Times New Roman" w:cs="Times New Roman"/>
          <w:sz w:val="24"/>
          <w:szCs w:val="24"/>
        </w:rPr>
        <w:t xml:space="preserve"> for </w:t>
      </w:r>
      <w:r w:rsidR="00742E2F" w:rsidRPr="00B0600F">
        <w:rPr>
          <w:rFonts w:ascii="Times New Roman" w:hAnsi="Times New Roman" w:cs="Times New Roman"/>
          <w:sz w:val="24"/>
          <w:szCs w:val="24"/>
        </w:rPr>
        <w:t>the time domain resource without simultaneous downlink reception or uplink transmission in C-link</w:t>
      </w:r>
      <w:r w:rsidR="00742E2F">
        <w:rPr>
          <w:rFonts w:ascii="Times New Roman" w:hAnsi="Times New Roman" w:cs="Times New Roman"/>
          <w:sz w:val="24"/>
          <w:szCs w:val="24"/>
        </w:rPr>
        <w:t xml:space="preserve"> and BH-link, if the BH-link beam has not been indicated by </w:t>
      </w:r>
      <w:proofErr w:type="spellStart"/>
      <w:r w:rsidR="00742E2F">
        <w:rPr>
          <w:rFonts w:ascii="Times New Roman" w:hAnsi="Times New Roman" w:cs="Times New Roman"/>
          <w:sz w:val="24"/>
          <w:szCs w:val="24"/>
        </w:rPr>
        <w:t>gNB</w:t>
      </w:r>
      <w:proofErr w:type="spellEnd"/>
      <w:r w:rsidR="00742E2F">
        <w:rPr>
          <w:rFonts w:ascii="Times New Roman" w:hAnsi="Times New Roman" w:cs="Times New Roman"/>
          <w:sz w:val="24"/>
          <w:szCs w:val="24"/>
        </w:rPr>
        <w:t xml:space="preserve"> or the indicated beam has not been applied, the NCR-</w:t>
      </w:r>
      <w:proofErr w:type="spellStart"/>
      <w:r w:rsidR="00742E2F">
        <w:rPr>
          <w:rFonts w:ascii="Times New Roman" w:hAnsi="Times New Roman" w:cs="Times New Roman"/>
          <w:sz w:val="24"/>
          <w:szCs w:val="24"/>
        </w:rPr>
        <w:t>Fwd</w:t>
      </w:r>
      <w:proofErr w:type="spellEnd"/>
      <w:r w:rsidR="00742E2F">
        <w:rPr>
          <w:rFonts w:ascii="Times New Roman" w:hAnsi="Times New Roman" w:cs="Times New Roman"/>
          <w:sz w:val="24"/>
          <w:szCs w:val="24"/>
        </w:rPr>
        <w:t xml:space="preserve"> is OFF</w:t>
      </w:r>
      <w:r w:rsidR="00B84225">
        <w:rPr>
          <w:rFonts w:ascii="Times New Roman" w:hAnsi="Times New Roman" w:cs="Times New Roman"/>
          <w:sz w:val="24"/>
          <w:szCs w:val="24"/>
        </w:rPr>
        <w:t>.</w:t>
      </w:r>
    </w:p>
    <w:p w14:paraId="3FA8922F" w14:textId="2AAA45FC" w:rsidR="00B84225" w:rsidRDefault="00B84225" w:rsidP="00B84225">
      <w:pPr>
        <w:spacing w:before="240"/>
        <w:rPr>
          <w:rFonts w:ascii="Times New Roman" w:hAnsi="Times New Roman" w:cs="Times New Roman"/>
          <w:sz w:val="24"/>
          <w:szCs w:val="24"/>
        </w:rPr>
      </w:pPr>
      <w:r>
        <w:rPr>
          <w:rFonts w:ascii="Times New Roman" w:hAnsi="Times New Roman" w:cs="Times New Roman"/>
          <w:sz w:val="24"/>
          <w:szCs w:val="24"/>
        </w:rPr>
        <w:lastRenderedPageBreak/>
        <w:t xml:space="preserve">Option 1 </w:t>
      </w:r>
      <w:r>
        <w:rPr>
          <w:rFonts w:ascii="Times New Roman" w:hAnsi="Times New Roman" w:cs="Times New Roman" w:hint="eastAsia"/>
          <w:sz w:val="24"/>
          <w:szCs w:val="24"/>
        </w:rPr>
        <w:t>is</w:t>
      </w:r>
      <w:r>
        <w:rPr>
          <w:rFonts w:ascii="Times New Roman" w:hAnsi="Times New Roman" w:cs="Times New Roman"/>
          <w:sz w:val="24"/>
          <w:szCs w:val="24"/>
        </w:rPr>
        <w:t xml:space="preserve"> preferred because it can guarantee the NCR-</w:t>
      </w:r>
      <w:proofErr w:type="spellStart"/>
      <w:r>
        <w:rPr>
          <w:rFonts w:ascii="Times New Roman" w:hAnsi="Times New Roman" w:cs="Times New Roman"/>
          <w:sz w:val="24"/>
          <w:szCs w:val="24"/>
        </w:rPr>
        <w:t>Fwd</w:t>
      </w:r>
      <w:proofErr w:type="spellEnd"/>
      <w:r>
        <w:rPr>
          <w:rFonts w:ascii="Times New Roman" w:hAnsi="Times New Roman" w:cs="Times New Roman"/>
          <w:sz w:val="24"/>
          <w:szCs w:val="24"/>
        </w:rPr>
        <w:t xml:space="preserve"> has applicable BH-</w:t>
      </w:r>
      <w:r>
        <w:rPr>
          <w:rFonts w:ascii="Times New Roman" w:hAnsi="Times New Roman" w:cs="Times New Roman" w:hint="eastAsia"/>
          <w:sz w:val="24"/>
          <w:szCs w:val="24"/>
        </w:rPr>
        <w:t>link</w:t>
      </w:r>
      <w:r>
        <w:rPr>
          <w:rFonts w:ascii="Times New Roman" w:hAnsi="Times New Roman" w:cs="Times New Roman"/>
          <w:sz w:val="24"/>
          <w:szCs w:val="24"/>
        </w:rPr>
        <w:t xml:space="preserve"> </w:t>
      </w:r>
      <w:r>
        <w:rPr>
          <w:rFonts w:ascii="Times New Roman" w:hAnsi="Times New Roman" w:cs="Times New Roman" w:hint="eastAsia"/>
          <w:sz w:val="24"/>
          <w:szCs w:val="24"/>
        </w:rPr>
        <w:t>bea</w:t>
      </w:r>
      <w:r>
        <w:rPr>
          <w:rFonts w:ascii="Times New Roman" w:hAnsi="Times New Roman" w:cs="Times New Roman"/>
          <w:sz w:val="24"/>
          <w:szCs w:val="24"/>
        </w:rPr>
        <w:t xml:space="preserve">m for time resources indicated by access link beam indication and achieve the same results as Rel-15/16 framework. </w:t>
      </w:r>
    </w:p>
    <w:p w14:paraId="72E0BC36" w14:textId="77777777" w:rsidR="00B42942" w:rsidRDefault="00B84225" w:rsidP="00B84225">
      <w:pPr>
        <w:spacing w:before="240"/>
        <w:rPr>
          <w:rFonts w:ascii="Times New Roman" w:hAnsi="Times New Roman" w:cs="Times New Roman"/>
          <w:b/>
          <w:bCs/>
          <w:sz w:val="24"/>
          <w:szCs w:val="24"/>
        </w:rPr>
      </w:pPr>
      <w:r w:rsidRPr="00B84225">
        <w:rPr>
          <w:rFonts w:ascii="Times New Roman" w:hAnsi="Times New Roman" w:cs="Times New Roman"/>
          <w:b/>
          <w:bCs/>
          <w:sz w:val="24"/>
          <w:szCs w:val="24"/>
        </w:rPr>
        <w:t>Observation</w:t>
      </w:r>
      <w:r>
        <w:rPr>
          <w:rFonts w:ascii="Times New Roman" w:hAnsi="Times New Roman" w:cs="Times New Roman"/>
          <w:b/>
          <w:bCs/>
          <w:sz w:val="24"/>
          <w:szCs w:val="24"/>
        </w:rPr>
        <w:t xml:space="preserve"> 1</w:t>
      </w:r>
      <w:r w:rsidRPr="00B84225">
        <w:rPr>
          <w:rFonts w:ascii="Times New Roman" w:hAnsi="Times New Roman" w:cs="Times New Roman"/>
          <w:b/>
          <w:bCs/>
          <w:sz w:val="24"/>
          <w:szCs w:val="24"/>
        </w:rPr>
        <w:t>:</w:t>
      </w:r>
      <w:r w:rsidRPr="00B84225">
        <w:t xml:space="preserve"> </w:t>
      </w:r>
      <w:r w:rsidRPr="00B84225">
        <w:rPr>
          <w:rFonts w:ascii="Times New Roman" w:hAnsi="Times New Roman" w:cs="Times New Roman"/>
          <w:b/>
          <w:bCs/>
          <w:sz w:val="24"/>
          <w:szCs w:val="24"/>
        </w:rPr>
        <w:t>For Rel-17 beam indication framework</w:t>
      </w:r>
      <w:r>
        <w:rPr>
          <w:rFonts w:ascii="Times New Roman" w:hAnsi="Times New Roman" w:cs="Times New Roman"/>
          <w:b/>
          <w:bCs/>
          <w:sz w:val="24"/>
          <w:szCs w:val="24"/>
        </w:rPr>
        <w:t>,</w:t>
      </w:r>
      <w:r w:rsidRPr="00B84225">
        <w:rPr>
          <w:rFonts w:ascii="Times New Roman" w:hAnsi="Times New Roman" w:cs="Times New Roman"/>
          <w:b/>
          <w:bCs/>
          <w:sz w:val="24"/>
          <w:szCs w:val="24"/>
        </w:rPr>
        <w:t xml:space="preserve"> it is possible that a time domain resource indicated by access link beam indication locates before the </w:t>
      </w:r>
      <w:proofErr w:type="spellStart"/>
      <w:r w:rsidRPr="00B84225">
        <w:rPr>
          <w:rFonts w:ascii="Times New Roman" w:hAnsi="Times New Roman" w:cs="Times New Roman"/>
          <w:b/>
          <w:bCs/>
          <w:sz w:val="24"/>
          <w:szCs w:val="24"/>
        </w:rPr>
        <w:t>gNB</w:t>
      </w:r>
      <w:proofErr w:type="spellEnd"/>
      <w:r w:rsidRPr="00B84225">
        <w:rPr>
          <w:rFonts w:ascii="Times New Roman" w:hAnsi="Times New Roman" w:cs="Times New Roman"/>
          <w:b/>
          <w:bCs/>
          <w:sz w:val="24"/>
          <w:szCs w:val="24"/>
        </w:rPr>
        <w:t xml:space="preserve"> indicates the BH-link beam or the NCR applies the BH-link beam indicated by the </w:t>
      </w:r>
      <w:proofErr w:type="spellStart"/>
      <w:r w:rsidRPr="00B84225">
        <w:rPr>
          <w:rFonts w:ascii="Times New Roman" w:hAnsi="Times New Roman" w:cs="Times New Roman"/>
          <w:b/>
          <w:bCs/>
          <w:sz w:val="24"/>
          <w:szCs w:val="24"/>
        </w:rPr>
        <w:t>gNB</w:t>
      </w:r>
      <w:proofErr w:type="spellEnd"/>
      <w:r w:rsidRPr="00B84225">
        <w:rPr>
          <w:rFonts w:ascii="Times New Roman" w:hAnsi="Times New Roman" w:cs="Times New Roman"/>
          <w:b/>
          <w:bCs/>
          <w:sz w:val="24"/>
          <w:szCs w:val="24"/>
        </w:rPr>
        <w:t xml:space="preserve">. </w:t>
      </w:r>
    </w:p>
    <w:p w14:paraId="2C312852" w14:textId="413394D0" w:rsidR="00B84225" w:rsidRPr="0065064F" w:rsidRDefault="00B84225" w:rsidP="0065064F">
      <w:pPr>
        <w:pStyle w:val="ListParagraph"/>
        <w:numPr>
          <w:ilvl w:val="0"/>
          <w:numId w:val="56"/>
        </w:numPr>
        <w:ind w:firstLineChars="0"/>
        <w:rPr>
          <w:rFonts w:ascii="Times New Roman" w:hAnsi="Times New Roman" w:cs="Times New Roman"/>
          <w:b/>
          <w:bCs/>
          <w:sz w:val="24"/>
          <w:szCs w:val="24"/>
        </w:rPr>
      </w:pPr>
      <w:r w:rsidRPr="0065064F">
        <w:rPr>
          <w:rFonts w:ascii="Times New Roman" w:hAnsi="Times New Roman" w:cs="Times New Roman"/>
          <w:b/>
          <w:bCs/>
          <w:sz w:val="24"/>
          <w:szCs w:val="24"/>
        </w:rPr>
        <w:t xml:space="preserve">If the </w:t>
      </w:r>
      <w:r w:rsidR="002F65FE" w:rsidRPr="0065064F">
        <w:rPr>
          <w:rFonts w:ascii="Times New Roman" w:hAnsi="Times New Roman" w:cs="Times New Roman"/>
          <w:b/>
          <w:bCs/>
          <w:sz w:val="24"/>
          <w:szCs w:val="24"/>
        </w:rPr>
        <w:t xml:space="preserve">indicated </w:t>
      </w:r>
      <w:r w:rsidRPr="0065064F">
        <w:rPr>
          <w:rFonts w:ascii="Times New Roman" w:hAnsi="Times New Roman" w:cs="Times New Roman"/>
          <w:b/>
          <w:bCs/>
          <w:sz w:val="24"/>
          <w:szCs w:val="24"/>
        </w:rPr>
        <w:t>time domain resource is without simultaneous downlink reception or uplink transmission in C-link and BH-link, since the NCR-</w:t>
      </w:r>
      <w:proofErr w:type="spellStart"/>
      <w:r w:rsidRPr="0065064F">
        <w:rPr>
          <w:rFonts w:ascii="Times New Roman" w:hAnsi="Times New Roman" w:cs="Times New Roman"/>
          <w:b/>
          <w:bCs/>
          <w:sz w:val="24"/>
          <w:szCs w:val="24"/>
        </w:rPr>
        <w:t>Fwd</w:t>
      </w:r>
      <w:proofErr w:type="spellEnd"/>
      <w:r w:rsidRPr="0065064F">
        <w:rPr>
          <w:rFonts w:ascii="Times New Roman" w:hAnsi="Times New Roman" w:cs="Times New Roman"/>
          <w:b/>
          <w:bCs/>
          <w:sz w:val="24"/>
          <w:szCs w:val="24"/>
        </w:rPr>
        <w:t xml:space="preserve"> has no applicable BH-link beam, it is unable to perform forwarding on the time domain resource, which is conflicting with the agreement for “ON” state of NCR-</w:t>
      </w:r>
      <w:proofErr w:type="spellStart"/>
      <w:r w:rsidRPr="0065064F">
        <w:rPr>
          <w:rFonts w:ascii="Times New Roman" w:hAnsi="Times New Roman" w:cs="Times New Roman"/>
          <w:b/>
          <w:bCs/>
          <w:sz w:val="24"/>
          <w:szCs w:val="24"/>
        </w:rPr>
        <w:t>Fwd</w:t>
      </w:r>
      <w:proofErr w:type="spellEnd"/>
      <w:r w:rsidR="002F65FE" w:rsidRPr="0065064F" w:rsidDel="00AB3135">
        <w:rPr>
          <w:rFonts w:ascii="Times New Roman" w:eastAsia="Malgun Gothic" w:hAnsi="Times New Roman" w:cs="Times New Roman"/>
          <w:b/>
          <w:bCs/>
          <w:sz w:val="24"/>
          <w:szCs w:val="24"/>
        </w:rPr>
        <w:t xml:space="preserve"> that the NCR-</w:t>
      </w:r>
      <w:proofErr w:type="spellStart"/>
      <w:r w:rsidR="002F65FE" w:rsidRPr="0065064F" w:rsidDel="00AB3135">
        <w:rPr>
          <w:rFonts w:ascii="Times New Roman" w:eastAsia="Malgun Gothic" w:hAnsi="Times New Roman" w:cs="Times New Roman"/>
          <w:b/>
          <w:bCs/>
          <w:sz w:val="24"/>
          <w:szCs w:val="24"/>
        </w:rPr>
        <w:t>Fwd</w:t>
      </w:r>
      <w:proofErr w:type="spellEnd"/>
      <w:r w:rsidR="002F65FE" w:rsidRPr="0065064F" w:rsidDel="00AB3135">
        <w:rPr>
          <w:rFonts w:ascii="Times New Roman" w:eastAsia="Malgun Gothic" w:hAnsi="Times New Roman" w:cs="Times New Roman"/>
          <w:b/>
          <w:bCs/>
          <w:sz w:val="24"/>
          <w:szCs w:val="24"/>
        </w:rPr>
        <w:t xml:space="preserve"> should be “ON” over the time domain resources indicated by access link beam indication</w:t>
      </w:r>
      <w:r w:rsidRPr="0065064F">
        <w:rPr>
          <w:rFonts w:ascii="Times New Roman" w:hAnsi="Times New Roman" w:cs="Times New Roman"/>
          <w:b/>
          <w:bCs/>
          <w:sz w:val="24"/>
          <w:szCs w:val="24"/>
        </w:rPr>
        <w:t>.</w:t>
      </w:r>
    </w:p>
    <w:p w14:paraId="0B63DA56" w14:textId="3E8D7E76" w:rsidR="00BE559B" w:rsidRDefault="00A82093" w:rsidP="00BE559B">
      <w:pPr>
        <w:spacing w:before="240"/>
        <w:rPr>
          <w:rFonts w:ascii="Times New Roman" w:hAnsi="Times New Roman" w:cs="Times New Roman"/>
          <w:b/>
          <w:bCs/>
          <w:sz w:val="24"/>
          <w:szCs w:val="24"/>
        </w:rPr>
      </w:pPr>
      <w:r w:rsidRPr="00B84225">
        <w:rPr>
          <w:rFonts w:ascii="Times New Roman" w:hAnsi="Times New Roman" w:cs="Times New Roman"/>
          <w:b/>
          <w:bCs/>
          <w:sz w:val="24"/>
          <w:szCs w:val="24"/>
        </w:rPr>
        <w:t xml:space="preserve">Proposal </w:t>
      </w:r>
      <w:r w:rsidR="0077016E">
        <w:rPr>
          <w:rFonts w:ascii="Times New Roman" w:hAnsi="Times New Roman" w:cs="Times New Roman"/>
          <w:b/>
          <w:bCs/>
          <w:sz w:val="24"/>
          <w:szCs w:val="24"/>
        </w:rPr>
        <w:t>1</w:t>
      </w:r>
      <w:r w:rsidRPr="00B84225">
        <w:rPr>
          <w:rFonts w:ascii="Times New Roman" w:hAnsi="Times New Roman" w:cs="Times New Roman"/>
          <w:b/>
          <w:bCs/>
          <w:sz w:val="24"/>
          <w:szCs w:val="24"/>
        </w:rPr>
        <w:t>:</w:t>
      </w:r>
      <w:r w:rsidRPr="00B84225">
        <w:rPr>
          <w:b/>
          <w:bCs/>
        </w:rPr>
        <w:t xml:space="preserve"> </w:t>
      </w:r>
      <w:r w:rsidRPr="00B84225">
        <w:rPr>
          <w:rFonts w:ascii="Times New Roman" w:hAnsi="Times New Roman" w:cs="Times New Roman"/>
          <w:b/>
          <w:bCs/>
          <w:sz w:val="24"/>
          <w:szCs w:val="24"/>
        </w:rPr>
        <w:t>When Rel-17</w:t>
      </w:r>
      <w:r w:rsidRPr="00A82093">
        <w:rPr>
          <w:rFonts w:ascii="Times New Roman" w:hAnsi="Times New Roman" w:cs="Times New Roman"/>
          <w:b/>
          <w:bCs/>
          <w:sz w:val="24"/>
          <w:szCs w:val="24"/>
        </w:rPr>
        <w:t xml:space="preserve"> beam indication framework</w:t>
      </w:r>
      <w:r>
        <w:rPr>
          <w:rFonts w:ascii="Times New Roman" w:hAnsi="Times New Roman" w:cs="Times New Roman"/>
          <w:b/>
          <w:bCs/>
          <w:sz w:val="24"/>
          <w:szCs w:val="24"/>
        </w:rPr>
        <w:t xml:space="preserve"> is used for C-link, </w:t>
      </w:r>
      <w:r w:rsidR="00BE559B" w:rsidRPr="00BE559B">
        <w:rPr>
          <w:rFonts w:ascii="Times New Roman" w:hAnsi="Times New Roman" w:cs="Times New Roman"/>
          <w:b/>
          <w:bCs/>
          <w:sz w:val="24"/>
          <w:szCs w:val="24"/>
        </w:rPr>
        <w:t xml:space="preserve">for the time domain resource without simultaneous downlink reception or uplink transmission in C-link and BH-link, if the BH-link beam has not been indicated by </w:t>
      </w:r>
      <w:proofErr w:type="spellStart"/>
      <w:r w:rsidR="00BE559B" w:rsidRPr="00BE559B">
        <w:rPr>
          <w:rFonts w:ascii="Times New Roman" w:hAnsi="Times New Roman" w:cs="Times New Roman"/>
          <w:b/>
          <w:bCs/>
          <w:sz w:val="24"/>
          <w:szCs w:val="24"/>
        </w:rPr>
        <w:t>gNB</w:t>
      </w:r>
      <w:proofErr w:type="spellEnd"/>
      <w:r w:rsidR="00BE559B" w:rsidRPr="00BE559B">
        <w:rPr>
          <w:rFonts w:ascii="Times New Roman" w:hAnsi="Times New Roman" w:cs="Times New Roman"/>
          <w:b/>
          <w:bCs/>
          <w:sz w:val="24"/>
          <w:szCs w:val="24"/>
        </w:rPr>
        <w:t xml:space="preserve"> or the indicated beam has not been applied, </w:t>
      </w:r>
    </w:p>
    <w:p w14:paraId="5BF9B7D6" w14:textId="2F9ED389" w:rsidR="00A82093" w:rsidRPr="00BE559B" w:rsidRDefault="0025504C">
      <w:pPr>
        <w:pStyle w:val="ListParagraph"/>
        <w:numPr>
          <w:ilvl w:val="0"/>
          <w:numId w:val="50"/>
        </w:numPr>
        <w:ind w:firstLineChars="0"/>
        <w:rPr>
          <w:rFonts w:ascii="Times New Roman" w:hAnsi="Times New Roman" w:cs="Times New Roman"/>
          <w:b/>
          <w:bCs/>
          <w:sz w:val="24"/>
          <w:szCs w:val="24"/>
        </w:rPr>
      </w:pPr>
      <w:r>
        <w:rPr>
          <w:rFonts w:ascii="Times New Roman" w:hAnsi="Times New Roman" w:cs="Times New Roman"/>
          <w:b/>
          <w:bCs/>
          <w:sz w:val="24"/>
          <w:szCs w:val="24"/>
        </w:rPr>
        <w:t>T</w:t>
      </w:r>
      <w:r w:rsidR="00BE559B" w:rsidRPr="00BE559B">
        <w:rPr>
          <w:rFonts w:ascii="Times New Roman" w:hAnsi="Times New Roman" w:cs="Times New Roman"/>
          <w:b/>
          <w:bCs/>
          <w:sz w:val="24"/>
          <w:szCs w:val="24"/>
        </w:rPr>
        <w:t>he beam determined by QCL assumption for CORESET with the lowest ID and spatial relationship for PUCCH with lowest PUCCH resource ID in the C-link is applied for the DL and UL of backhaul link, respectively. (</w:t>
      </w:r>
      <w:proofErr w:type="gramStart"/>
      <w:r w:rsidR="00BE559B" w:rsidRPr="00BE559B">
        <w:rPr>
          <w:rFonts w:ascii="Times New Roman" w:hAnsi="Times New Roman" w:cs="Times New Roman"/>
          <w:b/>
          <w:bCs/>
          <w:sz w:val="24"/>
          <w:szCs w:val="24"/>
        </w:rPr>
        <w:t>i.e.</w:t>
      </w:r>
      <w:proofErr w:type="gramEnd"/>
      <w:r w:rsidR="00BE559B" w:rsidRPr="00BE559B">
        <w:rPr>
          <w:rFonts w:ascii="Times New Roman" w:hAnsi="Times New Roman" w:cs="Times New Roman"/>
          <w:b/>
          <w:bCs/>
          <w:sz w:val="24"/>
          <w:szCs w:val="24"/>
        </w:rPr>
        <w:t xml:space="preserve"> same as the default beam defined for Rel-15/16 beam indication framework)</w:t>
      </w:r>
    </w:p>
    <w:p w14:paraId="458EF5F5" w14:textId="105016F5" w:rsidR="000461FE" w:rsidRDefault="00DC7932" w:rsidP="003939E6">
      <w:pPr>
        <w:pStyle w:val="Heading1"/>
        <w:numPr>
          <w:ilvl w:val="0"/>
          <w:numId w:val="1"/>
        </w:numPr>
        <w:tabs>
          <w:tab w:val="num" w:pos="425"/>
        </w:tabs>
        <w:rPr>
          <w:rFonts w:eastAsia="MS Mincho"/>
          <w:b/>
          <w:snapToGrid w:val="0"/>
        </w:rPr>
      </w:pPr>
      <w:r>
        <w:rPr>
          <w:rFonts w:eastAsia="MS Mincho"/>
          <w:b/>
          <w:snapToGrid w:val="0"/>
        </w:rPr>
        <w:t>Indication of beam for a</w:t>
      </w:r>
      <w:r w:rsidR="00391FED">
        <w:rPr>
          <w:rFonts w:eastAsia="MS Mincho"/>
          <w:b/>
          <w:snapToGrid w:val="0"/>
        </w:rPr>
        <w:t>ccess link</w:t>
      </w:r>
    </w:p>
    <w:p w14:paraId="01316260" w14:textId="70CB1EF3" w:rsidR="00DC7932" w:rsidRDefault="00DC7932">
      <w:pPr>
        <w:pStyle w:val="Heading2"/>
        <w:numPr>
          <w:ilvl w:val="1"/>
          <w:numId w:val="39"/>
        </w:numPr>
        <w:rPr>
          <w:rFonts w:eastAsia="MS Mincho"/>
          <w:b/>
          <w:snapToGrid w:val="0"/>
          <w:lang w:eastAsia="ja-JP"/>
        </w:rPr>
      </w:pPr>
      <w:r w:rsidRPr="00DC7932">
        <w:rPr>
          <w:rFonts w:eastAsia="MS Mincho"/>
          <w:b/>
          <w:snapToGrid w:val="0"/>
          <w:lang w:eastAsia="ja-JP"/>
        </w:rPr>
        <w:t>Pe</w:t>
      </w:r>
      <w:r>
        <w:rPr>
          <w:rFonts w:eastAsia="MS Mincho"/>
          <w:b/>
          <w:snapToGrid w:val="0"/>
          <w:lang w:eastAsia="ja-JP"/>
        </w:rPr>
        <w:t>riodic beam indication for access link beam</w:t>
      </w:r>
    </w:p>
    <w:p w14:paraId="3B6F3D60" w14:textId="051F4FA3" w:rsidR="004F484F" w:rsidRPr="004F484F" w:rsidRDefault="004F484F" w:rsidP="004F484F">
      <w:pPr>
        <w:rPr>
          <w:lang w:eastAsia="ja-JP"/>
        </w:rPr>
      </w:pPr>
      <w:r>
        <w:rPr>
          <w:rFonts w:ascii="Times New Roman" w:eastAsia="SimSun" w:hAnsi="Times New Roman" w:cs="Times New Roman"/>
          <w:kern w:val="0"/>
          <w:sz w:val="24"/>
        </w:rPr>
        <w:t>Regarding periodic beam indication for access link,</w:t>
      </w:r>
      <w:r w:rsidRPr="00F177DB">
        <w:rPr>
          <w:rFonts w:ascii="Times New Roman" w:eastAsia="SimSun" w:hAnsi="Times New Roman" w:cs="Times New Roman"/>
          <w:kern w:val="0"/>
          <w:sz w:val="24"/>
        </w:rPr>
        <w:t xml:space="preserve"> the following agreement </w:t>
      </w:r>
      <w:r>
        <w:rPr>
          <w:rFonts w:ascii="Times New Roman" w:eastAsia="SimSun" w:hAnsi="Times New Roman" w:cs="Times New Roman"/>
          <w:kern w:val="0"/>
          <w:sz w:val="24"/>
        </w:rPr>
        <w:t>was achieved in RAN1#111 meeting.</w:t>
      </w:r>
      <w:r w:rsidR="003E7CF2">
        <w:rPr>
          <w:rFonts w:ascii="Times New Roman" w:eastAsia="SimSun" w:hAnsi="Times New Roman" w:cs="Times New Roman"/>
          <w:kern w:val="0"/>
          <w:sz w:val="24"/>
        </w:rPr>
        <w:t xml:space="preserve"> </w:t>
      </w:r>
    </w:p>
    <w:tbl>
      <w:tblPr>
        <w:tblStyle w:val="TableGrid"/>
        <w:tblW w:w="0" w:type="auto"/>
        <w:tblLook w:val="04A0" w:firstRow="1" w:lastRow="0" w:firstColumn="1" w:lastColumn="0" w:noHBand="0" w:noVBand="1"/>
      </w:tblPr>
      <w:tblGrid>
        <w:gridCol w:w="9736"/>
      </w:tblGrid>
      <w:tr w:rsidR="004F484F" w:rsidRPr="004F484F" w14:paraId="0A80627D" w14:textId="77777777" w:rsidTr="004F484F">
        <w:tc>
          <w:tcPr>
            <w:tcW w:w="9736" w:type="dxa"/>
          </w:tcPr>
          <w:p w14:paraId="3595570B" w14:textId="77777777" w:rsidR="004F484F" w:rsidRPr="004F484F" w:rsidRDefault="004F484F" w:rsidP="004F484F">
            <w:pPr>
              <w:widowControl/>
              <w:jc w:val="left"/>
              <w:rPr>
                <w:rFonts w:ascii="Times" w:eastAsia="Batang" w:hAnsi="Times" w:cs="Times"/>
                <w:b/>
                <w:bCs/>
                <w:kern w:val="0"/>
                <w:szCs w:val="28"/>
                <w:highlight w:val="green"/>
                <w:lang w:val="en-GB" w:eastAsia="x-none"/>
              </w:rPr>
            </w:pPr>
            <w:r w:rsidRPr="004F484F">
              <w:rPr>
                <w:rFonts w:ascii="Times" w:eastAsia="Batang" w:hAnsi="Times" w:cs="Times"/>
                <w:b/>
                <w:bCs/>
                <w:kern w:val="0"/>
                <w:szCs w:val="28"/>
                <w:highlight w:val="green"/>
                <w:lang w:val="en-GB" w:eastAsia="x-none"/>
              </w:rPr>
              <w:t>Agreement</w:t>
            </w:r>
          </w:p>
          <w:p w14:paraId="3D391B6F" w14:textId="77777777" w:rsidR="004F484F" w:rsidRPr="004F484F" w:rsidRDefault="004F484F" w:rsidP="004F484F">
            <w:pPr>
              <w:widowControl/>
              <w:snapToGrid w:val="0"/>
              <w:jc w:val="left"/>
              <w:rPr>
                <w:rFonts w:ascii="Times New Roman" w:eastAsia="DengXian" w:hAnsi="Times New Roman" w:cs="Times New Roman"/>
                <w:iCs/>
                <w:kern w:val="0"/>
                <w:szCs w:val="28"/>
                <w:lang w:val="en-GB" w:eastAsia="en-US"/>
              </w:rPr>
            </w:pPr>
            <w:r w:rsidRPr="004F484F">
              <w:rPr>
                <w:rFonts w:ascii="Times New Roman" w:eastAsia="Calibri" w:hAnsi="Times New Roman" w:cs="Times New Roman"/>
                <w:bCs/>
                <w:iCs/>
                <w:kern w:val="0"/>
                <w:szCs w:val="28"/>
                <w:lang w:val="en-GB" w:eastAsia="en-US"/>
              </w:rPr>
              <w:t>For each periodic beam indication for access link, one RRC signalling is used including the information defined by the following:</w:t>
            </w:r>
          </w:p>
          <w:p w14:paraId="52DE5461" w14:textId="5BB88113" w:rsidR="004F484F" w:rsidRPr="004F484F" w:rsidRDefault="004F484F">
            <w:pPr>
              <w:widowControl/>
              <w:numPr>
                <w:ilvl w:val="0"/>
                <w:numId w:val="38"/>
              </w:numPr>
              <w:tabs>
                <w:tab w:val="left" w:pos="840"/>
                <w:tab w:val="left" w:pos="1304"/>
                <w:tab w:val="left" w:pos="1440"/>
                <w:tab w:val="left" w:pos="2160"/>
              </w:tabs>
              <w:snapToGrid w:val="0"/>
              <w:jc w:val="left"/>
              <w:rPr>
                <w:rFonts w:ascii="Times New Roman" w:eastAsia="Batang" w:hAnsi="Times New Roman" w:cs="Times New Roman"/>
                <w:iCs/>
                <w:kern w:val="0"/>
                <w:szCs w:val="28"/>
                <w:lang w:val="en-GB" w:eastAsia="x-none"/>
              </w:rPr>
            </w:pPr>
            <w:r w:rsidRPr="004F484F">
              <w:rPr>
                <w:rFonts w:ascii="Times New Roman" w:eastAsia="Batang" w:hAnsi="Times New Roman" w:cs="Times New Roman"/>
                <w:iCs/>
                <w:kern w:val="0"/>
                <w:szCs w:val="28"/>
                <w:lang w:val="en-GB" w:eastAsia="x-none"/>
              </w:rPr>
              <w:t xml:space="preserve">A list of </w:t>
            </w:r>
            <w:proofErr w:type="gramStart"/>
            <w:r w:rsidRPr="004F484F">
              <w:rPr>
                <w:rFonts w:ascii="Times New Roman" w:eastAsia="Batang" w:hAnsi="Times New Roman" w:cs="Times New Roman"/>
                <w:iCs/>
                <w:kern w:val="0"/>
                <w:szCs w:val="28"/>
                <w:lang w:val="en-GB" w:eastAsia="x-none"/>
              </w:rPr>
              <w:t>X</w:t>
            </w:r>
            <w:proofErr w:type="gramEnd"/>
            <w:r w:rsidRPr="004F484F">
              <w:rPr>
                <w:rFonts w:ascii="Times New Roman" w:eastAsia="Batang" w:hAnsi="Times New Roman" w:cs="Times New Roman"/>
                <w:iCs/>
                <w:kern w:val="0"/>
                <w:szCs w:val="28"/>
                <w:lang w:val="en-GB" w:eastAsia="x-none"/>
              </w:rPr>
              <w:t xml:space="preserve"> (</w:t>
            </w:r>
            <m:oMath>
              <m:r>
                <w:rPr>
                  <w:rFonts w:ascii="Cambria Math" w:hAnsi="Cambria Math"/>
                  <w:szCs w:val="28"/>
                </w:rPr>
                <m:t>1≤X≤</m:t>
              </m:r>
              <m:sSub>
                <m:sSubPr>
                  <m:ctrlPr>
                    <w:rPr>
                      <w:rFonts w:ascii="Cambria Math" w:hAnsi="Cambria Math"/>
                      <w:i/>
                      <w:iCs/>
                      <w:szCs w:val="28"/>
                    </w:rPr>
                  </m:ctrlPr>
                </m:sSubPr>
                <m:e>
                  <m:r>
                    <w:rPr>
                      <w:rFonts w:ascii="Cambria Math" w:hAnsi="Cambria Math"/>
                      <w:szCs w:val="28"/>
                    </w:rPr>
                    <m:t>X</m:t>
                  </m:r>
                </m:e>
                <m:sub>
                  <m:r>
                    <w:rPr>
                      <w:rFonts w:ascii="Cambria Math" w:hAnsi="Cambria Math"/>
                      <w:szCs w:val="28"/>
                    </w:rPr>
                    <m:t>max</m:t>
                  </m:r>
                </m:sub>
              </m:sSub>
            </m:oMath>
            <w:r w:rsidRPr="004F484F">
              <w:rPr>
                <w:rFonts w:ascii="Times New Roman" w:eastAsia="Batang" w:hAnsi="Times New Roman" w:cs="Times New Roman"/>
                <w:iCs/>
                <w:kern w:val="0"/>
                <w:szCs w:val="28"/>
                <w:lang w:val="en-GB" w:eastAsia="x-none"/>
              </w:rPr>
              <w:t>) forwarding resource, each is defined as {Beam index, time resource}</w:t>
            </w:r>
          </w:p>
          <w:p w14:paraId="3657EC06" w14:textId="6299A93C" w:rsidR="004F484F" w:rsidRPr="004F484F" w:rsidRDefault="004F484F">
            <w:pPr>
              <w:widowControl/>
              <w:numPr>
                <w:ilvl w:val="0"/>
                <w:numId w:val="38"/>
              </w:numPr>
              <w:tabs>
                <w:tab w:val="left" w:pos="840"/>
                <w:tab w:val="left" w:pos="1304"/>
                <w:tab w:val="left" w:pos="2160"/>
              </w:tabs>
              <w:snapToGrid w:val="0"/>
              <w:jc w:val="left"/>
              <w:rPr>
                <w:rFonts w:ascii="Times New Roman" w:eastAsia="Batang" w:hAnsi="Times New Roman" w:cs="Times New Roman"/>
                <w:iCs/>
                <w:kern w:val="0"/>
                <w:szCs w:val="28"/>
                <w:lang w:val="en-GB" w:eastAsia="x-none"/>
              </w:rPr>
            </w:pPr>
            <w:r w:rsidRPr="004F484F">
              <w:rPr>
                <w:rFonts w:ascii="Times New Roman" w:eastAsia="Batang" w:hAnsi="Times New Roman" w:cs="Times New Roman"/>
                <w:iCs/>
                <w:kern w:val="0"/>
                <w:szCs w:val="28"/>
                <w:lang w:val="en-GB" w:eastAsia="x-none"/>
              </w:rPr>
              <w:t xml:space="preserve">FFS: The value of </w:t>
            </w:r>
            <m:oMath>
              <m:sSub>
                <m:sSubPr>
                  <m:ctrlPr>
                    <w:rPr>
                      <w:rFonts w:ascii="Cambria Math" w:hAnsi="Cambria Math"/>
                      <w:i/>
                      <w:iCs/>
                      <w:szCs w:val="28"/>
                    </w:rPr>
                  </m:ctrlPr>
                </m:sSubPr>
                <m:e>
                  <m:r>
                    <w:rPr>
                      <w:rFonts w:ascii="Cambria Math" w:hAnsi="Cambria Math"/>
                      <w:szCs w:val="28"/>
                    </w:rPr>
                    <m:t>X</m:t>
                  </m:r>
                </m:e>
                <m:sub>
                  <m:r>
                    <w:rPr>
                      <w:rFonts w:ascii="Cambria Math" w:hAnsi="Cambria Math"/>
                      <w:szCs w:val="28"/>
                    </w:rPr>
                    <m:t>max</m:t>
                  </m:r>
                </m:sub>
              </m:sSub>
            </m:oMath>
            <w:r w:rsidRPr="004F484F">
              <w:rPr>
                <w:rFonts w:ascii="Times New Roman" w:eastAsia="Batang" w:hAnsi="Times New Roman" w:cs="Times New Roman"/>
                <w:iCs/>
                <w:kern w:val="0"/>
                <w:szCs w:val="28"/>
                <w:lang w:val="en-GB" w:eastAsia="x-none"/>
              </w:rPr>
              <w:t>, other details</w:t>
            </w:r>
          </w:p>
          <w:p w14:paraId="66067366" w14:textId="77777777" w:rsidR="004F484F" w:rsidRPr="004F484F" w:rsidRDefault="004F484F" w:rsidP="004F484F">
            <w:pPr>
              <w:widowControl/>
              <w:tabs>
                <w:tab w:val="left" w:pos="1304"/>
                <w:tab w:val="left" w:pos="1440"/>
                <w:tab w:val="left" w:pos="2160"/>
              </w:tabs>
              <w:snapToGrid w:val="0"/>
              <w:jc w:val="left"/>
              <w:rPr>
                <w:rFonts w:ascii="Times New Roman" w:eastAsia="Batang" w:hAnsi="Times New Roman" w:cs="Times New Roman"/>
                <w:iCs/>
                <w:kern w:val="0"/>
                <w:szCs w:val="28"/>
                <w:lang w:val="en-GB" w:eastAsia="x-none"/>
              </w:rPr>
            </w:pPr>
            <w:r w:rsidRPr="004F484F">
              <w:rPr>
                <w:rFonts w:ascii="Times New Roman" w:eastAsia="Batang" w:hAnsi="Times New Roman" w:cs="Times New Roman"/>
                <w:iCs/>
                <w:kern w:val="0"/>
                <w:szCs w:val="28"/>
                <w:lang w:val="en-GB" w:eastAsia="x-none"/>
              </w:rPr>
              <w:t>Each time resource is defined by {Starting slot defined as the slot offset in one period, starting symbol defined by symbol offset within the slot, duration defined by the number of symbols} with dedicated field.</w:t>
            </w:r>
          </w:p>
          <w:p w14:paraId="20860C5D" w14:textId="77777777" w:rsidR="004F484F" w:rsidRPr="004F484F" w:rsidRDefault="004F484F">
            <w:pPr>
              <w:widowControl/>
              <w:numPr>
                <w:ilvl w:val="0"/>
                <w:numId w:val="38"/>
              </w:numPr>
              <w:tabs>
                <w:tab w:val="left" w:pos="840"/>
                <w:tab w:val="left" w:pos="1304"/>
                <w:tab w:val="left" w:pos="1440"/>
                <w:tab w:val="left" w:pos="2160"/>
              </w:tabs>
              <w:snapToGrid w:val="0"/>
              <w:jc w:val="left"/>
              <w:rPr>
                <w:rFonts w:ascii="Times New Roman" w:eastAsia="Batang" w:hAnsi="Times New Roman" w:cs="Times New Roman"/>
                <w:iCs/>
                <w:kern w:val="0"/>
                <w:szCs w:val="28"/>
                <w:lang w:val="en-GB" w:eastAsia="x-none"/>
              </w:rPr>
            </w:pPr>
            <w:r w:rsidRPr="004F484F">
              <w:rPr>
                <w:rFonts w:ascii="Times New Roman" w:eastAsia="Batang" w:hAnsi="Times New Roman" w:cs="Times New Roman"/>
                <w:iCs/>
                <w:kern w:val="0"/>
                <w:szCs w:val="28"/>
                <w:lang w:val="en-GB" w:eastAsia="x-none"/>
              </w:rPr>
              <w:t xml:space="preserve">The periodicity is configured as part of the RRC </w:t>
            </w:r>
            <w:proofErr w:type="spellStart"/>
            <w:r w:rsidRPr="004F484F">
              <w:rPr>
                <w:rFonts w:ascii="Times New Roman" w:eastAsia="Batang" w:hAnsi="Times New Roman" w:cs="Times New Roman"/>
                <w:iCs/>
                <w:kern w:val="0"/>
                <w:szCs w:val="28"/>
                <w:lang w:val="en-GB" w:eastAsia="x-none"/>
              </w:rPr>
              <w:t>signaling</w:t>
            </w:r>
            <w:proofErr w:type="spellEnd"/>
            <w:r w:rsidRPr="004F484F">
              <w:rPr>
                <w:rFonts w:ascii="Times New Roman" w:eastAsia="Batang" w:hAnsi="Times New Roman" w:cs="Times New Roman"/>
                <w:iCs/>
                <w:kern w:val="0"/>
                <w:szCs w:val="28"/>
                <w:lang w:val="en-GB" w:eastAsia="x-none"/>
              </w:rPr>
              <w:t xml:space="preserve"> for periodic beam </w:t>
            </w:r>
            <w:proofErr w:type="gramStart"/>
            <w:r w:rsidRPr="004F484F">
              <w:rPr>
                <w:rFonts w:ascii="Times New Roman" w:eastAsia="Batang" w:hAnsi="Times New Roman" w:cs="Times New Roman"/>
                <w:iCs/>
                <w:kern w:val="0"/>
                <w:szCs w:val="28"/>
                <w:lang w:val="en-GB" w:eastAsia="x-none"/>
              </w:rPr>
              <w:t>indication</w:t>
            </w:r>
            <w:proofErr w:type="gramEnd"/>
          </w:p>
          <w:p w14:paraId="51950C5F" w14:textId="77777777" w:rsidR="004F484F" w:rsidRPr="004F484F" w:rsidRDefault="004F484F">
            <w:pPr>
              <w:widowControl/>
              <w:numPr>
                <w:ilvl w:val="1"/>
                <w:numId w:val="38"/>
              </w:numPr>
              <w:tabs>
                <w:tab w:val="left" w:pos="840"/>
                <w:tab w:val="left" w:pos="1304"/>
                <w:tab w:val="left" w:pos="1440"/>
                <w:tab w:val="left" w:pos="2160"/>
              </w:tabs>
              <w:snapToGrid w:val="0"/>
              <w:jc w:val="left"/>
              <w:rPr>
                <w:rFonts w:ascii="Times New Roman" w:eastAsia="Batang" w:hAnsi="Times New Roman" w:cs="Times New Roman"/>
                <w:iCs/>
                <w:kern w:val="0"/>
                <w:szCs w:val="28"/>
                <w:lang w:val="en-GB" w:eastAsia="x-none"/>
              </w:rPr>
            </w:pPr>
            <w:r w:rsidRPr="004F484F">
              <w:rPr>
                <w:rFonts w:ascii="Times New Roman" w:eastAsia="Batang" w:hAnsi="Times New Roman" w:cs="Times New Roman"/>
                <w:iCs/>
                <w:kern w:val="0"/>
                <w:szCs w:val="28"/>
                <w:lang w:val="en-GB" w:eastAsia="x-none"/>
              </w:rPr>
              <w:t>The same periodicity is assumed for all time resource(s) in one periodic beam indication.</w:t>
            </w:r>
          </w:p>
          <w:p w14:paraId="5E088861" w14:textId="77777777" w:rsidR="004F484F" w:rsidRPr="004F484F" w:rsidRDefault="004F484F">
            <w:pPr>
              <w:widowControl/>
              <w:numPr>
                <w:ilvl w:val="0"/>
                <w:numId w:val="38"/>
              </w:numPr>
              <w:tabs>
                <w:tab w:val="left" w:pos="840"/>
                <w:tab w:val="left" w:pos="1304"/>
                <w:tab w:val="left" w:pos="1440"/>
                <w:tab w:val="left" w:pos="2160"/>
              </w:tabs>
              <w:snapToGrid w:val="0"/>
              <w:jc w:val="left"/>
              <w:rPr>
                <w:rFonts w:ascii="Times New Roman" w:eastAsia="Batang" w:hAnsi="Times New Roman" w:cs="Times New Roman"/>
                <w:iCs/>
                <w:kern w:val="0"/>
                <w:szCs w:val="28"/>
                <w:lang w:val="en-GB" w:eastAsia="x-none"/>
              </w:rPr>
            </w:pPr>
            <w:r w:rsidRPr="004F484F">
              <w:rPr>
                <w:rFonts w:ascii="Times New Roman" w:eastAsia="Batang" w:hAnsi="Times New Roman" w:cs="Times New Roman"/>
                <w:iCs/>
                <w:kern w:val="0"/>
                <w:szCs w:val="28"/>
                <w:lang w:val="en-GB" w:eastAsia="x-none"/>
              </w:rPr>
              <w:t xml:space="preserve">The reference SCS is configured as part of the RRC </w:t>
            </w:r>
            <w:proofErr w:type="spellStart"/>
            <w:r w:rsidRPr="004F484F">
              <w:rPr>
                <w:rFonts w:ascii="Times New Roman" w:eastAsia="Batang" w:hAnsi="Times New Roman" w:cs="Times New Roman"/>
                <w:iCs/>
                <w:kern w:val="0"/>
                <w:szCs w:val="28"/>
                <w:lang w:val="en-GB" w:eastAsia="x-none"/>
              </w:rPr>
              <w:t>signaling</w:t>
            </w:r>
            <w:proofErr w:type="spellEnd"/>
            <w:r w:rsidRPr="004F484F">
              <w:rPr>
                <w:rFonts w:ascii="Times New Roman" w:eastAsia="Batang" w:hAnsi="Times New Roman" w:cs="Times New Roman"/>
                <w:iCs/>
                <w:kern w:val="0"/>
                <w:szCs w:val="28"/>
                <w:lang w:val="en-GB" w:eastAsia="x-none"/>
              </w:rPr>
              <w:t xml:space="preserve"> for periodic beam </w:t>
            </w:r>
            <w:proofErr w:type="gramStart"/>
            <w:r w:rsidRPr="004F484F">
              <w:rPr>
                <w:rFonts w:ascii="Times New Roman" w:eastAsia="Batang" w:hAnsi="Times New Roman" w:cs="Times New Roman"/>
                <w:iCs/>
                <w:kern w:val="0"/>
                <w:szCs w:val="28"/>
                <w:lang w:val="en-GB" w:eastAsia="x-none"/>
              </w:rPr>
              <w:t>indication</w:t>
            </w:r>
            <w:proofErr w:type="gramEnd"/>
          </w:p>
          <w:p w14:paraId="479717FF" w14:textId="68B91FAB" w:rsidR="004F484F" w:rsidRPr="004F484F" w:rsidRDefault="004F484F">
            <w:pPr>
              <w:widowControl/>
              <w:numPr>
                <w:ilvl w:val="1"/>
                <w:numId w:val="38"/>
              </w:numPr>
              <w:tabs>
                <w:tab w:val="left" w:pos="840"/>
                <w:tab w:val="left" w:pos="1304"/>
                <w:tab w:val="left" w:pos="1440"/>
                <w:tab w:val="left" w:pos="2160"/>
              </w:tabs>
              <w:snapToGrid w:val="0"/>
              <w:jc w:val="left"/>
              <w:rPr>
                <w:rFonts w:ascii="Times New Roman" w:eastAsia="Batang" w:hAnsi="Times New Roman" w:cs="Times New Roman"/>
                <w:iCs/>
                <w:kern w:val="0"/>
                <w:szCs w:val="28"/>
                <w:lang w:val="en-GB" w:eastAsia="x-none"/>
              </w:rPr>
            </w:pPr>
            <w:r w:rsidRPr="004F484F">
              <w:rPr>
                <w:rFonts w:ascii="Times New Roman" w:eastAsia="Batang" w:hAnsi="Times New Roman" w:cs="Times New Roman"/>
                <w:iCs/>
                <w:kern w:val="0"/>
                <w:szCs w:val="28"/>
                <w:lang w:val="en-GB" w:eastAsia="x-none"/>
              </w:rPr>
              <w:t>The same reference SCS is assumed for all time resource(s) in one periodic beam indication.</w:t>
            </w:r>
          </w:p>
        </w:tc>
      </w:tr>
    </w:tbl>
    <w:p w14:paraId="2DAC28B7" w14:textId="5187D4C0" w:rsidR="003E7CF2" w:rsidRDefault="003E7CF2" w:rsidP="003E7CF2">
      <w:pPr>
        <w:spacing w:before="240"/>
        <w:rPr>
          <w:rFonts w:ascii="Times New Roman" w:hAnsi="Times New Roman" w:cs="Times New Roman"/>
          <w:sz w:val="24"/>
          <w:szCs w:val="24"/>
          <w:lang w:val="en-GB"/>
        </w:rPr>
      </w:pPr>
      <w:r>
        <w:rPr>
          <w:rFonts w:ascii="Times New Roman" w:hAnsi="Times New Roman" w:cs="Times New Roman"/>
          <w:sz w:val="24"/>
          <w:szCs w:val="24"/>
          <w:lang w:val="en-GB"/>
        </w:rPr>
        <w:t xml:space="preserve">In our understanding, </w:t>
      </w:r>
      <w:r>
        <w:rPr>
          <w:rFonts w:ascii="Times New Roman" w:eastAsia="SimSun" w:hAnsi="Times New Roman" w:cs="Times New Roman"/>
          <w:kern w:val="0"/>
          <w:sz w:val="24"/>
        </w:rPr>
        <w:t xml:space="preserve">periodic </w:t>
      </w:r>
      <w:r w:rsidRPr="00481D3E">
        <w:rPr>
          <w:rFonts w:ascii="Times New Roman" w:hAnsi="Times New Roman" w:cs="Times New Roman"/>
          <w:sz w:val="24"/>
          <w:szCs w:val="24"/>
          <w:lang w:val="en-GB"/>
        </w:rPr>
        <w:t>beam indication</w:t>
      </w:r>
      <w:r>
        <w:rPr>
          <w:rFonts w:ascii="Times New Roman" w:hAnsi="Times New Roman" w:cs="Times New Roman"/>
          <w:sz w:val="24"/>
          <w:szCs w:val="24"/>
          <w:lang w:val="en-GB"/>
        </w:rPr>
        <w:t xml:space="preserve"> is mainly for periodic transmissions between </w:t>
      </w:r>
      <w:proofErr w:type="spellStart"/>
      <w:r>
        <w:rPr>
          <w:rFonts w:ascii="Times New Roman" w:hAnsi="Times New Roman" w:cs="Times New Roman"/>
          <w:sz w:val="24"/>
          <w:szCs w:val="24"/>
          <w:lang w:val="en-GB"/>
        </w:rPr>
        <w:t>gNB</w:t>
      </w:r>
      <w:proofErr w:type="spellEnd"/>
      <w:r>
        <w:rPr>
          <w:rFonts w:ascii="Times New Roman" w:hAnsi="Times New Roman" w:cs="Times New Roman"/>
          <w:sz w:val="24"/>
          <w:szCs w:val="24"/>
          <w:lang w:val="en-GB"/>
        </w:rPr>
        <w:t xml:space="preserve"> and UEs, </w:t>
      </w:r>
      <w:proofErr w:type="gramStart"/>
      <w:r>
        <w:rPr>
          <w:rFonts w:ascii="Times New Roman" w:hAnsi="Times New Roman" w:cs="Times New Roman"/>
          <w:sz w:val="24"/>
          <w:szCs w:val="24"/>
          <w:lang w:val="en-GB"/>
        </w:rPr>
        <w:t>e.g.</w:t>
      </w:r>
      <w:proofErr w:type="gramEnd"/>
      <w:r>
        <w:rPr>
          <w:rFonts w:ascii="Times New Roman" w:hAnsi="Times New Roman" w:cs="Times New Roman"/>
          <w:sz w:val="24"/>
          <w:szCs w:val="24"/>
          <w:lang w:val="en-GB"/>
        </w:rPr>
        <w:t xml:space="preserve"> SSB, SIBs, Paging, PRACH, periodic CSI-RS, PUCCH for periodic CSI and Type-1 CG PUSCH etc. Those transmissions have</w:t>
      </w:r>
      <w:r w:rsidRPr="00924701">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different characteristics in both spatial and time domains. For example, they may have different periodicities, different beam sweeping patterns for same/different UEs. Therefore, </w:t>
      </w:r>
      <w:r w:rsidR="0077016E">
        <w:rPr>
          <w:rFonts w:ascii="Times New Roman" w:hAnsi="Times New Roman" w:cs="Times New Roman"/>
          <w:sz w:val="24"/>
          <w:szCs w:val="24"/>
          <w:lang w:val="en-GB"/>
        </w:rPr>
        <w:t xml:space="preserve">it </w:t>
      </w:r>
      <w:r>
        <w:rPr>
          <w:rFonts w:ascii="Times New Roman" w:hAnsi="Times New Roman" w:cs="Times New Roman"/>
          <w:sz w:val="24"/>
          <w:szCs w:val="24"/>
          <w:lang w:val="en-GB"/>
        </w:rPr>
        <w:t xml:space="preserve">is necessary to support a list of </w:t>
      </w:r>
      <w:r w:rsidRPr="003E7CF2">
        <w:rPr>
          <w:rFonts w:ascii="Times New Roman" w:hAnsi="Times New Roman" w:cs="Times New Roman"/>
          <w:sz w:val="24"/>
          <w:szCs w:val="24"/>
          <w:lang w:val="en-GB"/>
        </w:rPr>
        <w:t>periodic beam indications</w:t>
      </w:r>
      <w:r>
        <w:rPr>
          <w:rFonts w:ascii="Times New Roman" w:hAnsi="Times New Roman" w:cs="Times New Roman"/>
          <w:sz w:val="24"/>
          <w:szCs w:val="24"/>
          <w:lang w:val="en-GB"/>
        </w:rPr>
        <w:t xml:space="preserve">, so that the configured pattern in the end can match the transmissions well. </w:t>
      </w:r>
      <w:r w:rsidR="00B42942">
        <w:rPr>
          <w:rFonts w:ascii="Times New Roman" w:eastAsia="SimSun" w:hAnsi="Times New Roman" w:cs="Times New Roman"/>
          <w:kern w:val="0"/>
          <w:sz w:val="24"/>
        </w:rPr>
        <w:t>For example, the maximum number of periodic beam indication for AC-link can be 4 or 8.</w:t>
      </w:r>
    </w:p>
    <w:p w14:paraId="25BD74D7" w14:textId="6CDD7DBE" w:rsidR="0077016E" w:rsidRDefault="0077016E" w:rsidP="003E7CF2">
      <w:pPr>
        <w:spacing w:before="240"/>
        <w:rPr>
          <w:rFonts w:ascii="Times New Roman" w:hAnsi="Times New Roman" w:cs="Times New Roman"/>
          <w:b/>
          <w:bCs/>
          <w:sz w:val="24"/>
          <w:szCs w:val="24"/>
          <w:lang w:val="en-GB"/>
        </w:rPr>
      </w:pPr>
      <w:r w:rsidRPr="0077016E">
        <w:rPr>
          <w:rFonts w:ascii="Times New Roman" w:hAnsi="Times New Roman" w:cs="Times New Roman"/>
          <w:b/>
          <w:bCs/>
          <w:sz w:val="24"/>
          <w:szCs w:val="24"/>
          <w:lang w:val="en-GB"/>
        </w:rPr>
        <w:lastRenderedPageBreak/>
        <w:t>Proposal 2</w:t>
      </w:r>
      <w:r w:rsidRPr="0077016E">
        <w:rPr>
          <w:rFonts w:ascii="Times New Roman" w:hAnsi="Times New Roman" w:cs="Times New Roman" w:hint="eastAsia"/>
          <w:b/>
          <w:bCs/>
          <w:sz w:val="24"/>
          <w:szCs w:val="24"/>
          <w:lang w:val="en-GB"/>
        </w:rPr>
        <w:t>：</w:t>
      </w:r>
      <w:r>
        <w:rPr>
          <w:rFonts w:ascii="Times New Roman" w:hAnsi="Times New Roman" w:cs="Times New Roman" w:hint="eastAsia"/>
          <w:b/>
          <w:bCs/>
          <w:sz w:val="24"/>
          <w:szCs w:val="24"/>
          <w:lang w:val="en-GB"/>
        </w:rPr>
        <w:t>Sup</w:t>
      </w:r>
      <w:r>
        <w:rPr>
          <w:rFonts w:ascii="Times New Roman" w:hAnsi="Times New Roman" w:cs="Times New Roman"/>
          <w:b/>
          <w:bCs/>
          <w:sz w:val="24"/>
          <w:szCs w:val="24"/>
          <w:lang w:val="en-GB"/>
        </w:rPr>
        <w:t xml:space="preserve">port </w:t>
      </w:r>
      <w:r>
        <w:rPr>
          <w:rFonts w:ascii="Times New Roman" w:hAnsi="Times New Roman" w:cs="Times New Roman" w:hint="eastAsia"/>
          <w:b/>
          <w:bCs/>
          <w:sz w:val="24"/>
          <w:szCs w:val="24"/>
          <w:lang w:val="en-GB"/>
        </w:rPr>
        <w:t>m</w:t>
      </w:r>
      <w:r>
        <w:rPr>
          <w:rFonts w:ascii="Times New Roman" w:hAnsi="Times New Roman" w:cs="Times New Roman"/>
          <w:b/>
          <w:bCs/>
          <w:sz w:val="24"/>
          <w:szCs w:val="24"/>
          <w:lang w:val="en-GB"/>
        </w:rPr>
        <w:t xml:space="preserve">ultiple periodic beam indications for access link. </w:t>
      </w:r>
    </w:p>
    <w:p w14:paraId="082DE2FB" w14:textId="261D9F48" w:rsidR="0077016E" w:rsidRPr="0077016E" w:rsidRDefault="0077016E" w:rsidP="003E7CF2">
      <w:pPr>
        <w:spacing w:before="240"/>
        <w:rPr>
          <w:rFonts w:ascii="Times New Roman" w:hAnsi="Times New Roman" w:cs="Times New Roman"/>
          <w:sz w:val="24"/>
          <w:szCs w:val="24"/>
          <w:lang w:val="en-GB"/>
        </w:rPr>
      </w:pPr>
      <w:r w:rsidRPr="0077016E">
        <w:rPr>
          <w:rFonts w:ascii="Times New Roman" w:hAnsi="Times New Roman" w:cs="Times New Roman"/>
          <w:sz w:val="24"/>
          <w:szCs w:val="24"/>
          <w:lang w:val="en-GB"/>
        </w:rPr>
        <w:t>Next, we will discuss the priority issue.</w:t>
      </w:r>
    </w:p>
    <w:p w14:paraId="0DD1BD7F" w14:textId="1AA28E4C" w:rsidR="004F484F" w:rsidRDefault="0077016E" w:rsidP="00AD29FC">
      <w:pPr>
        <w:spacing w:before="240"/>
        <w:rPr>
          <w:rFonts w:ascii="Times New Roman" w:hAnsi="Times New Roman" w:cs="Times New Roman"/>
          <w:sz w:val="24"/>
          <w:szCs w:val="24"/>
        </w:rPr>
      </w:pPr>
      <w:r>
        <w:rPr>
          <w:rFonts w:ascii="Times New Roman" w:hAnsi="Times New Roman" w:cs="Times New Roman"/>
          <w:sz w:val="24"/>
          <w:szCs w:val="24"/>
        </w:rPr>
        <w:t>Firstly, s</w:t>
      </w:r>
      <w:r w:rsidR="004F484F">
        <w:rPr>
          <w:rFonts w:ascii="Times New Roman" w:hAnsi="Times New Roman" w:cs="Times New Roman"/>
          <w:sz w:val="24"/>
          <w:szCs w:val="24"/>
        </w:rPr>
        <w:t xml:space="preserve">ince both </w:t>
      </w:r>
      <w:r w:rsidR="003E7CF2">
        <w:rPr>
          <w:rFonts w:ascii="Times New Roman" w:hAnsi="Times New Roman" w:cs="Times New Roman"/>
          <w:sz w:val="24"/>
          <w:szCs w:val="24"/>
        </w:rPr>
        <w:t>periodic</w:t>
      </w:r>
      <w:r w:rsidR="004F484F">
        <w:rPr>
          <w:rFonts w:ascii="Times New Roman" w:hAnsi="Times New Roman" w:cs="Times New Roman"/>
          <w:sz w:val="24"/>
          <w:szCs w:val="24"/>
        </w:rPr>
        <w:t xml:space="preserve"> </w:t>
      </w:r>
      <w:r w:rsidR="003E7CF2">
        <w:rPr>
          <w:rFonts w:ascii="Times New Roman" w:hAnsi="Times New Roman" w:cs="Times New Roman"/>
          <w:sz w:val="24"/>
          <w:szCs w:val="24"/>
        </w:rPr>
        <w:t xml:space="preserve">beam </w:t>
      </w:r>
      <w:r w:rsidR="004F484F">
        <w:rPr>
          <w:rFonts w:ascii="Times New Roman" w:hAnsi="Times New Roman" w:cs="Times New Roman"/>
          <w:sz w:val="24"/>
          <w:szCs w:val="24"/>
        </w:rPr>
        <w:t xml:space="preserve">indication and </w:t>
      </w:r>
      <w:r w:rsidR="003E7CF2">
        <w:rPr>
          <w:rFonts w:ascii="Times New Roman" w:hAnsi="Times New Roman" w:cs="Times New Roman"/>
          <w:sz w:val="24"/>
          <w:szCs w:val="24"/>
        </w:rPr>
        <w:t>aperiodic beam</w:t>
      </w:r>
      <w:r w:rsidR="004F484F">
        <w:rPr>
          <w:rFonts w:ascii="Times New Roman" w:hAnsi="Times New Roman" w:cs="Times New Roman"/>
          <w:sz w:val="24"/>
          <w:szCs w:val="24"/>
        </w:rPr>
        <w:t xml:space="preserve"> indication are supported, it is possible that </w:t>
      </w:r>
      <w:r w:rsidR="003E7CF2">
        <w:rPr>
          <w:rFonts w:ascii="Times New Roman" w:hAnsi="Times New Roman" w:cs="Times New Roman"/>
          <w:sz w:val="24"/>
          <w:szCs w:val="24"/>
        </w:rPr>
        <w:t>aperiodic</w:t>
      </w:r>
      <w:r w:rsidR="004F484F">
        <w:rPr>
          <w:rFonts w:ascii="Times New Roman" w:hAnsi="Times New Roman" w:cs="Times New Roman"/>
          <w:sz w:val="24"/>
          <w:szCs w:val="24"/>
        </w:rPr>
        <w:t xml:space="preserve"> </w:t>
      </w:r>
      <w:r w:rsidR="003E7CF2">
        <w:rPr>
          <w:rFonts w:ascii="Times New Roman" w:hAnsi="Times New Roman" w:cs="Times New Roman"/>
          <w:sz w:val="24"/>
          <w:szCs w:val="24"/>
        </w:rPr>
        <w:t xml:space="preserve">beam </w:t>
      </w:r>
      <w:r w:rsidR="004F484F">
        <w:rPr>
          <w:rFonts w:ascii="Times New Roman" w:hAnsi="Times New Roman" w:cs="Times New Roman"/>
          <w:sz w:val="24"/>
          <w:szCs w:val="24"/>
        </w:rPr>
        <w:t xml:space="preserve">indication may indicate a beam different from the beam configured by </w:t>
      </w:r>
      <w:r w:rsidR="003E7CF2">
        <w:rPr>
          <w:rFonts w:ascii="Times New Roman" w:hAnsi="Times New Roman" w:cs="Times New Roman"/>
          <w:sz w:val="24"/>
          <w:szCs w:val="24"/>
        </w:rPr>
        <w:t>periodic beam</w:t>
      </w:r>
      <w:r w:rsidR="004F484F">
        <w:rPr>
          <w:rFonts w:ascii="Times New Roman" w:hAnsi="Times New Roman" w:cs="Times New Roman"/>
          <w:sz w:val="24"/>
          <w:szCs w:val="24"/>
        </w:rPr>
        <w:t xml:space="preserve"> indication</w:t>
      </w:r>
      <w:r w:rsidR="003E7CF2">
        <w:rPr>
          <w:rFonts w:ascii="Times New Roman" w:hAnsi="Times New Roman" w:cs="Times New Roman"/>
          <w:sz w:val="24"/>
          <w:szCs w:val="24"/>
        </w:rPr>
        <w:t xml:space="preserve"> for </w:t>
      </w:r>
      <w:proofErr w:type="gramStart"/>
      <w:r w:rsidR="003E7CF2">
        <w:rPr>
          <w:rFonts w:ascii="Times New Roman" w:hAnsi="Times New Roman" w:cs="Times New Roman"/>
          <w:sz w:val="24"/>
          <w:szCs w:val="24"/>
        </w:rPr>
        <w:t>a</w:t>
      </w:r>
      <w:proofErr w:type="gramEnd"/>
      <w:r w:rsidR="003E7CF2">
        <w:rPr>
          <w:rFonts w:ascii="Times New Roman" w:hAnsi="Times New Roman" w:cs="Times New Roman"/>
          <w:sz w:val="24"/>
          <w:szCs w:val="24"/>
        </w:rPr>
        <w:t xml:space="preserve"> overlapped time resource</w:t>
      </w:r>
      <w:r w:rsidR="004F484F">
        <w:rPr>
          <w:rFonts w:ascii="Times New Roman" w:hAnsi="Times New Roman" w:cs="Times New Roman"/>
          <w:sz w:val="24"/>
          <w:szCs w:val="24"/>
        </w:rPr>
        <w:t>. For this case, it is necessary to discuss which beam should be used</w:t>
      </w:r>
      <w:r w:rsidR="003E7CF2">
        <w:rPr>
          <w:rFonts w:ascii="Times New Roman" w:hAnsi="Times New Roman" w:cs="Times New Roman"/>
          <w:sz w:val="24"/>
          <w:szCs w:val="24"/>
        </w:rPr>
        <w:t xml:space="preserve"> by NCR</w:t>
      </w:r>
      <w:r w:rsidR="004F484F">
        <w:rPr>
          <w:rFonts w:ascii="Times New Roman" w:hAnsi="Times New Roman" w:cs="Times New Roman"/>
          <w:sz w:val="24"/>
          <w:szCs w:val="24"/>
        </w:rPr>
        <w:t xml:space="preserve">. Since </w:t>
      </w:r>
      <w:r w:rsidR="003E7CF2">
        <w:rPr>
          <w:rFonts w:ascii="Times New Roman" w:hAnsi="Times New Roman" w:cs="Times New Roman"/>
          <w:sz w:val="24"/>
          <w:szCs w:val="24"/>
        </w:rPr>
        <w:t xml:space="preserve">periodic beam </w:t>
      </w:r>
      <w:r w:rsidR="004F484F">
        <w:rPr>
          <w:rFonts w:ascii="Times New Roman" w:hAnsi="Times New Roman" w:cs="Times New Roman"/>
          <w:sz w:val="24"/>
          <w:szCs w:val="24"/>
        </w:rPr>
        <w:t xml:space="preserve">indication may be used for cell-specific transmission or UE-specific </w:t>
      </w:r>
      <w:r w:rsidR="003E7CF2">
        <w:rPr>
          <w:rFonts w:ascii="Times New Roman" w:hAnsi="Times New Roman" w:cs="Times New Roman"/>
          <w:sz w:val="24"/>
          <w:szCs w:val="24"/>
        </w:rPr>
        <w:t>transmission as discussed above</w:t>
      </w:r>
      <w:r w:rsidR="004F484F">
        <w:rPr>
          <w:rFonts w:ascii="Times New Roman" w:hAnsi="Times New Roman" w:cs="Times New Roman"/>
          <w:sz w:val="24"/>
          <w:szCs w:val="24"/>
        </w:rPr>
        <w:t xml:space="preserve">, the priority of different </w:t>
      </w:r>
      <w:r w:rsidR="003E7CF2">
        <w:rPr>
          <w:rFonts w:ascii="Times New Roman" w:hAnsi="Times New Roman" w:cs="Times New Roman"/>
          <w:sz w:val="24"/>
          <w:szCs w:val="24"/>
        </w:rPr>
        <w:t xml:space="preserve">periodic beam </w:t>
      </w:r>
      <w:r w:rsidR="004F484F">
        <w:rPr>
          <w:rFonts w:ascii="Times New Roman" w:hAnsi="Times New Roman" w:cs="Times New Roman"/>
          <w:sz w:val="24"/>
          <w:szCs w:val="24"/>
        </w:rPr>
        <w:t xml:space="preserve">indication may be different. For example, for a </w:t>
      </w:r>
      <w:r w:rsidR="003E7CF2">
        <w:rPr>
          <w:rFonts w:ascii="Times New Roman" w:hAnsi="Times New Roman" w:cs="Times New Roman"/>
          <w:sz w:val="24"/>
          <w:szCs w:val="24"/>
        </w:rPr>
        <w:t xml:space="preserve">periodic beam </w:t>
      </w:r>
      <w:r w:rsidR="004F484F">
        <w:rPr>
          <w:rFonts w:ascii="Times New Roman" w:hAnsi="Times New Roman" w:cs="Times New Roman"/>
          <w:sz w:val="24"/>
          <w:szCs w:val="24"/>
        </w:rPr>
        <w:t xml:space="preserve">indication for SSB transmission, the priority should be higher than the </w:t>
      </w:r>
      <w:r w:rsidR="003E7CF2">
        <w:rPr>
          <w:rFonts w:ascii="Times New Roman" w:hAnsi="Times New Roman" w:cs="Times New Roman"/>
          <w:sz w:val="24"/>
          <w:szCs w:val="24"/>
        </w:rPr>
        <w:t xml:space="preserve">aperiodic beam </w:t>
      </w:r>
      <w:r w:rsidR="004F484F">
        <w:rPr>
          <w:rFonts w:ascii="Times New Roman" w:hAnsi="Times New Roman" w:cs="Times New Roman"/>
          <w:sz w:val="24"/>
          <w:szCs w:val="24"/>
        </w:rPr>
        <w:t xml:space="preserve">indication. And for </w:t>
      </w:r>
      <w:r w:rsidR="003E7CF2">
        <w:rPr>
          <w:rFonts w:ascii="Times New Roman" w:hAnsi="Times New Roman" w:cs="Times New Roman"/>
          <w:sz w:val="24"/>
          <w:szCs w:val="24"/>
        </w:rPr>
        <w:t xml:space="preserve">periodic beam </w:t>
      </w:r>
      <w:r w:rsidR="004F484F">
        <w:rPr>
          <w:rFonts w:ascii="Times New Roman" w:hAnsi="Times New Roman" w:cs="Times New Roman"/>
          <w:sz w:val="24"/>
          <w:szCs w:val="24"/>
        </w:rPr>
        <w:t xml:space="preserve">indication for CG-PUSCH, the priority could be lower than the </w:t>
      </w:r>
      <w:r w:rsidR="003E7CF2">
        <w:rPr>
          <w:rFonts w:ascii="Times New Roman" w:hAnsi="Times New Roman" w:cs="Times New Roman"/>
          <w:sz w:val="24"/>
          <w:szCs w:val="24"/>
        </w:rPr>
        <w:t xml:space="preserve">aperiodic beam </w:t>
      </w:r>
      <w:r w:rsidR="004F484F">
        <w:rPr>
          <w:rFonts w:ascii="Times New Roman" w:hAnsi="Times New Roman" w:cs="Times New Roman"/>
          <w:sz w:val="24"/>
          <w:szCs w:val="24"/>
        </w:rPr>
        <w:t xml:space="preserve">indication. Considering the forwarded signals are transparent to NCR, it is beneficial to include priority indication in </w:t>
      </w:r>
      <w:r w:rsidR="003E7CF2">
        <w:rPr>
          <w:rFonts w:ascii="Times New Roman" w:hAnsi="Times New Roman" w:cs="Times New Roman"/>
          <w:sz w:val="24"/>
          <w:szCs w:val="24"/>
        </w:rPr>
        <w:t xml:space="preserve">periodic </w:t>
      </w:r>
      <w:r w:rsidR="004F484F">
        <w:rPr>
          <w:rFonts w:ascii="Times New Roman" w:hAnsi="Times New Roman" w:cs="Times New Roman"/>
          <w:sz w:val="24"/>
          <w:szCs w:val="24"/>
        </w:rPr>
        <w:t xml:space="preserve">beam indication, so that NCR can </w:t>
      </w:r>
      <w:bookmarkStart w:id="3" w:name="_Hlk126745455"/>
      <w:r w:rsidR="004F484F">
        <w:rPr>
          <w:rFonts w:ascii="Times New Roman" w:hAnsi="Times New Roman" w:cs="Times New Roman"/>
          <w:sz w:val="24"/>
          <w:szCs w:val="24"/>
        </w:rPr>
        <w:t xml:space="preserve">determine the beam to </w:t>
      </w:r>
      <w:r w:rsidR="003B36C8">
        <w:rPr>
          <w:rFonts w:ascii="Times New Roman" w:hAnsi="Times New Roman" w:cs="Times New Roman"/>
          <w:sz w:val="24"/>
          <w:szCs w:val="24"/>
        </w:rPr>
        <w:t xml:space="preserve">be </w:t>
      </w:r>
      <w:r w:rsidR="004F484F">
        <w:rPr>
          <w:rFonts w:ascii="Times New Roman" w:hAnsi="Times New Roman" w:cs="Times New Roman"/>
          <w:sz w:val="24"/>
          <w:szCs w:val="24"/>
        </w:rPr>
        <w:t xml:space="preserve">used when there is collision between </w:t>
      </w:r>
      <w:r w:rsidR="003E7CF2">
        <w:rPr>
          <w:rFonts w:ascii="Times New Roman" w:hAnsi="Times New Roman" w:cs="Times New Roman"/>
          <w:sz w:val="24"/>
          <w:szCs w:val="24"/>
        </w:rPr>
        <w:t>periodic beam</w:t>
      </w:r>
      <w:r w:rsidR="004F484F">
        <w:rPr>
          <w:rFonts w:ascii="Times New Roman" w:hAnsi="Times New Roman" w:cs="Times New Roman"/>
          <w:sz w:val="24"/>
          <w:szCs w:val="24"/>
        </w:rPr>
        <w:t xml:space="preserve"> indication and </w:t>
      </w:r>
      <w:r w:rsidR="003E7CF2">
        <w:rPr>
          <w:rFonts w:ascii="Times New Roman" w:hAnsi="Times New Roman" w:cs="Times New Roman"/>
          <w:sz w:val="24"/>
          <w:szCs w:val="24"/>
        </w:rPr>
        <w:t>aperiodic beam</w:t>
      </w:r>
      <w:r w:rsidR="004F484F">
        <w:rPr>
          <w:rFonts w:ascii="Times New Roman" w:hAnsi="Times New Roman" w:cs="Times New Roman"/>
          <w:sz w:val="24"/>
          <w:szCs w:val="24"/>
        </w:rPr>
        <w:t xml:space="preserve"> indication</w:t>
      </w:r>
      <w:bookmarkEnd w:id="3"/>
      <w:r w:rsidR="004F484F">
        <w:rPr>
          <w:rFonts w:ascii="Times New Roman" w:hAnsi="Times New Roman" w:cs="Times New Roman"/>
          <w:sz w:val="24"/>
          <w:szCs w:val="24"/>
        </w:rPr>
        <w:t>.</w:t>
      </w:r>
    </w:p>
    <w:p w14:paraId="1A698181" w14:textId="14054D82" w:rsidR="0077016E" w:rsidRPr="0077016E" w:rsidRDefault="0077016E" w:rsidP="00AD29FC">
      <w:pPr>
        <w:spacing w:before="240"/>
        <w:rPr>
          <w:rFonts w:ascii="Times New Roman" w:hAnsi="Times New Roman" w:cs="Times New Roman"/>
          <w:b/>
          <w:bCs/>
          <w:sz w:val="24"/>
          <w:szCs w:val="24"/>
        </w:rPr>
      </w:pPr>
      <w:r w:rsidRPr="0077016E">
        <w:rPr>
          <w:rFonts w:ascii="Times New Roman" w:hAnsi="Times New Roman" w:cs="Times New Roman"/>
          <w:b/>
          <w:bCs/>
          <w:sz w:val="24"/>
          <w:szCs w:val="24"/>
        </w:rPr>
        <w:t xml:space="preserve">Observation </w:t>
      </w:r>
      <w:r>
        <w:rPr>
          <w:rFonts w:ascii="Times New Roman" w:hAnsi="Times New Roman" w:cs="Times New Roman"/>
          <w:b/>
          <w:bCs/>
          <w:sz w:val="24"/>
          <w:szCs w:val="24"/>
        </w:rPr>
        <w:t xml:space="preserve">2: It is necessary to include priority indication so that the NCR </w:t>
      </w:r>
      <w:r w:rsidR="003B36C8">
        <w:rPr>
          <w:rFonts w:ascii="Times New Roman" w:hAnsi="Times New Roman" w:cs="Times New Roman"/>
          <w:b/>
          <w:bCs/>
          <w:sz w:val="24"/>
          <w:szCs w:val="24"/>
        </w:rPr>
        <w:t xml:space="preserve">can </w:t>
      </w:r>
      <w:r w:rsidRPr="0077016E">
        <w:rPr>
          <w:rFonts w:ascii="Times New Roman" w:hAnsi="Times New Roman" w:cs="Times New Roman"/>
          <w:b/>
          <w:bCs/>
          <w:sz w:val="24"/>
          <w:szCs w:val="24"/>
        </w:rPr>
        <w:t>determine the beam to used when there is collision between periodic beam indication and aperiodic beam indication</w:t>
      </w:r>
      <w:r>
        <w:rPr>
          <w:rFonts w:ascii="Times New Roman" w:hAnsi="Times New Roman" w:cs="Times New Roman"/>
          <w:b/>
          <w:bCs/>
          <w:sz w:val="24"/>
          <w:szCs w:val="24"/>
        </w:rPr>
        <w:t>.</w:t>
      </w:r>
    </w:p>
    <w:p w14:paraId="69905AFE" w14:textId="7F83A0D3" w:rsidR="0077016E" w:rsidRDefault="0077016E" w:rsidP="00AD29FC">
      <w:pPr>
        <w:spacing w:before="240"/>
        <w:rPr>
          <w:rFonts w:ascii="Times New Roman" w:hAnsi="Times New Roman" w:cs="Times New Roman"/>
          <w:sz w:val="24"/>
          <w:szCs w:val="24"/>
        </w:rPr>
      </w:pPr>
      <w:r>
        <w:rPr>
          <w:rFonts w:ascii="Times New Roman" w:hAnsi="Times New Roman" w:cs="Times New Roman"/>
          <w:sz w:val="24"/>
          <w:szCs w:val="24"/>
        </w:rPr>
        <w:t xml:space="preserve">Secondly, if multiple periodic beam indications are provided, it is possible that different periodic beam indications may indicate different beams for a same time resource. For this case, it is also necessary to discuss which beam should be used by NCR. </w:t>
      </w:r>
    </w:p>
    <w:p w14:paraId="2FB46C89" w14:textId="426895E8" w:rsidR="0077016E" w:rsidRPr="0077016E" w:rsidRDefault="0077016E" w:rsidP="00AD29FC">
      <w:pPr>
        <w:spacing w:before="240"/>
        <w:rPr>
          <w:rFonts w:ascii="Times New Roman" w:hAnsi="Times New Roman" w:cs="Times New Roman"/>
          <w:b/>
          <w:bCs/>
          <w:sz w:val="24"/>
          <w:szCs w:val="24"/>
        </w:rPr>
      </w:pPr>
      <w:r w:rsidRPr="0077016E">
        <w:rPr>
          <w:rFonts w:ascii="Times New Roman" w:hAnsi="Times New Roman" w:cs="Times New Roman"/>
          <w:b/>
          <w:bCs/>
          <w:sz w:val="24"/>
          <w:szCs w:val="24"/>
        </w:rPr>
        <w:t xml:space="preserve">Observation </w:t>
      </w:r>
      <w:r>
        <w:rPr>
          <w:rFonts w:ascii="Times New Roman" w:hAnsi="Times New Roman" w:cs="Times New Roman"/>
          <w:b/>
          <w:bCs/>
          <w:sz w:val="24"/>
          <w:szCs w:val="24"/>
        </w:rPr>
        <w:t xml:space="preserve">3: It is necessary to include priority indication so that the NCR </w:t>
      </w:r>
      <w:r w:rsidR="003B36C8">
        <w:rPr>
          <w:rFonts w:ascii="Times New Roman" w:hAnsi="Times New Roman" w:cs="Times New Roman"/>
          <w:b/>
          <w:bCs/>
          <w:sz w:val="24"/>
          <w:szCs w:val="24"/>
        </w:rPr>
        <w:t xml:space="preserve">can </w:t>
      </w:r>
      <w:r w:rsidRPr="0077016E">
        <w:rPr>
          <w:rFonts w:ascii="Times New Roman" w:hAnsi="Times New Roman" w:cs="Times New Roman"/>
          <w:b/>
          <w:bCs/>
          <w:sz w:val="24"/>
          <w:szCs w:val="24"/>
        </w:rPr>
        <w:t xml:space="preserve">determine the beam to </w:t>
      </w:r>
      <w:r w:rsidR="003B36C8">
        <w:rPr>
          <w:rFonts w:ascii="Times New Roman" w:hAnsi="Times New Roman" w:cs="Times New Roman"/>
          <w:b/>
          <w:bCs/>
          <w:sz w:val="24"/>
          <w:szCs w:val="24"/>
        </w:rPr>
        <w:t xml:space="preserve">be </w:t>
      </w:r>
      <w:r w:rsidRPr="0077016E">
        <w:rPr>
          <w:rFonts w:ascii="Times New Roman" w:hAnsi="Times New Roman" w:cs="Times New Roman"/>
          <w:b/>
          <w:bCs/>
          <w:sz w:val="24"/>
          <w:szCs w:val="24"/>
        </w:rPr>
        <w:t xml:space="preserve">used when there is collision between </w:t>
      </w:r>
      <w:r>
        <w:rPr>
          <w:rFonts w:ascii="Times New Roman" w:hAnsi="Times New Roman" w:cs="Times New Roman"/>
          <w:b/>
          <w:bCs/>
          <w:sz w:val="24"/>
          <w:szCs w:val="24"/>
        </w:rPr>
        <w:t xml:space="preserve">different </w:t>
      </w:r>
      <w:r w:rsidRPr="0077016E">
        <w:rPr>
          <w:rFonts w:ascii="Times New Roman" w:hAnsi="Times New Roman" w:cs="Times New Roman"/>
          <w:b/>
          <w:bCs/>
          <w:sz w:val="24"/>
          <w:szCs w:val="24"/>
        </w:rPr>
        <w:t>periodic beam indicatio</w:t>
      </w:r>
      <w:r>
        <w:rPr>
          <w:rFonts w:ascii="Times New Roman" w:hAnsi="Times New Roman" w:cs="Times New Roman" w:hint="eastAsia"/>
          <w:b/>
          <w:bCs/>
          <w:sz w:val="24"/>
          <w:szCs w:val="24"/>
        </w:rPr>
        <w:t>n</w:t>
      </w:r>
      <w:r>
        <w:rPr>
          <w:rFonts w:ascii="Times New Roman" w:hAnsi="Times New Roman" w:cs="Times New Roman"/>
          <w:b/>
          <w:bCs/>
          <w:sz w:val="24"/>
          <w:szCs w:val="24"/>
        </w:rPr>
        <w:t>.</w:t>
      </w:r>
    </w:p>
    <w:p w14:paraId="20E5A67C" w14:textId="661A46EE" w:rsidR="003E7CF2" w:rsidRDefault="004F484F" w:rsidP="003B36C8">
      <w:pPr>
        <w:spacing w:before="240"/>
        <w:rPr>
          <w:rFonts w:ascii="Times New Roman" w:hAnsi="Times New Roman" w:cs="Times New Roman"/>
          <w:b/>
          <w:bCs/>
          <w:sz w:val="24"/>
          <w:szCs w:val="24"/>
        </w:rPr>
      </w:pPr>
      <w:r>
        <w:rPr>
          <w:rFonts w:ascii="Times New Roman" w:hAnsi="Times New Roman" w:cs="Times New Roman" w:hint="eastAsia"/>
          <w:b/>
          <w:bCs/>
          <w:sz w:val="24"/>
          <w:szCs w:val="24"/>
        </w:rPr>
        <w:t>P</w:t>
      </w:r>
      <w:r>
        <w:rPr>
          <w:rFonts w:ascii="Times New Roman" w:hAnsi="Times New Roman" w:cs="Times New Roman"/>
          <w:b/>
          <w:bCs/>
          <w:sz w:val="24"/>
          <w:szCs w:val="24"/>
        </w:rPr>
        <w:t xml:space="preserve">roposal </w:t>
      </w:r>
      <w:r w:rsidR="003B36C8">
        <w:rPr>
          <w:rFonts w:ascii="Times New Roman" w:hAnsi="Times New Roman" w:cs="Times New Roman"/>
          <w:b/>
          <w:bCs/>
          <w:sz w:val="24"/>
          <w:szCs w:val="24"/>
        </w:rPr>
        <w:t>3</w:t>
      </w:r>
      <w:r>
        <w:rPr>
          <w:rFonts w:ascii="Times New Roman" w:hAnsi="Times New Roman" w:cs="Times New Roman"/>
          <w:b/>
          <w:bCs/>
          <w:sz w:val="24"/>
          <w:szCs w:val="24"/>
        </w:rPr>
        <w:t>:</w:t>
      </w:r>
      <w:r w:rsidR="003B36C8">
        <w:rPr>
          <w:rFonts w:ascii="Times New Roman" w:hAnsi="Times New Roman" w:cs="Times New Roman"/>
          <w:b/>
          <w:bCs/>
          <w:sz w:val="24"/>
          <w:szCs w:val="24"/>
        </w:rPr>
        <w:t xml:space="preserve"> For e</w:t>
      </w:r>
      <w:r w:rsidR="003B36C8" w:rsidRPr="003B36C8">
        <w:rPr>
          <w:rFonts w:ascii="Times New Roman" w:hAnsi="Times New Roman" w:cs="Times New Roman"/>
          <w:b/>
          <w:bCs/>
          <w:sz w:val="24"/>
          <w:szCs w:val="24"/>
        </w:rPr>
        <w:t>ach periodic beam indication for access link</w:t>
      </w:r>
      <w:r w:rsidR="003B36C8">
        <w:rPr>
          <w:rFonts w:ascii="Times New Roman" w:hAnsi="Times New Roman" w:cs="Times New Roman"/>
          <w:b/>
          <w:bCs/>
          <w:sz w:val="24"/>
          <w:szCs w:val="24"/>
        </w:rPr>
        <w:t xml:space="preserve">, priority is configured as a part of the </w:t>
      </w:r>
      <w:r w:rsidR="003B36C8" w:rsidRPr="003B36C8">
        <w:rPr>
          <w:rFonts w:ascii="Times New Roman" w:hAnsi="Times New Roman" w:cs="Times New Roman"/>
          <w:b/>
          <w:bCs/>
          <w:sz w:val="24"/>
          <w:szCs w:val="24"/>
        </w:rPr>
        <w:t>RRC signaling for periodic beam indication</w:t>
      </w:r>
      <w:r w:rsidR="003B36C8">
        <w:rPr>
          <w:rFonts w:ascii="Times New Roman" w:hAnsi="Times New Roman" w:cs="Times New Roman"/>
          <w:b/>
          <w:bCs/>
          <w:sz w:val="24"/>
          <w:szCs w:val="24"/>
        </w:rPr>
        <w:t>.</w:t>
      </w:r>
    </w:p>
    <w:p w14:paraId="7E0AE51D" w14:textId="0CAEF535" w:rsidR="00DC7932" w:rsidRDefault="00DC7932">
      <w:pPr>
        <w:pStyle w:val="Heading2"/>
        <w:numPr>
          <w:ilvl w:val="1"/>
          <w:numId w:val="39"/>
        </w:numPr>
        <w:rPr>
          <w:rFonts w:eastAsia="MS Mincho"/>
          <w:b/>
          <w:snapToGrid w:val="0"/>
          <w:lang w:eastAsia="ja-JP"/>
        </w:rPr>
      </w:pPr>
      <w:r>
        <w:rPr>
          <w:rFonts w:eastAsia="MS Mincho"/>
          <w:b/>
          <w:snapToGrid w:val="0"/>
          <w:lang w:eastAsia="ja-JP"/>
        </w:rPr>
        <w:t>Aperiodic</w:t>
      </w:r>
      <w:r w:rsidRPr="00DC7932">
        <w:rPr>
          <w:rFonts w:eastAsia="MS Mincho"/>
          <w:b/>
          <w:snapToGrid w:val="0"/>
          <w:lang w:eastAsia="ja-JP"/>
        </w:rPr>
        <w:t xml:space="preserve"> beam indication</w:t>
      </w:r>
      <w:r>
        <w:rPr>
          <w:rFonts w:eastAsia="MS Mincho"/>
          <w:b/>
          <w:snapToGrid w:val="0"/>
          <w:lang w:eastAsia="ja-JP"/>
        </w:rPr>
        <w:t xml:space="preserve"> for access link beam</w:t>
      </w:r>
    </w:p>
    <w:p w14:paraId="01D3EB23" w14:textId="52896083" w:rsidR="009A4440" w:rsidRPr="00F177DB" w:rsidRDefault="00F177DB" w:rsidP="00F177DB">
      <w:pPr>
        <w:rPr>
          <w:rFonts w:ascii="Times New Roman" w:eastAsia="SimSun" w:hAnsi="Times New Roman" w:cs="Times New Roman"/>
          <w:kern w:val="0"/>
          <w:sz w:val="24"/>
        </w:rPr>
      </w:pPr>
      <w:r>
        <w:rPr>
          <w:rFonts w:ascii="Times New Roman" w:eastAsia="SimSun" w:hAnsi="Times New Roman" w:cs="Times New Roman"/>
          <w:kern w:val="0"/>
          <w:sz w:val="24"/>
        </w:rPr>
        <w:t>Regarding aperiodic beam indication for access link,</w:t>
      </w:r>
      <w:r w:rsidRPr="00F177DB">
        <w:rPr>
          <w:rFonts w:ascii="Times New Roman" w:eastAsia="SimSun" w:hAnsi="Times New Roman" w:cs="Times New Roman"/>
          <w:kern w:val="0"/>
          <w:sz w:val="24"/>
        </w:rPr>
        <w:t xml:space="preserve"> the following agreement </w:t>
      </w:r>
      <w:r>
        <w:rPr>
          <w:rFonts w:ascii="Times New Roman" w:eastAsia="SimSun" w:hAnsi="Times New Roman" w:cs="Times New Roman"/>
          <w:kern w:val="0"/>
          <w:sz w:val="24"/>
        </w:rPr>
        <w:t>was achieved in RAN1#111 meeting.</w:t>
      </w:r>
      <w:r w:rsidR="000B109E">
        <w:rPr>
          <w:rFonts w:ascii="Times New Roman" w:eastAsia="SimSun" w:hAnsi="Times New Roman" w:cs="Times New Roman"/>
          <w:kern w:val="0"/>
          <w:sz w:val="24"/>
        </w:rPr>
        <w:t xml:space="preserve"> </w:t>
      </w:r>
    </w:p>
    <w:tbl>
      <w:tblPr>
        <w:tblStyle w:val="TableGrid"/>
        <w:tblW w:w="0" w:type="auto"/>
        <w:tblInd w:w="-5" w:type="dxa"/>
        <w:tblLook w:val="04A0" w:firstRow="1" w:lastRow="0" w:firstColumn="1" w:lastColumn="0" w:noHBand="0" w:noVBand="1"/>
      </w:tblPr>
      <w:tblGrid>
        <w:gridCol w:w="9720"/>
      </w:tblGrid>
      <w:tr w:rsidR="00DC7932" w:rsidRPr="00DC7932" w14:paraId="325A78D3" w14:textId="77777777" w:rsidTr="00DC7932">
        <w:tc>
          <w:tcPr>
            <w:tcW w:w="9720" w:type="dxa"/>
          </w:tcPr>
          <w:p w14:paraId="59462BF9" w14:textId="77777777" w:rsidR="00DC7932" w:rsidRPr="00DC7932" w:rsidRDefault="00DC7932" w:rsidP="00DC7932">
            <w:pPr>
              <w:widowControl/>
              <w:jc w:val="left"/>
              <w:rPr>
                <w:rFonts w:ascii="Times" w:eastAsia="Batang" w:hAnsi="Times" w:cs="Times"/>
                <w:b/>
                <w:bCs/>
                <w:kern w:val="0"/>
                <w:sz w:val="20"/>
                <w:szCs w:val="24"/>
                <w:highlight w:val="green"/>
                <w:lang w:val="en-GB" w:eastAsia="x-none"/>
              </w:rPr>
            </w:pPr>
            <w:r w:rsidRPr="00DC7932">
              <w:rPr>
                <w:rFonts w:ascii="Times" w:eastAsia="Batang" w:hAnsi="Times" w:cs="Times"/>
                <w:b/>
                <w:bCs/>
                <w:kern w:val="0"/>
                <w:sz w:val="20"/>
                <w:szCs w:val="24"/>
                <w:highlight w:val="green"/>
                <w:lang w:val="en-GB" w:eastAsia="x-none"/>
              </w:rPr>
              <w:t>Agreement</w:t>
            </w:r>
          </w:p>
          <w:p w14:paraId="7411DDC0" w14:textId="77777777" w:rsidR="00DC7932" w:rsidRPr="00DC7932" w:rsidRDefault="00DC7932" w:rsidP="00DC7932">
            <w:pPr>
              <w:widowControl/>
              <w:snapToGrid w:val="0"/>
              <w:jc w:val="left"/>
              <w:rPr>
                <w:rFonts w:ascii="Times New Roman" w:eastAsia="Calibri" w:hAnsi="Times New Roman" w:cs="Times New Roman"/>
                <w:bCs/>
                <w:iCs/>
                <w:kern w:val="0"/>
                <w:sz w:val="20"/>
                <w:szCs w:val="20"/>
                <w:lang w:val="en-GB" w:eastAsia="en-US"/>
              </w:rPr>
            </w:pPr>
            <w:r w:rsidRPr="00DC7932">
              <w:rPr>
                <w:rFonts w:ascii="Times New Roman" w:eastAsia="Calibri" w:hAnsi="Times New Roman" w:cs="Times New Roman"/>
                <w:bCs/>
                <w:iCs/>
                <w:kern w:val="0"/>
                <w:sz w:val="20"/>
                <w:szCs w:val="20"/>
                <w:lang w:val="en-GB" w:eastAsia="en-US"/>
              </w:rPr>
              <w:t xml:space="preserve">For each aperiodic beam indication for access link, one DCI is used with the information defined by </w:t>
            </w:r>
          </w:p>
          <w:p w14:paraId="6C74F6F9" w14:textId="77777777" w:rsidR="00DC7932" w:rsidRPr="00DC7932" w:rsidRDefault="00DC7932" w:rsidP="00DC7932">
            <w:pPr>
              <w:widowControl/>
              <w:tabs>
                <w:tab w:val="left" w:pos="1304"/>
                <w:tab w:val="left" w:pos="1440"/>
                <w:tab w:val="left" w:pos="2160"/>
              </w:tabs>
              <w:snapToGrid w:val="0"/>
              <w:jc w:val="left"/>
              <w:rPr>
                <w:rFonts w:ascii="Times New Roman" w:eastAsia="Batang" w:hAnsi="Times New Roman" w:cs="Times New Roman"/>
                <w:iCs/>
                <w:kern w:val="0"/>
                <w:sz w:val="20"/>
                <w:szCs w:val="20"/>
                <w:lang w:val="en-GB" w:eastAsia="x-none"/>
              </w:rPr>
            </w:pPr>
            <w:r w:rsidRPr="00DC7932">
              <w:rPr>
                <w:rFonts w:ascii="Times New Roman" w:eastAsia="Batang" w:hAnsi="Times New Roman" w:cs="Times New Roman"/>
                <w:iCs/>
                <w:kern w:val="0"/>
                <w:sz w:val="20"/>
                <w:szCs w:val="20"/>
                <w:lang w:val="en-GB" w:eastAsia="x-none"/>
              </w:rPr>
              <w:t xml:space="preserve">Option-1: </w:t>
            </w:r>
          </w:p>
          <w:p w14:paraId="5E33A1C5" w14:textId="65032743" w:rsidR="00DC7932" w:rsidRPr="00DC7932" w:rsidRDefault="00000000">
            <w:pPr>
              <w:widowControl/>
              <w:numPr>
                <w:ilvl w:val="0"/>
                <w:numId w:val="40"/>
              </w:numPr>
              <w:tabs>
                <w:tab w:val="left" w:pos="840"/>
                <w:tab w:val="left" w:pos="1304"/>
                <w:tab w:val="left" w:pos="1440"/>
                <w:tab w:val="left" w:pos="2160"/>
              </w:tabs>
              <w:snapToGrid w:val="0"/>
              <w:jc w:val="left"/>
              <w:rPr>
                <w:rFonts w:ascii="Times New Roman" w:eastAsia="Batang" w:hAnsi="Times New Roman" w:cs="Times New Roman"/>
                <w:iCs/>
                <w:kern w:val="0"/>
                <w:sz w:val="20"/>
                <w:szCs w:val="20"/>
                <w:lang w:val="en-GB" w:eastAsia="x-none"/>
              </w:rPr>
            </w:pPr>
            <m:oMath>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00DC7932" w:rsidRPr="00DC7932">
              <w:rPr>
                <w:rFonts w:ascii="Times New Roman" w:eastAsia="Batang" w:hAnsi="Times New Roman" w:cs="Times New Roman"/>
                <w:iCs/>
                <w:kern w:val="0"/>
                <w:sz w:val="20"/>
                <w:szCs w:val="20"/>
                <w:lang w:val="en-GB" w:eastAsia="x-none"/>
              </w:rPr>
              <w:t xml:space="preserve"> fields are used to indicate the beam information and each field refers to one beam </w:t>
            </w:r>
            <w:proofErr w:type="gramStart"/>
            <w:r w:rsidR="00DC7932" w:rsidRPr="00DC7932">
              <w:rPr>
                <w:rFonts w:ascii="Times New Roman" w:eastAsia="Batang" w:hAnsi="Times New Roman" w:cs="Times New Roman"/>
                <w:iCs/>
                <w:kern w:val="0"/>
                <w:sz w:val="20"/>
                <w:szCs w:val="20"/>
                <w:lang w:val="en-GB" w:eastAsia="x-none"/>
              </w:rPr>
              <w:t>index ;</w:t>
            </w:r>
            <w:proofErr w:type="gramEnd"/>
            <w:r w:rsidR="00DC7932" w:rsidRPr="00DC7932">
              <w:rPr>
                <w:rFonts w:ascii="Times New Roman" w:eastAsia="Batang" w:hAnsi="Times New Roman" w:cs="Times New Roman"/>
                <w:iCs/>
                <w:kern w:val="0"/>
                <w:sz w:val="20"/>
                <w:szCs w:val="20"/>
                <w:lang w:val="en-GB" w:eastAsia="x-none"/>
              </w:rPr>
              <w:t xml:space="preserve"> </w:t>
            </w:r>
          </w:p>
          <w:p w14:paraId="7DD1F162" w14:textId="77777777" w:rsidR="00DC7932" w:rsidRPr="00DC7932" w:rsidRDefault="00DC7932">
            <w:pPr>
              <w:widowControl/>
              <w:numPr>
                <w:ilvl w:val="1"/>
                <w:numId w:val="38"/>
              </w:numPr>
              <w:tabs>
                <w:tab w:val="left" w:pos="840"/>
                <w:tab w:val="left" w:pos="1304"/>
                <w:tab w:val="left" w:pos="1440"/>
                <w:tab w:val="left" w:pos="2160"/>
              </w:tabs>
              <w:snapToGrid w:val="0"/>
              <w:jc w:val="left"/>
              <w:rPr>
                <w:rFonts w:ascii="Times New Roman" w:eastAsia="Batang" w:hAnsi="Times New Roman" w:cs="Times New Roman"/>
                <w:iCs/>
                <w:kern w:val="0"/>
                <w:sz w:val="20"/>
                <w:szCs w:val="20"/>
                <w:lang w:val="en-GB" w:eastAsia="x-none"/>
              </w:rPr>
            </w:pPr>
            <w:r w:rsidRPr="00DC7932">
              <w:rPr>
                <w:rFonts w:ascii="Times New Roman" w:eastAsia="Batang" w:hAnsi="Times New Roman" w:cs="Times New Roman"/>
                <w:iCs/>
                <w:kern w:val="0"/>
                <w:sz w:val="20"/>
                <w:szCs w:val="20"/>
                <w:lang w:val="en-GB" w:eastAsia="x-none"/>
              </w:rPr>
              <w:t xml:space="preserve">Note: The </w:t>
            </w:r>
            <w:proofErr w:type="spellStart"/>
            <w:r w:rsidRPr="00DC7932">
              <w:rPr>
                <w:rFonts w:ascii="Times New Roman" w:eastAsia="Batang" w:hAnsi="Times New Roman" w:cs="Times New Roman"/>
                <w:iCs/>
                <w:kern w:val="0"/>
                <w:sz w:val="20"/>
                <w:szCs w:val="20"/>
                <w:lang w:val="en-GB" w:eastAsia="x-none"/>
              </w:rPr>
              <w:t>bitwidth</w:t>
            </w:r>
            <w:proofErr w:type="spellEnd"/>
            <w:r w:rsidRPr="00DC7932">
              <w:rPr>
                <w:rFonts w:ascii="Times New Roman" w:eastAsia="Batang" w:hAnsi="Times New Roman" w:cs="Times New Roman"/>
                <w:iCs/>
                <w:kern w:val="0"/>
                <w:sz w:val="20"/>
                <w:szCs w:val="20"/>
                <w:lang w:val="en-GB" w:eastAsia="x-none"/>
              </w:rPr>
              <w:t xml:space="preserve"> of this field is determined by the number of beams used for access link. </w:t>
            </w:r>
          </w:p>
          <w:p w14:paraId="7A262F3D" w14:textId="3D8EE589" w:rsidR="00DC7932" w:rsidRPr="00DC7932" w:rsidRDefault="00000000">
            <w:pPr>
              <w:widowControl/>
              <w:numPr>
                <w:ilvl w:val="0"/>
                <w:numId w:val="38"/>
              </w:numPr>
              <w:tabs>
                <w:tab w:val="left" w:pos="840"/>
                <w:tab w:val="left" w:pos="1304"/>
                <w:tab w:val="left" w:pos="1440"/>
                <w:tab w:val="left" w:pos="2160"/>
              </w:tabs>
              <w:snapToGrid w:val="0"/>
              <w:jc w:val="left"/>
              <w:rPr>
                <w:rFonts w:ascii="Times New Roman" w:eastAsia="Batang" w:hAnsi="Times New Roman" w:cs="Times New Roman"/>
                <w:iCs/>
                <w:kern w:val="0"/>
                <w:sz w:val="20"/>
                <w:szCs w:val="20"/>
                <w:lang w:val="en-GB" w:eastAsia="x-none"/>
              </w:rPr>
            </w:pP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oMath>
            <w:r w:rsidR="00DC7932" w:rsidRPr="00DC7932">
              <w:rPr>
                <w:rFonts w:ascii="Times New Roman" w:eastAsia="Batang" w:hAnsi="Times New Roman" w:cs="Times New Roman"/>
                <w:iCs/>
                <w:kern w:val="0"/>
                <w:sz w:val="20"/>
                <w:szCs w:val="20"/>
                <w:lang w:val="en-GB" w:eastAsia="x-none"/>
              </w:rPr>
              <w:t xml:space="preserve"> fields to indicate the time </w:t>
            </w:r>
            <w:proofErr w:type="gramStart"/>
            <w:r w:rsidR="00DC7932" w:rsidRPr="00DC7932">
              <w:rPr>
                <w:rFonts w:ascii="Times New Roman" w:eastAsia="Batang" w:hAnsi="Times New Roman" w:cs="Times New Roman"/>
                <w:iCs/>
                <w:kern w:val="0"/>
                <w:sz w:val="20"/>
                <w:szCs w:val="20"/>
                <w:lang w:val="en-GB" w:eastAsia="x-none"/>
              </w:rPr>
              <w:t>resource;</w:t>
            </w:r>
            <w:proofErr w:type="gramEnd"/>
          </w:p>
          <w:p w14:paraId="25EF3411" w14:textId="77777777" w:rsidR="00DC7932" w:rsidRPr="00DC7932" w:rsidRDefault="00DC7932">
            <w:pPr>
              <w:widowControl/>
              <w:numPr>
                <w:ilvl w:val="1"/>
                <w:numId w:val="38"/>
              </w:numPr>
              <w:tabs>
                <w:tab w:val="left" w:pos="840"/>
                <w:tab w:val="left" w:pos="1304"/>
                <w:tab w:val="left" w:pos="1440"/>
                <w:tab w:val="left" w:pos="2160"/>
              </w:tabs>
              <w:snapToGrid w:val="0"/>
              <w:jc w:val="left"/>
              <w:rPr>
                <w:rFonts w:ascii="Times New Roman" w:eastAsia="Batang" w:hAnsi="Times New Roman" w:cs="Times New Roman"/>
                <w:iCs/>
                <w:kern w:val="0"/>
                <w:sz w:val="20"/>
                <w:szCs w:val="20"/>
                <w:lang w:val="en-GB" w:eastAsia="x-none"/>
              </w:rPr>
            </w:pPr>
            <w:r w:rsidRPr="00DC7932">
              <w:rPr>
                <w:rFonts w:ascii="Times New Roman" w:eastAsia="Batang" w:hAnsi="Times New Roman" w:cs="Times New Roman"/>
                <w:iCs/>
                <w:kern w:val="0"/>
                <w:sz w:val="20"/>
                <w:szCs w:val="20"/>
                <w:lang w:val="en-GB" w:eastAsia="x-none"/>
              </w:rPr>
              <w:t xml:space="preserve">Note: A list of time resource is pre-defined by RRC signalling. The </w:t>
            </w:r>
            <w:proofErr w:type="spellStart"/>
            <w:r w:rsidRPr="00DC7932">
              <w:rPr>
                <w:rFonts w:ascii="Times New Roman" w:eastAsia="Batang" w:hAnsi="Times New Roman" w:cs="Times New Roman"/>
                <w:iCs/>
                <w:kern w:val="0"/>
                <w:sz w:val="20"/>
                <w:szCs w:val="20"/>
                <w:lang w:val="en-GB" w:eastAsia="x-none"/>
              </w:rPr>
              <w:t>bitwidth</w:t>
            </w:r>
            <w:proofErr w:type="spellEnd"/>
            <w:r w:rsidRPr="00DC7932">
              <w:rPr>
                <w:rFonts w:ascii="Times New Roman" w:eastAsia="Batang" w:hAnsi="Times New Roman" w:cs="Times New Roman"/>
                <w:iCs/>
                <w:kern w:val="0"/>
                <w:sz w:val="20"/>
                <w:szCs w:val="20"/>
                <w:lang w:val="en-GB" w:eastAsia="x-none"/>
              </w:rPr>
              <w:t xml:space="preserve"> of this field for time resource indication is determined by the length of list. </w:t>
            </w:r>
          </w:p>
          <w:p w14:paraId="64AD4238" w14:textId="4B94E050" w:rsidR="00DC7932" w:rsidRPr="00DC7932" w:rsidRDefault="00DC7932">
            <w:pPr>
              <w:widowControl/>
              <w:numPr>
                <w:ilvl w:val="0"/>
                <w:numId w:val="38"/>
              </w:numPr>
              <w:tabs>
                <w:tab w:val="left" w:pos="840"/>
                <w:tab w:val="left" w:pos="1304"/>
                <w:tab w:val="left" w:pos="1440"/>
                <w:tab w:val="left" w:pos="2160"/>
              </w:tabs>
              <w:snapToGrid w:val="0"/>
              <w:jc w:val="left"/>
              <w:rPr>
                <w:rFonts w:ascii="Times New Roman" w:eastAsia="Batang" w:hAnsi="Times New Roman" w:cs="Times New Roman"/>
                <w:iCs/>
                <w:kern w:val="0"/>
                <w:sz w:val="20"/>
                <w:szCs w:val="20"/>
                <w:lang w:val="en-GB" w:eastAsia="x-none"/>
              </w:rPr>
            </w:pPr>
            <w:r w:rsidRPr="00DC7932">
              <w:rPr>
                <w:rFonts w:ascii="Times New Roman" w:eastAsia="Batang" w:hAnsi="Times New Roman" w:cs="Times New Roman"/>
                <w:iCs/>
                <w:kern w:val="0"/>
                <w:sz w:val="20"/>
                <w:szCs w:val="20"/>
                <w:lang w:val="en-GB" w:eastAsia="x-none"/>
              </w:rPr>
              <w:t xml:space="preserve">FFS: The value of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oMath>
            <w:r w:rsidRPr="00DC7932">
              <w:rPr>
                <w:rFonts w:ascii="Times New Roman" w:eastAsia="Batang" w:hAnsi="Times New Roman" w:cs="Times New Roman" w:hint="eastAsia"/>
                <w:iCs/>
                <w:kern w:val="0"/>
                <w:sz w:val="20"/>
                <w:szCs w:val="20"/>
                <w:lang w:val="en-GB" w:eastAsia="x-none"/>
              </w:rPr>
              <w:t xml:space="preserve"> </w:t>
            </w:r>
          </w:p>
          <w:p w14:paraId="65D25A93" w14:textId="0E6A944A" w:rsidR="00DC7932" w:rsidRPr="00DC7932" w:rsidRDefault="00DC7932">
            <w:pPr>
              <w:widowControl/>
              <w:numPr>
                <w:ilvl w:val="1"/>
                <w:numId w:val="38"/>
              </w:numPr>
              <w:tabs>
                <w:tab w:val="left" w:pos="840"/>
                <w:tab w:val="left" w:pos="1304"/>
                <w:tab w:val="left" w:pos="1440"/>
                <w:tab w:val="left" w:pos="2160"/>
              </w:tabs>
              <w:snapToGrid w:val="0"/>
              <w:jc w:val="left"/>
              <w:rPr>
                <w:rFonts w:ascii="Times New Roman" w:eastAsia="Batang" w:hAnsi="Times New Roman" w:cs="Times New Roman"/>
                <w:iCs/>
                <w:kern w:val="0"/>
                <w:sz w:val="20"/>
                <w:szCs w:val="20"/>
                <w:lang w:val="en-GB" w:eastAsia="x-none"/>
              </w:rPr>
            </w:pPr>
            <w:r w:rsidRPr="00DC7932">
              <w:rPr>
                <w:rFonts w:ascii="Times New Roman" w:eastAsia="Batang" w:hAnsi="Times New Roman" w:cs="Times New Roman"/>
                <w:iCs/>
                <w:kern w:val="0"/>
                <w:sz w:val="20"/>
                <w:szCs w:val="20"/>
                <w:lang w:val="en-GB" w:eastAsia="x-none"/>
              </w:rPr>
              <w:t xml:space="preserve">Down-select between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 xml:space="preserve">=1 </m:t>
              </m:r>
            </m:oMath>
            <w:r w:rsidRPr="00DC7932">
              <w:rPr>
                <w:rFonts w:ascii="Times New Roman" w:eastAsia="Batang" w:hAnsi="Times New Roman" w:cs="Times New Roman"/>
                <w:iCs/>
                <w:kern w:val="0"/>
                <w:sz w:val="20"/>
                <w:szCs w:val="20"/>
                <w:lang w:val="en-GB" w:eastAsia="x-none"/>
              </w:rPr>
              <w:t xml:space="preserve">or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Pr="00DC7932">
              <w:rPr>
                <w:rFonts w:ascii="Times New Roman" w:eastAsia="Batang" w:hAnsi="Times New Roman" w:cs="Times New Roman" w:hint="eastAsia"/>
                <w:iCs/>
                <w:kern w:val="0"/>
                <w:sz w:val="20"/>
                <w:szCs w:val="20"/>
                <w:lang w:val="en-GB" w:eastAsia="x-none"/>
              </w:rPr>
              <w:t>.</w:t>
            </w:r>
          </w:p>
          <w:p w14:paraId="51E99962" w14:textId="77777777" w:rsidR="00DC7932" w:rsidRPr="00DC7932" w:rsidRDefault="00DC7932">
            <w:pPr>
              <w:widowControl/>
              <w:numPr>
                <w:ilvl w:val="0"/>
                <w:numId w:val="38"/>
              </w:numPr>
              <w:tabs>
                <w:tab w:val="left" w:pos="840"/>
                <w:tab w:val="left" w:pos="1304"/>
                <w:tab w:val="left" w:pos="1440"/>
                <w:tab w:val="left" w:pos="2160"/>
              </w:tabs>
              <w:snapToGrid w:val="0"/>
              <w:jc w:val="left"/>
              <w:rPr>
                <w:rFonts w:ascii="Times New Roman" w:eastAsia="Batang" w:hAnsi="Times New Roman" w:cs="Times New Roman"/>
                <w:iCs/>
                <w:kern w:val="0"/>
                <w:sz w:val="20"/>
                <w:szCs w:val="20"/>
                <w:lang w:val="en-GB" w:eastAsia="x-none"/>
              </w:rPr>
            </w:pPr>
            <w:r w:rsidRPr="00DC7932">
              <w:rPr>
                <w:rFonts w:ascii="Times New Roman" w:eastAsia="Batang" w:hAnsi="Times New Roman" w:cs="Times New Roman"/>
                <w:iCs/>
                <w:kern w:val="0"/>
                <w:sz w:val="20"/>
                <w:szCs w:val="20"/>
                <w:lang w:val="en-GB" w:eastAsia="x-none"/>
              </w:rPr>
              <w:t>FFS: How to define the association between time indication and beam indication</w:t>
            </w:r>
          </w:p>
          <w:p w14:paraId="3969FEA3" w14:textId="5D4DB938" w:rsidR="00DC7932" w:rsidRPr="00DC7932" w:rsidRDefault="00DC7932" w:rsidP="00DC7932">
            <w:pPr>
              <w:widowControl/>
              <w:tabs>
                <w:tab w:val="left" w:pos="1304"/>
                <w:tab w:val="left" w:pos="1440"/>
                <w:tab w:val="left" w:pos="2160"/>
              </w:tabs>
              <w:snapToGrid w:val="0"/>
              <w:jc w:val="left"/>
              <w:rPr>
                <w:rFonts w:ascii="Times New Roman" w:eastAsia="Batang" w:hAnsi="Times New Roman" w:cs="Times New Roman"/>
                <w:iCs/>
                <w:kern w:val="0"/>
                <w:sz w:val="20"/>
                <w:szCs w:val="20"/>
                <w:lang w:val="en-GB" w:eastAsia="x-none"/>
              </w:rPr>
            </w:pPr>
            <w:r w:rsidRPr="00DC7932">
              <w:rPr>
                <w:rFonts w:ascii="Times New Roman" w:eastAsia="Batang" w:hAnsi="Times New Roman" w:cs="Times New Roman"/>
                <w:iCs/>
                <w:kern w:val="0"/>
                <w:sz w:val="20"/>
                <w:szCs w:val="20"/>
                <w:lang w:val="en-GB" w:eastAsia="x-none"/>
              </w:rPr>
              <w:t>Each time resource is defined by {Starting slot defined as the slot offset, starting symbol defined by symbol offset within the slot, duration defined by the number of symbols} with dedicated field.</w:t>
            </w:r>
          </w:p>
        </w:tc>
      </w:tr>
    </w:tbl>
    <w:p w14:paraId="7DBE29BC" w14:textId="77777777" w:rsidR="009A4440" w:rsidRDefault="009A4440" w:rsidP="009A4440">
      <w:pPr>
        <w:spacing w:before="240"/>
        <w:rPr>
          <w:rFonts w:ascii="Times New Roman" w:eastAsia="SimSun" w:hAnsi="Times New Roman" w:cs="Times New Roman"/>
          <w:kern w:val="0"/>
          <w:sz w:val="24"/>
        </w:rPr>
      </w:pPr>
      <w:r>
        <w:rPr>
          <w:rFonts w:ascii="Times New Roman" w:eastAsia="SimSun" w:hAnsi="Times New Roman" w:cs="Times New Roman"/>
          <w:kern w:val="0"/>
          <w:sz w:val="24"/>
        </w:rPr>
        <w:t>In this section, the following aspects will be discussed based on the agreements.</w:t>
      </w:r>
    </w:p>
    <w:p w14:paraId="226F768E" w14:textId="5D68C48E" w:rsidR="009A4440" w:rsidRDefault="009A4440">
      <w:pPr>
        <w:pStyle w:val="ListParagraph"/>
        <w:numPr>
          <w:ilvl w:val="0"/>
          <w:numId w:val="50"/>
        </w:numPr>
        <w:ind w:firstLineChars="0"/>
        <w:rPr>
          <w:rFonts w:ascii="Times New Roman" w:eastAsia="SimSun" w:hAnsi="Times New Roman" w:cs="Times New Roman"/>
          <w:kern w:val="0"/>
          <w:sz w:val="24"/>
        </w:rPr>
      </w:pPr>
      <w:r w:rsidRPr="009A4440">
        <w:rPr>
          <w:rFonts w:ascii="Times New Roman" w:eastAsia="SimSun" w:hAnsi="Times New Roman" w:cs="Times New Roman"/>
          <w:kern w:val="0"/>
          <w:sz w:val="24"/>
        </w:rPr>
        <w:t>Beam indication field</w:t>
      </w:r>
    </w:p>
    <w:p w14:paraId="77F3D380" w14:textId="77777777" w:rsidR="009A4440" w:rsidRPr="009A4440" w:rsidRDefault="009A4440">
      <w:pPr>
        <w:pStyle w:val="ListParagraph"/>
        <w:numPr>
          <w:ilvl w:val="0"/>
          <w:numId w:val="50"/>
        </w:numPr>
        <w:ind w:firstLineChars="0"/>
        <w:rPr>
          <w:rFonts w:ascii="Times New Roman" w:eastAsia="SimSun" w:hAnsi="Times New Roman" w:cs="Times New Roman"/>
          <w:kern w:val="0"/>
          <w:sz w:val="24"/>
        </w:rPr>
      </w:pPr>
      <w:r w:rsidRPr="009A4440">
        <w:rPr>
          <w:rFonts w:ascii="Times New Roman" w:eastAsia="SimSun" w:hAnsi="Times New Roman" w:cs="Times New Roman"/>
          <w:kern w:val="0"/>
          <w:sz w:val="24"/>
        </w:rPr>
        <w:lastRenderedPageBreak/>
        <w:t>Time resource indication field</w:t>
      </w:r>
    </w:p>
    <w:p w14:paraId="7596F678" w14:textId="77777777" w:rsidR="009A4440" w:rsidRPr="009A4440" w:rsidRDefault="009A4440">
      <w:pPr>
        <w:pStyle w:val="ListParagraph"/>
        <w:numPr>
          <w:ilvl w:val="0"/>
          <w:numId w:val="50"/>
        </w:numPr>
        <w:ind w:firstLineChars="0"/>
        <w:rPr>
          <w:rFonts w:ascii="Times New Roman" w:eastAsia="SimSun" w:hAnsi="Times New Roman" w:cs="Times New Roman"/>
          <w:kern w:val="0"/>
          <w:sz w:val="24"/>
        </w:rPr>
      </w:pPr>
      <w:r w:rsidRPr="009A4440">
        <w:rPr>
          <w:rFonts w:ascii="Times New Roman" w:eastAsia="SimSun" w:hAnsi="Times New Roman" w:cs="Times New Roman"/>
          <w:kern w:val="0"/>
          <w:sz w:val="24"/>
        </w:rPr>
        <w:t>Reference SCS</w:t>
      </w:r>
    </w:p>
    <w:p w14:paraId="703DEC7E" w14:textId="77777777" w:rsidR="009A4440" w:rsidRPr="009A4440" w:rsidRDefault="009A4440">
      <w:pPr>
        <w:pStyle w:val="ListParagraph"/>
        <w:numPr>
          <w:ilvl w:val="0"/>
          <w:numId w:val="50"/>
        </w:numPr>
        <w:ind w:firstLineChars="0"/>
        <w:rPr>
          <w:rFonts w:ascii="Times New Roman" w:eastAsia="SimSun" w:hAnsi="Times New Roman" w:cs="Times New Roman"/>
          <w:kern w:val="0"/>
          <w:sz w:val="24"/>
        </w:rPr>
      </w:pPr>
      <w:r w:rsidRPr="009A4440">
        <w:rPr>
          <w:rFonts w:ascii="Times New Roman" w:eastAsia="SimSun" w:hAnsi="Times New Roman" w:cs="Times New Roman"/>
          <w:kern w:val="0"/>
          <w:sz w:val="24"/>
        </w:rPr>
        <w:t>Relationship between two DCIs for aperiodic beam indication</w:t>
      </w:r>
    </w:p>
    <w:p w14:paraId="17497400" w14:textId="36624E5F" w:rsidR="009A4440" w:rsidRPr="009A4440" w:rsidRDefault="009A4440">
      <w:pPr>
        <w:pStyle w:val="ListParagraph"/>
        <w:numPr>
          <w:ilvl w:val="0"/>
          <w:numId w:val="50"/>
        </w:numPr>
        <w:ind w:firstLineChars="0"/>
        <w:rPr>
          <w:rFonts w:ascii="Times New Roman" w:eastAsia="SimSun" w:hAnsi="Times New Roman" w:cs="Times New Roman"/>
          <w:kern w:val="0"/>
          <w:sz w:val="24"/>
        </w:rPr>
      </w:pPr>
      <w:r w:rsidRPr="009A4440">
        <w:rPr>
          <w:rFonts w:ascii="Times New Roman" w:eastAsia="SimSun" w:hAnsi="Times New Roman" w:cs="Times New Roman"/>
          <w:kern w:val="0"/>
          <w:sz w:val="24"/>
        </w:rPr>
        <w:t>T</w:t>
      </w:r>
      <w:r w:rsidRPr="009A4440">
        <w:rPr>
          <w:rFonts w:ascii="Times New Roman" w:eastAsia="SimSun" w:hAnsi="Times New Roman" w:cs="Times New Roman" w:hint="eastAsia"/>
          <w:kern w:val="0"/>
          <w:sz w:val="24"/>
        </w:rPr>
        <w:t>iming</w:t>
      </w:r>
      <w:r w:rsidRPr="009A4440">
        <w:rPr>
          <w:rFonts w:ascii="Times New Roman" w:eastAsia="SimSun" w:hAnsi="Times New Roman" w:cs="Times New Roman"/>
          <w:kern w:val="0"/>
          <w:sz w:val="24"/>
        </w:rPr>
        <w:t xml:space="preserve"> of aperiodic beam indication</w:t>
      </w:r>
    </w:p>
    <w:p w14:paraId="701D347E" w14:textId="2923FD2E" w:rsidR="00EF2207" w:rsidRPr="00EF2207" w:rsidRDefault="00EF2207" w:rsidP="000B109E">
      <w:pPr>
        <w:spacing w:before="240"/>
        <w:rPr>
          <w:rFonts w:ascii="Times New Roman" w:eastAsia="SimSun" w:hAnsi="Times New Roman" w:cs="Times New Roman"/>
          <w:i/>
          <w:iCs/>
          <w:kern w:val="0"/>
          <w:sz w:val="24"/>
          <w:u w:val="single"/>
        </w:rPr>
      </w:pPr>
      <w:r w:rsidRPr="00EF2207">
        <w:rPr>
          <w:rFonts w:ascii="Times New Roman" w:eastAsia="SimSun" w:hAnsi="Times New Roman" w:cs="Times New Roman"/>
          <w:i/>
          <w:iCs/>
          <w:kern w:val="0"/>
          <w:sz w:val="24"/>
          <w:u w:val="single"/>
        </w:rPr>
        <w:t xml:space="preserve">Beam indication </w:t>
      </w:r>
      <w:r>
        <w:rPr>
          <w:rFonts w:ascii="Times New Roman" w:eastAsia="SimSun" w:hAnsi="Times New Roman" w:cs="Times New Roman"/>
          <w:i/>
          <w:iCs/>
          <w:kern w:val="0"/>
          <w:sz w:val="24"/>
          <w:u w:val="single"/>
        </w:rPr>
        <w:t>field</w:t>
      </w:r>
    </w:p>
    <w:p w14:paraId="795A9B94" w14:textId="4921D5CA" w:rsidR="00E24417" w:rsidRDefault="00E24417" w:rsidP="00E24417">
      <w:pPr>
        <w:spacing w:before="240"/>
        <w:rPr>
          <w:rFonts w:ascii="Times New Roman" w:eastAsia="SimSun" w:hAnsi="Times New Roman" w:cs="Times New Roman"/>
          <w:kern w:val="0"/>
          <w:sz w:val="24"/>
        </w:rPr>
      </w:pPr>
      <w:r>
        <w:rPr>
          <w:rFonts w:ascii="Times New Roman" w:eastAsia="SimSun" w:hAnsi="Times New Roman" w:cs="Times New Roman"/>
          <w:kern w:val="0"/>
          <w:sz w:val="24"/>
        </w:rPr>
        <w:t>The number of beam indication fields in the DCI (</w:t>
      </w:r>
      <w:proofErr w:type="gramStart"/>
      <w:r>
        <w:rPr>
          <w:rFonts w:ascii="Times New Roman" w:eastAsia="SimSun" w:hAnsi="Times New Roman" w:cs="Times New Roman"/>
          <w:kern w:val="0"/>
          <w:sz w:val="24"/>
        </w:rPr>
        <w:t>i.e.</w:t>
      </w:r>
      <w:proofErr w:type="gramEnd"/>
      <w:r>
        <w:rPr>
          <w:rFonts w:ascii="Times New Roman" w:eastAsia="SimSun" w:hAnsi="Times New Roman" w:cs="Times New Roman"/>
          <w:kern w:val="0"/>
          <w:sz w:val="24"/>
        </w:rPr>
        <w:t xml:space="preserve"> value of </w:t>
      </w:r>
      <m:oMath>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Pr>
          <w:rFonts w:ascii="Times New Roman" w:eastAsia="SimSun" w:hAnsi="Times New Roman" w:cs="Times New Roman"/>
          <w:iCs/>
          <w:szCs w:val="20"/>
        </w:rPr>
        <w:t xml:space="preserve">) </w:t>
      </w:r>
      <w:r>
        <w:rPr>
          <w:rFonts w:ascii="Times New Roman" w:eastAsia="SimSun" w:hAnsi="Times New Roman" w:cs="Times New Roman"/>
          <w:kern w:val="0"/>
          <w:sz w:val="24"/>
        </w:rPr>
        <w:t xml:space="preserve">is configured by RRC signaling.  </w:t>
      </w:r>
      <w:r w:rsidR="00EF2207">
        <w:rPr>
          <w:rFonts w:ascii="Times New Roman" w:eastAsia="SimSun" w:hAnsi="Times New Roman" w:cs="Times New Roman"/>
          <w:kern w:val="0"/>
          <w:sz w:val="24"/>
        </w:rPr>
        <w:t xml:space="preserve">Let </w:t>
      </w:r>
      <m:oMath>
        <m:r>
          <w:rPr>
            <w:rFonts w:ascii="Cambria Math" w:eastAsia="SimSun" w:hAnsi="Cambria Math" w:cs="Times New Roman"/>
            <w:kern w:val="0"/>
            <w:sz w:val="24"/>
          </w:rPr>
          <m:t>N</m:t>
        </m:r>
      </m:oMath>
      <w:r w:rsidR="00EF2207">
        <w:rPr>
          <w:rFonts w:ascii="Times New Roman" w:eastAsia="SimSun" w:hAnsi="Times New Roman" w:cs="Times New Roman"/>
          <w:kern w:val="0"/>
          <w:sz w:val="24"/>
        </w:rPr>
        <w:t xml:space="preserve"> denote the number of beams used for access link. Each beam indication field includes </w:t>
      </w:r>
      <m:oMath>
        <m:func>
          <m:funcPr>
            <m:ctrlPr>
              <w:rPr>
                <w:rFonts w:ascii="Cambria Math" w:eastAsia="SimSun" w:hAnsi="Cambria Math" w:cs="Times New Roman"/>
                <w:i/>
                <w:kern w:val="0"/>
                <w:sz w:val="24"/>
              </w:rPr>
            </m:ctrlPr>
          </m:funcPr>
          <m:fName>
            <m:sSub>
              <m:sSubPr>
                <m:ctrlPr>
                  <w:rPr>
                    <w:rFonts w:ascii="Cambria Math" w:eastAsia="SimSun" w:hAnsi="Cambria Math" w:cs="Times New Roman"/>
                    <w:i/>
                    <w:kern w:val="0"/>
                    <w:sz w:val="24"/>
                  </w:rPr>
                </m:ctrlPr>
              </m:sSubPr>
              <m:e>
                <m:r>
                  <m:rPr>
                    <m:sty m:val="p"/>
                  </m:rPr>
                  <w:rPr>
                    <w:rFonts w:ascii="Cambria Math" w:eastAsia="SimSun" w:hAnsi="Cambria Math" w:cs="Times New Roman"/>
                    <w:sz w:val="24"/>
                  </w:rPr>
                  <m:t>log</m:t>
                </m:r>
              </m:e>
              <m:sub>
                <m:r>
                  <w:rPr>
                    <w:rFonts w:ascii="Cambria Math" w:eastAsia="SimSun" w:hAnsi="Cambria Math" w:cs="Times New Roman"/>
                    <w:kern w:val="0"/>
                    <w:sz w:val="24"/>
                  </w:rPr>
                  <m:t>2</m:t>
                </m:r>
              </m:sub>
            </m:sSub>
          </m:fName>
          <m:e>
            <m:r>
              <w:rPr>
                <w:rFonts w:ascii="Cambria Math" w:eastAsia="SimSun" w:hAnsi="Cambria Math" w:cs="Times New Roman"/>
                <w:kern w:val="0"/>
                <w:sz w:val="24"/>
              </w:rPr>
              <m:t>N</m:t>
            </m:r>
          </m:e>
        </m:func>
      </m:oMath>
      <w:r w:rsidR="00EF2207">
        <w:rPr>
          <w:rFonts w:ascii="Times New Roman" w:eastAsia="SimSun" w:hAnsi="Times New Roman" w:cs="Times New Roman"/>
          <w:kern w:val="0"/>
          <w:sz w:val="24"/>
        </w:rPr>
        <w:t xml:space="preserve"> bits.</w:t>
      </w:r>
    </w:p>
    <w:p w14:paraId="32136F5E" w14:textId="165A0817" w:rsidR="00EF2207" w:rsidRPr="00EF2207" w:rsidRDefault="00EF2207" w:rsidP="00E24417">
      <w:pPr>
        <w:spacing w:before="240"/>
        <w:rPr>
          <w:rFonts w:ascii="Times New Roman" w:eastAsia="SimSun" w:hAnsi="Times New Roman" w:cs="Times New Roman"/>
          <w:b/>
          <w:bCs/>
          <w:kern w:val="0"/>
          <w:sz w:val="24"/>
        </w:rPr>
      </w:pPr>
      <w:r w:rsidRPr="00EF2207">
        <w:rPr>
          <w:rFonts w:ascii="Times New Roman" w:eastAsia="SimSun" w:hAnsi="Times New Roman" w:cs="Times New Roman"/>
          <w:b/>
          <w:bCs/>
          <w:kern w:val="0"/>
          <w:sz w:val="24"/>
        </w:rPr>
        <w:t>Proposal</w:t>
      </w:r>
      <w:r w:rsidR="00075514">
        <w:rPr>
          <w:rFonts w:ascii="Times New Roman" w:eastAsia="SimSun" w:hAnsi="Times New Roman" w:cs="Times New Roman"/>
          <w:b/>
          <w:bCs/>
          <w:kern w:val="0"/>
          <w:sz w:val="24"/>
        </w:rPr>
        <w:t xml:space="preserve"> </w:t>
      </w:r>
      <w:r w:rsidR="00831B91">
        <w:rPr>
          <w:rFonts w:ascii="Times New Roman" w:eastAsia="SimSun" w:hAnsi="Times New Roman" w:cs="Times New Roman"/>
          <w:b/>
          <w:bCs/>
          <w:kern w:val="0"/>
          <w:sz w:val="24"/>
        </w:rPr>
        <w:t>4</w:t>
      </w:r>
      <w:r w:rsidRPr="00EF2207">
        <w:rPr>
          <w:rFonts w:ascii="Times New Roman" w:eastAsia="SimSun" w:hAnsi="Times New Roman" w:cs="Times New Roman"/>
          <w:b/>
          <w:bCs/>
          <w:kern w:val="0"/>
          <w:sz w:val="24"/>
        </w:rPr>
        <w:t>:</w:t>
      </w:r>
      <w:r w:rsidRPr="00EF2207">
        <w:t xml:space="preserve"> </w:t>
      </w:r>
      <w:r w:rsidRPr="00EF2207">
        <w:rPr>
          <w:rFonts w:ascii="Times New Roman" w:eastAsia="SimSun" w:hAnsi="Times New Roman" w:cs="Times New Roman"/>
          <w:b/>
          <w:bCs/>
          <w:kern w:val="0"/>
          <w:sz w:val="24"/>
        </w:rPr>
        <w:t xml:space="preserve">The number of beam indication fields in the DCI is configured by RRC signaling. Each beam indication field includes </w:t>
      </w:r>
      <m:oMath>
        <m:func>
          <m:funcPr>
            <m:ctrlPr>
              <w:rPr>
                <w:rFonts w:ascii="Cambria Math" w:eastAsia="SimSun" w:hAnsi="Cambria Math" w:cs="Times New Roman"/>
                <w:b/>
                <w:bCs/>
                <w:i/>
                <w:kern w:val="0"/>
                <w:sz w:val="24"/>
              </w:rPr>
            </m:ctrlPr>
          </m:funcPr>
          <m:fName>
            <m:sSub>
              <m:sSubPr>
                <m:ctrlPr>
                  <w:rPr>
                    <w:rFonts w:ascii="Cambria Math" w:eastAsia="SimSun" w:hAnsi="Cambria Math" w:cs="Times New Roman"/>
                    <w:b/>
                    <w:bCs/>
                    <w:i/>
                    <w:kern w:val="0"/>
                    <w:sz w:val="24"/>
                  </w:rPr>
                </m:ctrlPr>
              </m:sSubPr>
              <m:e>
                <m:r>
                  <m:rPr>
                    <m:sty m:val="b"/>
                  </m:rPr>
                  <w:rPr>
                    <w:rFonts w:ascii="Cambria Math" w:eastAsia="SimSun" w:hAnsi="Cambria Math" w:cs="Times New Roman"/>
                    <w:sz w:val="24"/>
                  </w:rPr>
                  <m:t>log</m:t>
                </m:r>
              </m:e>
              <m:sub>
                <m:r>
                  <m:rPr>
                    <m:sty m:val="bi"/>
                  </m:rPr>
                  <w:rPr>
                    <w:rFonts w:ascii="Cambria Math" w:eastAsia="SimSun" w:hAnsi="Cambria Math" w:cs="Times New Roman"/>
                    <w:kern w:val="0"/>
                    <w:sz w:val="24"/>
                  </w:rPr>
                  <m:t>2</m:t>
                </m:r>
              </m:sub>
            </m:sSub>
          </m:fName>
          <m:e>
            <m:r>
              <m:rPr>
                <m:sty m:val="bi"/>
              </m:rPr>
              <w:rPr>
                <w:rFonts w:ascii="Cambria Math" w:eastAsia="SimSun" w:hAnsi="Cambria Math" w:cs="Times New Roman"/>
                <w:kern w:val="0"/>
                <w:sz w:val="24"/>
              </w:rPr>
              <m:t>N</m:t>
            </m:r>
          </m:e>
        </m:func>
      </m:oMath>
      <w:r w:rsidRPr="00EF2207">
        <w:rPr>
          <w:rFonts w:ascii="Times New Roman" w:eastAsia="SimSun" w:hAnsi="Times New Roman" w:cs="Times New Roman"/>
          <w:b/>
          <w:bCs/>
          <w:kern w:val="0"/>
          <w:sz w:val="24"/>
        </w:rPr>
        <w:t xml:space="preserve"> bits</w:t>
      </w:r>
      <w:r>
        <w:rPr>
          <w:rFonts w:ascii="Times New Roman" w:eastAsia="SimSun" w:hAnsi="Times New Roman" w:cs="Times New Roman"/>
          <w:b/>
          <w:bCs/>
          <w:kern w:val="0"/>
          <w:sz w:val="24"/>
        </w:rPr>
        <w:t xml:space="preserve">, </w:t>
      </w:r>
      <w:r w:rsidRPr="00EF2207">
        <w:rPr>
          <w:rFonts w:ascii="Times New Roman" w:eastAsia="SimSun" w:hAnsi="Times New Roman" w:cs="Times New Roman"/>
          <w:b/>
          <w:bCs/>
          <w:kern w:val="0"/>
          <w:sz w:val="24"/>
        </w:rPr>
        <w:t xml:space="preserve">where </w:t>
      </w:r>
      <m:oMath>
        <m:r>
          <m:rPr>
            <m:sty m:val="bi"/>
          </m:rPr>
          <w:rPr>
            <w:rFonts w:ascii="Cambria Math" w:eastAsia="SimSun" w:hAnsi="Cambria Math" w:cs="Times New Roman"/>
            <w:kern w:val="0"/>
            <w:sz w:val="24"/>
          </w:rPr>
          <m:t>N</m:t>
        </m:r>
      </m:oMath>
      <w:r w:rsidRPr="00EF2207">
        <w:rPr>
          <w:rFonts w:ascii="Times New Roman" w:eastAsia="SimSun" w:hAnsi="Times New Roman" w:cs="Times New Roman"/>
          <w:b/>
          <w:bCs/>
          <w:kern w:val="0"/>
          <w:sz w:val="24"/>
        </w:rPr>
        <w:t xml:space="preserve"> is the number of beams used for access link.</w:t>
      </w:r>
    </w:p>
    <w:p w14:paraId="6CDF791B" w14:textId="6D5B1142" w:rsidR="00EF2207" w:rsidRDefault="00EF2207" w:rsidP="00E24417">
      <w:pPr>
        <w:spacing w:before="240"/>
        <w:rPr>
          <w:rFonts w:ascii="Times New Roman" w:eastAsia="SimSun" w:hAnsi="Times New Roman" w:cs="Times New Roman"/>
          <w:kern w:val="0"/>
          <w:sz w:val="24"/>
        </w:rPr>
      </w:pPr>
      <w:r>
        <w:rPr>
          <w:rFonts w:ascii="Times New Roman" w:eastAsia="SimSun" w:hAnsi="Times New Roman" w:cs="Times New Roman"/>
          <w:i/>
          <w:iCs/>
          <w:kern w:val="0"/>
          <w:sz w:val="24"/>
          <w:u w:val="single"/>
        </w:rPr>
        <w:t>Time resource</w:t>
      </w:r>
      <w:r w:rsidRPr="00EF2207">
        <w:rPr>
          <w:rFonts w:ascii="Times New Roman" w:eastAsia="SimSun" w:hAnsi="Times New Roman" w:cs="Times New Roman"/>
          <w:i/>
          <w:iCs/>
          <w:kern w:val="0"/>
          <w:sz w:val="24"/>
          <w:u w:val="single"/>
        </w:rPr>
        <w:t xml:space="preserve"> indication </w:t>
      </w:r>
      <w:r>
        <w:rPr>
          <w:rFonts w:ascii="Times New Roman" w:eastAsia="SimSun" w:hAnsi="Times New Roman" w:cs="Times New Roman"/>
          <w:i/>
          <w:iCs/>
          <w:kern w:val="0"/>
          <w:sz w:val="24"/>
          <w:u w:val="single"/>
        </w:rPr>
        <w:t>field</w:t>
      </w:r>
    </w:p>
    <w:p w14:paraId="1966629B" w14:textId="1A5E9327" w:rsidR="007645F8" w:rsidRDefault="00EF2207" w:rsidP="007645F8">
      <w:pPr>
        <w:spacing w:before="240"/>
        <w:rPr>
          <w:rFonts w:ascii="Times New Roman" w:eastAsia="SimSun" w:hAnsi="Times New Roman" w:cs="Times New Roman"/>
          <w:kern w:val="0"/>
          <w:sz w:val="24"/>
        </w:rPr>
      </w:pPr>
      <w:r>
        <w:rPr>
          <w:rFonts w:ascii="Times New Roman" w:eastAsia="SimSun" w:hAnsi="Times New Roman" w:cs="Times New Roman"/>
          <w:kern w:val="0"/>
          <w:sz w:val="24"/>
        </w:rPr>
        <w:t xml:space="preserve">With respect to the first FFS point in the agreement,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Pr>
          <w:rFonts w:ascii="Times New Roman" w:eastAsia="Batang" w:hAnsi="Times New Roman" w:cs="Times New Roman"/>
          <w:iCs/>
          <w:kern w:val="0"/>
          <w:sz w:val="20"/>
          <w:szCs w:val="20"/>
          <w:lang w:val="en-GB" w:eastAsia="x-none"/>
        </w:rPr>
        <w:t xml:space="preserve"> </w:t>
      </w:r>
      <w:r w:rsidRPr="00F177DB">
        <w:rPr>
          <w:rFonts w:ascii="Times New Roman" w:eastAsia="SimSun" w:hAnsi="Times New Roman" w:cs="Times New Roman"/>
          <w:kern w:val="0"/>
          <w:sz w:val="24"/>
        </w:rPr>
        <w:t>is preferred for more flexibility.</w:t>
      </w:r>
      <w:r>
        <w:rPr>
          <w:rFonts w:ascii="Times New Roman" w:eastAsia="SimSun" w:hAnsi="Times New Roman" w:cs="Times New Roman"/>
          <w:kern w:val="0"/>
          <w:sz w:val="24"/>
        </w:rPr>
        <w:t xml:space="preserve"> </w:t>
      </w:r>
      <w:r w:rsidR="007645F8">
        <w:rPr>
          <w:rFonts w:ascii="Times New Roman" w:eastAsia="SimSun" w:hAnsi="Times New Roman" w:cs="Times New Roman"/>
          <w:kern w:val="0"/>
          <w:sz w:val="24"/>
        </w:rPr>
        <w:t>Consequently, for the 2</w:t>
      </w:r>
      <w:r w:rsidR="007645F8" w:rsidRPr="00613786">
        <w:rPr>
          <w:rFonts w:ascii="Times New Roman" w:eastAsia="SimSun" w:hAnsi="Times New Roman" w:cs="Times New Roman"/>
          <w:kern w:val="0"/>
          <w:sz w:val="24"/>
          <w:vertAlign w:val="superscript"/>
        </w:rPr>
        <w:t>nd</w:t>
      </w:r>
      <w:r w:rsidR="007645F8">
        <w:rPr>
          <w:rFonts w:ascii="Times New Roman" w:eastAsia="SimSun" w:hAnsi="Times New Roman" w:cs="Times New Roman"/>
          <w:kern w:val="0"/>
          <w:sz w:val="24"/>
        </w:rPr>
        <w:t xml:space="preserve"> FFS point, it is straightforward to support one-to-one mapping between the beam indication field and time resource indication field, </w:t>
      </w:r>
      <w:proofErr w:type="gramStart"/>
      <w:r w:rsidR="007645F8">
        <w:rPr>
          <w:rFonts w:ascii="Times New Roman" w:eastAsia="SimSun" w:hAnsi="Times New Roman" w:cs="Times New Roman"/>
          <w:kern w:val="0"/>
          <w:sz w:val="24"/>
        </w:rPr>
        <w:t>i.e.</w:t>
      </w:r>
      <w:proofErr w:type="gramEnd"/>
      <w:r w:rsidR="007645F8">
        <w:rPr>
          <w:rFonts w:ascii="Times New Roman" w:eastAsia="SimSun" w:hAnsi="Times New Roman" w:cs="Times New Roman"/>
          <w:kern w:val="0"/>
          <w:sz w:val="24"/>
        </w:rPr>
        <w:t xml:space="preserve"> the n</w:t>
      </w:r>
      <w:r w:rsidR="007645F8">
        <w:rPr>
          <w:rFonts w:ascii="Times New Roman" w:eastAsia="SimSun" w:hAnsi="Times New Roman" w:cs="Times New Roman"/>
          <w:kern w:val="0"/>
          <w:sz w:val="24"/>
          <w:vertAlign w:val="superscript"/>
        </w:rPr>
        <w:t>th</w:t>
      </w:r>
      <w:r w:rsidR="007645F8">
        <w:rPr>
          <w:rFonts w:ascii="Times New Roman" w:eastAsia="SimSun" w:hAnsi="Times New Roman" w:cs="Times New Roman"/>
          <w:kern w:val="0"/>
          <w:sz w:val="24"/>
        </w:rPr>
        <w:t xml:space="preserve"> beam indication field is mapping to the n</w:t>
      </w:r>
      <w:r w:rsidR="007645F8">
        <w:rPr>
          <w:rFonts w:ascii="Times New Roman" w:eastAsia="SimSun" w:hAnsi="Times New Roman" w:cs="Times New Roman"/>
          <w:kern w:val="0"/>
          <w:sz w:val="24"/>
          <w:vertAlign w:val="superscript"/>
        </w:rPr>
        <w:t xml:space="preserve">th </w:t>
      </w:r>
      <w:r w:rsidR="007645F8">
        <w:rPr>
          <w:rFonts w:ascii="Times New Roman" w:eastAsia="SimSun" w:hAnsi="Times New Roman" w:cs="Times New Roman"/>
          <w:kern w:val="0"/>
          <w:sz w:val="24"/>
        </w:rPr>
        <w:t>time resource indication field in the DCI</w:t>
      </w:r>
      <w:r w:rsidR="00D4596F">
        <w:rPr>
          <w:rFonts w:ascii="Times New Roman" w:eastAsia="SimSun" w:hAnsi="Times New Roman" w:cs="Times New Roman"/>
          <w:kern w:val="0"/>
          <w:sz w:val="24"/>
        </w:rPr>
        <w:t xml:space="preserve">, as illustrated in Figure </w:t>
      </w:r>
      <w:r w:rsidR="009908CD">
        <w:rPr>
          <w:rFonts w:ascii="Times New Roman" w:eastAsia="SimSun" w:hAnsi="Times New Roman" w:cs="Times New Roman"/>
          <w:kern w:val="0"/>
          <w:sz w:val="24"/>
        </w:rPr>
        <w:t>2</w:t>
      </w:r>
      <w:r w:rsidR="007645F8">
        <w:rPr>
          <w:rFonts w:ascii="Times New Roman" w:eastAsia="SimSun" w:hAnsi="Times New Roman" w:cs="Times New Roman"/>
          <w:kern w:val="0"/>
          <w:sz w:val="24"/>
        </w:rPr>
        <w:t>.</w:t>
      </w:r>
      <w:r w:rsidR="007645F8" w:rsidRPr="000B109E">
        <w:rPr>
          <w:rFonts w:ascii="Times New Roman" w:eastAsia="SimSun" w:hAnsi="Times New Roman" w:cs="Times New Roman"/>
          <w:kern w:val="0"/>
          <w:sz w:val="24"/>
        </w:rPr>
        <w:t xml:space="preserve"> </w:t>
      </w:r>
    </w:p>
    <w:p w14:paraId="2AFA6474" w14:textId="4771A9D6" w:rsidR="000B109E" w:rsidRDefault="000B109E" w:rsidP="00EF2207">
      <w:pPr>
        <w:rPr>
          <w:rFonts w:ascii="Times New Roman" w:eastAsia="SimSun" w:hAnsi="Times New Roman" w:cs="Times New Roman"/>
          <w:kern w:val="0"/>
          <w:sz w:val="24"/>
        </w:rPr>
      </w:pPr>
      <w:r>
        <w:rPr>
          <w:rFonts w:ascii="Times New Roman" w:eastAsia="SimSun" w:hAnsi="Times New Roman" w:cs="Times New Roman"/>
          <w:kern w:val="0"/>
          <w:sz w:val="24"/>
        </w:rPr>
        <w:t xml:space="preserve">Up to RRC configuration, </w:t>
      </w:r>
      <w:r w:rsidR="00F34E49">
        <w:rPr>
          <w:rFonts w:ascii="Times New Roman" w:eastAsia="SimSun" w:hAnsi="Times New Roman" w:cs="Times New Roman"/>
          <w:kern w:val="0"/>
          <w:sz w:val="24"/>
        </w:rPr>
        <w:t>each</w:t>
      </w:r>
      <w:r>
        <w:rPr>
          <w:rFonts w:ascii="Times New Roman" w:eastAsia="SimSun" w:hAnsi="Times New Roman" w:cs="Times New Roman"/>
          <w:kern w:val="0"/>
          <w:sz w:val="24"/>
        </w:rPr>
        <w:t xml:space="preserve"> time resource indication field can indicate a row </w:t>
      </w:r>
      <w:r w:rsidR="00614B2C">
        <w:rPr>
          <w:rFonts w:ascii="Times New Roman" w:eastAsia="SimSun" w:hAnsi="Times New Roman" w:cs="Times New Roman"/>
          <w:kern w:val="0"/>
          <w:sz w:val="24"/>
        </w:rPr>
        <w:t xml:space="preserve">of a time resource table </w:t>
      </w:r>
      <w:r w:rsidR="00F34E49">
        <w:rPr>
          <w:rFonts w:ascii="Times New Roman" w:eastAsia="SimSun" w:hAnsi="Times New Roman" w:cs="Times New Roman"/>
          <w:kern w:val="0"/>
          <w:sz w:val="24"/>
        </w:rPr>
        <w:t xml:space="preserve">configured by RRC signaling and </w:t>
      </w:r>
      <w:r w:rsidR="00614B2C">
        <w:rPr>
          <w:rFonts w:ascii="Times New Roman" w:eastAsia="SimSun" w:hAnsi="Times New Roman" w:cs="Times New Roman"/>
          <w:kern w:val="0"/>
          <w:sz w:val="24"/>
        </w:rPr>
        <w:t>with each row</w:t>
      </w:r>
      <w:r>
        <w:rPr>
          <w:rFonts w:ascii="Times New Roman" w:eastAsia="SimSun" w:hAnsi="Times New Roman" w:cs="Times New Roman"/>
          <w:kern w:val="0"/>
          <w:sz w:val="24"/>
        </w:rPr>
        <w:t xml:space="preserve"> includ</w:t>
      </w:r>
      <w:r w:rsidR="00F34E49">
        <w:rPr>
          <w:rFonts w:ascii="Times New Roman" w:eastAsia="SimSun" w:hAnsi="Times New Roman" w:cs="Times New Roman"/>
          <w:kern w:val="0"/>
          <w:sz w:val="24"/>
        </w:rPr>
        <w:t>ing</w:t>
      </w:r>
      <w:r>
        <w:rPr>
          <w:rFonts w:ascii="Times New Roman" w:eastAsia="SimSun" w:hAnsi="Times New Roman" w:cs="Times New Roman"/>
          <w:kern w:val="0"/>
          <w:sz w:val="24"/>
        </w:rPr>
        <w:t xml:space="preserve"> one</w:t>
      </w:r>
      <w:r w:rsidR="00F34E49">
        <w:rPr>
          <w:rFonts w:ascii="Times New Roman" w:eastAsia="SimSun" w:hAnsi="Times New Roman" w:cs="Times New Roman"/>
          <w:kern w:val="0"/>
          <w:sz w:val="24"/>
        </w:rPr>
        <w:t>/</w:t>
      </w:r>
      <w:r>
        <w:rPr>
          <w:rFonts w:ascii="Times New Roman" w:eastAsia="SimSun" w:hAnsi="Times New Roman" w:cs="Times New Roman"/>
          <w:kern w:val="0"/>
          <w:sz w:val="24"/>
        </w:rPr>
        <w:t xml:space="preserve">multiple time resources, and different time resource indication </w:t>
      </w:r>
      <w:r w:rsidR="007645F8">
        <w:rPr>
          <w:rFonts w:ascii="Times New Roman" w:eastAsia="SimSun" w:hAnsi="Times New Roman" w:cs="Times New Roman"/>
          <w:kern w:val="0"/>
          <w:sz w:val="24"/>
        </w:rPr>
        <w:t xml:space="preserve">fields </w:t>
      </w:r>
      <w:r>
        <w:rPr>
          <w:rFonts w:ascii="Times New Roman" w:eastAsia="SimSun" w:hAnsi="Times New Roman" w:cs="Times New Roman"/>
          <w:kern w:val="0"/>
          <w:sz w:val="24"/>
        </w:rPr>
        <w:t>can be associated with same or different time resource</w:t>
      </w:r>
      <w:r w:rsidR="00F34E49">
        <w:rPr>
          <w:rFonts w:ascii="Times New Roman" w:eastAsia="SimSun" w:hAnsi="Times New Roman" w:cs="Times New Roman"/>
          <w:kern w:val="0"/>
          <w:sz w:val="24"/>
        </w:rPr>
        <w:t xml:space="preserve"> tables </w:t>
      </w:r>
      <w:r w:rsidR="00614B2C">
        <w:rPr>
          <w:rFonts w:ascii="Times New Roman" w:eastAsia="SimSun" w:hAnsi="Times New Roman" w:cs="Times New Roman"/>
          <w:kern w:val="0"/>
          <w:sz w:val="24"/>
        </w:rPr>
        <w:t>configured by RRC signaling</w:t>
      </w:r>
      <w:r>
        <w:rPr>
          <w:rFonts w:ascii="Times New Roman" w:eastAsia="SimSun" w:hAnsi="Times New Roman" w:cs="Times New Roman"/>
          <w:kern w:val="0"/>
          <w:sz w:val="24"/>
        </w:rPr>
        <w:t xml:space="preserve">. </w:t>
      </w:r>
    </w:p>
    <w:p w14:paraId="1B1273FF" w14:textId="5786507A" w:rsidR="00533C87" w:rsidRDefault="00D4596F" w:rsidP="00533C87">
      <w:pPr>
        <w:jc w:val="center"/>
      </w:pPr>
      <w:r w:rsidRPr="00612FB0">
        <w:object w:dxaOrig="11226" w:dyaOrig="5658" w14:anchorId="52257B86">
          <v:shape id="_x0000_i1026" type="#_x0000_t75" style="width:443.8pt;height:225.15pt" o:ole="">
            <v:imagedata r:id="rId12" o:title=""/>
          </v:shape>
          <o:OLEObject Type="Embed" ProgID="Visio.Drawing.11" ShapeID="_x0000_i1026" DrawAspect="Content" ObjectID="_1738163115" r:id="rId13"/>
        </w:object>
      </w:r>
    </w:p>
    <w:p w14:paraId="477D4B67" w14:textId="105B9427" w:rsidR="00D4596F" w:rsidRDefault="00D4596F" w:rsidP="00533C87">
      <w:pPr>
        <w:jc w:val="center"/>
        <w:rPr>
          <w:rFonts w:ascii="Times New Roman" w:eastAsia="SimSun" w:hAnsi="Times New Roman" w:cs="Times New Roman"/>
          <w:b/>
          <w:bCs/>
          <w:sz w:val="20"/>
          <w:szCs w:val="20"/>
          <w:lang w:val="en-GB"/>
        </w:rPr>
      </w:pPr>
      <w:r w:rsidRPr="00DC1260">
        <w:rPr>
          <w:rFonts w:ascii="Times New Roman" w:eastAsia="SimSun" w:hAnsi="Times New Roman" w:cs="Times New Roman"/>
          <w:b/>
          <w:bCs/>
          <w:sz w:val="20"/>
          <w:szCs w:val="20"/>
          <w:lang w:val="en-GB"/>
        </w:rPr>
        <w:t xml:space="preserve">Figure </w:t>
      </w:r>
      <w:r w:rsidR="009908CD">
        <w:rPr>
          <w:rFonts w:ascii="Times New Roman" w:eastAsia="SimSun" w:hAnsi="Times New Roman" w:cs="Times New Roman"/>
          <w:b/>
          <w:bCs/>
          <w:sz w:val="20"/>
          <w:szCs w:val="20"/>
          <w:lang w:val="en-GB"/>
        </w:rPr>
        <w:t>2</w:t>
      </w:r>
      <w:r w:rsidRPr="00DC1260">
        <w:rPr>
          <w:rFonts w:ascii="Times New Roman" w:eastAsia="SimSun" w:hAnsi="Times New Roman" w:cs="Times New Roman"/>
          <w:b/>
          <w:bCs/>
          <w:sz w:val="20"/>
          <w:szCs w:val="20"/>
          <w:lang w:val="en-GB"/>
        </w:rPr>
        <w:t xml:space="preserve">. </w:t>
      </w:r>
      <w:r>
        <w:rPr>
          <w:rFonts w:ascii="Times New Roman" w:eastAsia="SimSun" w:hAnsi="Times New Roman" w:cs="Times New Roman"/>
          <w:b/>
          <w:bCs/>
          <w:sz w:val="20"/>
          <w:szCs w:val="20"/>
          <w:lang w:val="en-GB"/>
        </w:rPr>
        <w:t xml:space="preserve">Example of mapping relationship between beam indication fields </w:t>
      </w:r>
    </w:p>
    <w:p w14:paraId="56CA2BA4" w14:textId="430F92BE" w:rsidR="00D4596F" w:rsidRDefault="00D4596F" w:rsidP="00533C87">
      <w:pPr>
        <w:jc w:val="center"/>
        <w:rPr>
          <w:rFonts w:ascii="Times New Roman" w:eastAsia="SimSun" w:hAnsi="Times New Roman" w:cs="Times New Roman"/>
          <w:kern w:val="0"/>
          <w:sz w:val="24"/>
        </w:rPr>
      </w:pPr>
      <w:r>
        <w:rPr>
          <w:rFonts w:ascii="Times New Roman" w:eastAsia="SimSun" w:hAnsi="Times New Roman" w:cs="Times New Roman"/>
          <w:b/>
          <w:bCs/>
          <w:sz w:val="20"/>
          <w:szCs w:val="20"/>
          <w:lang w:val="en-GB"/>
        </w:rPr>
        <w:t>and time resource indication fields in the DCI</w:t>
      </w:r>
    </w:p>
    <w:p w14:paraId="7F69069E" w14:textId="30C36A70" w:rsidR="007645F8" w:rsidRDefault="007645F8" w:rsidP="007645F8">
      <w:pPr>
        <w:spacing w:before="240"/>
        <w:rPr>
          <w:rFonts w:ascii="Times New Roman" w:eastAsia="SimSun" w:hAnsi="Times New Roman" w:cs="Times New Roman"/>
          <w:b/>
          <w:bCs/>
          <w:kern w:val="0"/>
          <w:sz w:val="24"/>
        </w:rPr>
      </w:pPr>
      <w:r w:rsidRPr="00EF2207">
        <w:rPr>
          <w:rFonts w:ascii="Times New Roman" w:eastAsia="SimSun" w:hAnsi="Times New Roman" w:cs="Times New Roman"/>
          <w:b/>
          <w:bCs/>
          <w:kern w:val="0"/>
          <w:sz w:val="24"/>
        </w:rPr>
        <w:t>Proposal</w:t>
      </w:r>
      <w:r>
        <w:rPr>
          <w:rFonts w:ascii="Times New Roman" w:eastAsia="SimSun" w:hAnsi="Times New Roman" w:cs="Times New Roman"/>
          <w:b/>
          <w:bCs/>
          <w:kern w:val="0"/>
          <w:sz w:val="24"/>
        </w:rPr>
        <w:t xml:space="preserve"> </w:t>
      </w:r>
      <w:r w:rsidR="00831B91">
        <w:rPr>
          <w:rFonts w:ascii="Times New Roman" w:eastAsia="SimSun" w:hAnsi="Times New Roman" w:cs="Times New Roman"/>
          <w:b/>
          <w:bCs/>
          <w:kern w:val="0"/>
          <w:sz w:val="24"/>
        </w:rPr>
        <w:t>5</w:t>
      </w:r>
      <w:r w:rsidRPr="00EF2207">
        <w:rPr>
          <w:rFonts w:ascii="Times New Roman" w:eastAsia="SimSun" w:hAnsi="Times New Roman" w:cs="Times New Roman"/>
          <w:b/>
          <w:bCs/>
          <w:kern w:val="0"/>
          <w:sz w:val="24"/>
        </w:rPr>
        <w:t>:</w:t>
      </w:r>
      <w:r w:rsidRPr="00EF2207">
        <w:t xml:space="preserve"> </w:t>
      </w:r>
      <w:r w:rsidRPr="007645F8">
        <w:rPr>
          <w:rFonts w:ascii="Times New Roman" w:eastAsia="SimSun" w:hAnsi="Times New Roman" w:cs="Times New Roman"/>
          <w:b/>
          <w:bCs/>
          <w:kern w:val="0"/>
          <w:sz w:val="24"/>
        </w:rPr>
        <w:t>The number of time resource indication fields is same as t</w:t>
      </w:r>
      <w:r w:rsidRPr="00EF2207">
        <w:rPr>
          <w:rFonts w:ascii="Times New Roman" w:eastAsia="SimSun" w:hAnsi="Times New Roman" w:cs="Times New Roman"/>
          <w:b/>
          <w:bCs/>
          <w:kern w:val="0"/>
          <w:sz w:val="24"/>
        </w:rPr>
        <w:t>he number of beam indication fields in the DCI</w:t>
      </w:r>
      <w:r>
        <w:rPr>
          <w:rFonts w:ascii="Times New Roman" w:eastAsia="SimSun" w:hAnsi="Times New Roman" w:cs="Times New Roman"/>
          <w:b/>
          <w:bCs/>
          <w:kern w:val="0"/>
          <w:sz w:val="24"/>
        </w:rPr>
        <w:t xml:space="preserve">. The </w:t>
      </w:r>
      <w:r w:rsidRPr="007645F8">
        <w:rPr>
          <w:rFonts w:ascii="Times New Roman" w:eastAsia="SimSun" w:hAnsi="Times New Roman" w:cs="Times New Roman"/>
          <w:b/>
          <w:bCs/>
          <w:kern w:val="0"/>
          <w:sz w:val="24"/>
        </w:rPr>
        <w:t>n</w:t>
      </w:r>
      <w:r w:rsidRPr="007645F8">
        <w:rPr>
          <w:rFonts w:ascii="Times New Roman" w:eastAsia="SimSun" w:hAnsi="Times New Roman" w:cs="Times New Roman"/>
          <w:b/>
          <w:bCs/>
          <w:kern w:val="0"/>
          <w:sz w:val="24"/>
          <w:vertAlign w:val="superscript"/>
        </w:rPr>
        <w:t>th</w:t>
      </w:r>
      <w:r w:rsidRPr="007645F8">
        <w:rPr>
          <w:rFonts w:ascii="Times New Roman" w:eastAsia="SimSun" w:hAnsi="Times New Roman" w:cs="Times New Roman"/>
          <w:b/>
          <w:bCs/>
          <w:kern w:val="0"/>
          <w:sz w:val="24"/>
        </w:rPr>
        <w:t xml:space="preserve"> time resource indication field is </w:t>
      </w:r>
      <w:r>
        <w:rPr>
          <w:rFonts w:ascii="Times New Roman" w:eastAsia="SimSun" w:hAnsi="Times New Roman" w:cs="Times New Roman"/>
          <w:b/>
          <w:bCs/>
          <w:kern w:val="0"/>
          <w:sz w:val="24"/>
        </w:rPr>
        <w:t>associated with</w:t>
      </w:r>
      <w:r w:rsidRPr="007645F8">
        <w:rPr>
          <w:rFonts w:ascii="Times New Roman" w:eastAsia="SimSun" w:hAnsi="Times New Roman" w:cs="Times New Roman"/>
          <w:b/>
          <w:bCs/>
          <w:kern w:val="0"/>
          <w:sz w:val="24"/>
        </w:rPr>
        <w:t xml:space="preserve"> </w:t>
      </w:r>
      <w:r>
        <w:rPr>
          <w:rFonts w:ascii="Times New Roman" w:eastAsia="SimSun" w:hAnsi="Times New Roman" w:cs="Times New Roman"/>
          <w:b/>
          <w:bCs/>
          <w:kern w:val="0"/>
          <w:sz w:val="24"/>
        </w:rPr>
        <w:t xml:space="preserve">the </w:t>
      </w:r>
      <w:r w:rsidRPr="007645F8">
        <w:rPr>
          <w:rFonts w:ascii="Times New Roman" w:eastAsia="SimSun" w:hAnsi="Times New Roman" w:cs="Times New Roman"/>
          <w:b/>
          <w:bCs/>
          <w:kern w:val="0"/>
          <w:sz w:val="24"/>
        </w:rPr>
        <w:t>n</w:t>
      </w:r>
      <w:r w:rsidRPr="007645F8">
        <w:rPr>
          <w:rFonts w:ascii="Times New Roman" w:eastAsia="SimSun" w:hAnsi="Times New Roman" w:cs="Times New Roman"/>
          <w:b/>
          <w:bCs/>
          <w:kern w:val="0"/>
          <w:sz w:val="24"/>
          <w:vertAlign w:val="superscript"/>
        </w:rPr>
        <w:t>th</w:t>
      </w:r>
      <w:r w:rsidRPr="007645F8">
        <w:rPr>
          <w:rFonts w:ascii="Times New Roman" w:eastAsia="SimSun" w:hAnsi="Times New Roman" w:cs="Times New Roman"/>
          <w:b/>
          <w:bCs/>
          <w:kern w:val="0"/>
          <w:sz w:val="24"/>
        </w:rPr>
        <w:t xml:space="preserve"> beam indication field</w:t>
      </w:r>
      <w:r>
        <w:rPr>
          <w:rFonts w:ascii="Times New Roman" w:eastAsia="SimSun" w:hAnsi="Times New Roman" w:cs="Times New Roman"/>
          <w:b/>
          <w:bCs/>
          <w:kern w:val="0"/>
          <w:sz w:val="24"/>
        </w:rPr>
        <w:t xml:space="preserve"> </w:t>
      </w:r>
      <w:r w:rsidRPr="007645F8">
        <w:rPr>
          <w:rFonts w:ascii="Times New Roman" w:eastAsia="SimSun" w:hAnsi="Times New Roman" w:cs="Times New Roman"/>
          <w:b/>
          <w:bCs/>
          <w:kern w:val="0"/>
          <w:sz w:val="24"/>
        </w:rPr>
        <w:t>in the DCI.</w:t>
      </w:r>
      <w:r>
        <w:rPr>
          <w:rFonts w:ascii="Times New Roman" w:eastAsia="SimSun" w:hAnsi="Times New Roman" w:cs="Times New Roman"/>
          <w:b/>
          <w:bCs/>
          <w:kern w:val="0"/>
          <w:sz w:val="24"/>
        </w:rPr>
        <w:t xml:space="preserve"> </w:t>
      </w:r>
    </w:p>
    <w:p w14:paraId="76F6A06D" w14:textId="70500B23" w:rsidR="007645F8" w:rsidRPr="007645F8" w:rsidRDefault="007645F8" w:rsidP="007645F8">
      <w:pPr>
        <w:spacing w:before="240"/>
        <w:rPr>
          <w:rFonts w:ascii="Times New Roman" w:eastAsia="SimSun" w:hAnsi="Times New Roman" w:cs="Times New Roman"/>
          <w:b/>
          <w:bCs/>
          <w:kern w:val="0"/>
          <w:sz w:val="24"/>
        </w:rPr>
      </w:pPr>
      <w:r>
        <w:rPr>
          <w:rFonts w:ascii="Times New Roman" w:eastAsia="SimSun" w:hAnsi="Times New Roman" w:cs="Times New Roman"/>
          <w:b/>
          <w:bCs/>
          <w:kern w:val="0"/>
          <w:sz w:val="24"/>
        </w:rPr>
        <w:lastRenderedPageBreak/>
        <w:t xml:space="preserve">Proposal </w:t>
      </w:r>
      <w:r w:rsidR="00831B91">
        <w:rPr>
          <w:rFonts w:ascii="Times New Roman" w:eastAsia="SimSun" w:hAnsi="Times New Roman" w:cs="Times New Roman"/>
          <w:b/>
          <w:bCs/>
          <w:kern w:val="0"/>
          <w:sz w:val="24"/>
        </w:rPr>
        <w:t>6</w:t>
      </w:r>
      <w:r>
        <w:rPr>
          <w:rFonts w:ascii="Times New Roman" w:eastAsia="SimSun" w:hAnsi="Times New Roman" w:cs="Times New Roman"/>
          <w:b/>
          <w:bCs/>
          <w:kern w:val="0"/>
          <w:sz w:val="24"/>
        </w:rPr>
        <w:t xml:space="preserve">: </w:t>
      </w:r>
      <w:r w:rsidR="00F34E49" w:rsidRPr="00F34E49">
        <w:rPr>
          <w:rFonts w:ascii="Times New Roman" w:eastAsia="SimSun" w:hAnsi="Times New Roman" w:cs="Times New Roman"/>
          <w:b/>
          <w:bCs/>
          <w:kern w:val="0"/>
          <w:sz w:val="24"/>
        </w:rPr>
        <w:t>Up to RRC configuration, each time resource indication field can indicate a row of a time resource table configured by RRC signaling and with each row including one/multiple time resources, and different time resource indication fields can be associated with same or different time resource tables configured by RRC signaling.</w:t>
      </w:r>
    </w:p>
    <w:p w14:paraId="257F4A7C" w14:textId="454AEA91" w:rsidR="00E24417" w:rsidRDefault="000A568C" w:rsidP="000A568C">
      <w:pPr>
        <w:spacing w:before="240"/>
        <w:rPr>
          <w:rFonts w:ascii="Times New Roman" w:eastAsia="SimSun" w:hAnsi="Times New Roman" w:cs="Times New Roman"/>
          <w:kern w:val="0"/>
          <w:sz w:val="24"/>
        </w:rPr>
      </w:pPr>
      <w:r>
        <w:rPr>
          <w:rFonts w:ascii="Times New Roman" w:eastAsia="SimSun" w:hAnsi="Times New Roman" w:cs="Times New Roman"/>
          <w:kern w:val="0"/>
          <w:sz w:val="24"/>
        </w:rPr>
        <w:t xml:space="preserve">In RAN1#111 meeting, it was agreed that “ON” state is indicated by beam indication. If there is a beam indication, the NCR is assumed to be ON over the indicated time domain resource associated with the corresponding beam. Therefore, to </w:t>
      </w:r>
      <w:r w:rsidR="00FE4B55">
        <w:rPr>
          <w:rFonts w:ascii="Times New Roman" w:eastAsia="SimSun" w:hAnsi="Times New Roman" w:cs="Times New Roman"/>
          <w:kern w:val="0"/>
          <w:sz w:val="24"/>
        </w:rPr>
        <w:t>avoid/</w:t>
      </w:r>
      <w:r>
        <w:rPr>
          <w:rFonts w:ascii="Times New Roman" w:eastAsia="SimSun" w:hAnsi="Times New Roman" w:cs="Times New Roman"/>
          <w:kern w:val="0"/>
          <w:sz w:val="24"/>
        </w:rPr>
        <w:t xml:space="preserve">reduce interference caused by NCR, </w:t>
      </w:r>
      <w:proofErr w:type="spellStart"/>
      <w:r w:rsidR="00FE4B55">
        <w:rPr>
          <w:rFonts w:ascii="Times New Roman" w:eastAsia="SimSun" w:hAnsi="Times New Roman" w:cs="Times New Roman"/>
          <w:kern w:val="0"/>
          <w:sz w:val="24"/>
        </w:rPr>
        <w:t>gNB</w:t>
      </w:r>
      <w:proofErr w:type="spellEnd"/>
      <w:r w:rsidR="00FE4B55">
        <w:rPr>
          <w:rFonts w:ascii="Times New Roman" w:eastAsia="SimSun" w:hAnsi="Times New Roman" w:cs="Times New Roman"/>
          <w:kern w:val="0"/>
          <w:sz w:val="24"/>
        </w:rPr>
        <w:t xml:space="preserve"> should indicate </w:t>
      </w:r>
      <w:r>
        <w:rPr>
          <w:rFonts w:ascii="Times New Roman" w:eastAsia="SimSun" w:hAnsi="Times New Roman" w:cs="Times New Roman"/>
          <w:kern w:val="0"/>
          <w:sz w:val="24"/>
        </w:rPr>
        <w:t xml:space="preserve">NCR </w:t>
      </w:r>
      <w:r w:rsidR="00FE4B55">
        <w:rPr>
          <w:rFonts w:ascii="Times New Roman" w:eastAsia="SimSun" w:hAnsi="Times New Roman" w:cs="Times New Roman"/>
          <w:kern w:val="0"/>
          <w:sz w:val="24"/>
        </w:rPr>
        <w:t xml:space="preserve">the </w:t>
      </w:r>
      <w:r>
        <w:rPr>
          <w:rFonts w:ascii="Times New Roman" w:eastAsia="SimSun" w:hAnsi="Times New Roman" w:cs="Times New Roman"/>
          <w:kern w:val="0"/>
          <w:sz w:val="24"/>
        </w:rPr>
        <w:t xml:space="preserve">corresponding beam only for the time resources with DL/UL transmission between </w:t>
      </w:r>
      <w:proofErr w:type="spellStart"/>
      <w:r>
        <w:rPr>
          <w:rFonts w:ascii="Times New Roman" w:eastAsia="SimSun" w:hAnsi="Times New Roman" w:cs="Times New Roman"/>
          <w:kern w:val="0"/>
          <w:sz w:val="24"/>
        </w:rPr>
        <w:t>gNB</w:t>
      </w:r>
      <w:proofErr w:type="spellEnd"/>
      <w:r>
        <w:rPr>
          <w:rFonts w:ascii="Times New Roman" w:eastAsia="SimSun" w:hAnsi="Times New Roman" w:cs="Times New Roman"/>
          <w:kern w:val="0"/>
          <w:sz w:val="24"/>
        </w:rPr>
        <w:t xml:space="preserve"> and UEs. </w:t>
      </w:r>
      <w:r w:rsidR="00FE4B55">
        <w:rPr>
          <w:rFonts w:ascii="Times New Roman" w:eastAsia="SimSun" w:hAnsi="Times New Roman" w:cs="Times New Roman"/>
          <w:kern w:val="0"/>
          <w:sz w:val="24"/>
        </w:rPr>
        <w:t xml:space="preserve">For this reason, it should be </w:t>
      </w:r>
      <w:r>
        <w:rPr>
          <w:rFonts w:ascii="Times New Roman" w:eastAsia="SimSun" w:hAnsi="Times New Roman" w:cs="Times New Roman"/>
          <w:kern w:val="0"/>
          <w:sz w:val="24"/>
        </w:rPr>
        <w:t>allowed that</w:t>
      </w:r>
      <w:r w:rsidR="00FE4B55">
        <w:rPr>
          <w:rFonts w:ascii="Times New Roman" w:eastAsia="SimSun" w:hAnsi="Times New Roman" w:cs="Times New Roman"/>
          <w:kern w:val="0"/>
          <w:sz w:val="24"/>
        </w:rPr>
        <w:t xml:space="preserve"> </w:t>
      </w:r>
      <w:proofErr w:type="spellStart"/>
      <w:r w:rsidR="00FE4B55">
        <w:rPr>
          <w:rFonts w:ascii="Times New Roman" w:eastAsia="SimSun" w:hAnsi="Times New Roman" w:cs="Times New Roman"/>
          <w:kern w:val="0"/>
          <w:sz w:val="24"/>
        </w:rPr>
        <w:t>gNB</w:t>
      </w:r>
      <w:proofErr w:type="spellEnd"/>
      <w:r>
        <w:rPr>
          <w:rFonts w:ascii="Times New Roman" w:eastAsia="SimSun" w:hAnsi="Times New Roman" w:cs="Times New Roman"/>
          <w:kern w:val="0"/>
          <w:sz w:val="24"/>
        </w:rPr>
        <w:t xml:space="preserve"> only </w:t>
      </w:r>
      <w:r w:rsidR="00FE4B55">
        <w:rPr>
          <w:rFonts w:ascii="Times New Roman" w:eastAsia="SimSun" w:hAnsi="Times New Roman" w:cs="Times New Roman"/>
          <w:kern w:val="0"/>
          <w:sz w:val="24"/>
        </w:rPr>
        <w:t>use</w:t>
      </w:r>
      <w:r w:rsidR="000B109E">
        <w:rPr>
          <w:rFonts w:ascii="Times New Roman" w:eastAsia="SimSun" w:hAnsi="Times New Roman" w:cs="Times New Roman"/>
          <w:kern w:val="0"/>
          <w:sz w:val="24"/>
        </w:rPr>
        <w:t>s</w:t>
      </w:r>
      <w:r w:rsidR="00FE4B55">
        <w:rPr>
          <w:rFonts w:ascii="Times New Roman" w:eastAsia="SimSun" w:hAnsi="Times New Roman" w:cs="Times New Roman"/>
          <w:kern w:val="0"/>
          <w:sz w:val="24"/>
        </w:rPr>
        <w:t xml:space="preserve"> </w:t>
      </w:r>
      <w:r>
        <w:rPr>
          <w:rFonts w:ascii="Times New Roman" w:eastAsia="SimSun" w:hAnsi="Times New Roman" w:cs="Times New Roman"/>
          <w:kern w:val="0"/>
          <w:sz w:val="24"/>
        </w:rPr>
        <w:t>a part of beam indication fields and time resource indication fields in the DCI</w:t>
      </w:r>
      <w:r w:rsidR="000B109E">
        <w:rPr>
          <w:rFonts w:ascii="Times New Roman" w:eastAsia="SimSun" w:hAnsi="Times New Roman" w:cs="Times New Roman"/>
          <w:kern w:val="0"/>
          <w:sz w:val="24"/>
        </w:rPr>
        <w:t xml:space="preserve">. </w:t>
      </w:r>
      <w:r w:rsidR="00B31688">
        <w:rPr>
          <w:rFonts w:ascii="Times New Roman" w:eastAsia="SimSun" w:hAnsi="Times New Roman" w:cs="Times New Roman"/>
          <w:kern w:val="0"/>
          <w:sz w:val="24"/>
        </w:rPr>
        <w:t>To</w:t>
      </w:r>
      <w:r w:rsidR="000B109E">
        <w:rPr>
          <w:rFonts w:ascii="Times New Roman" w:eastAsia="SimSun" w:hAnsi="Times New Roman" w:cs="Times New Roman"/>
          <w:kern w:val="0"/>
          <w:sz w:val="24"/>
        </w:rPr>
        <w:t xml:space="preserve"> enable this, a special value of beam indication field</w:t>
      </w:r>
      <w:r w:rsidR="00670BA1">
        <w:rPr>
          <w:rFonts w:ascii="Times New Roman" w:eastAsia="SimSun" w:hAnsi="Times New Roman" w:cs="Times New Roman"/>
          <w:kern w:val="0"/>
          <w:sz w:val="24"/>
        </w:rPr>
        <w:t>s</w:t>
      </w:r>
      <w:r w:rsidR="000B109E">
        <w:rPr>
          <w:rFonts w:ascii="Times New Roman" w:eastAsia="SimSun" w:hAnsi="Times New Roman" w:cs="Times New Roman"/>
          <w:kern w:val="0"/>
          <w:sz w:val="24"/>
        </w:rPr>
        <w:t xml:space="preserve"> or time resource indication fields should be introduced. </w:t>
      </w:r>
    </w:p>
    <w:p w14:paraId="135EBC24" w14:textId="791D6AE1" w:rsidR="00CF14AE" w:rsidRDefault="00E24417" w:rsidP="00E24417">
      <w:pPr>
        <w:rPr>
          <w:rFonts w:ascii="Times New Roman" w:eastAsia="SimSun" w:hAnsi="Times New Roman" w:cs="Times New Roman"/>
          <w:kern w:val="0"/>
          <w:sz w:val="24"/>
        </w:rPr>
      </w:pPr>
      <w:r>
        <w:rPr>
          <w:rFonts w:ascii="Times New Roman" w:eastAsia="SimSun" w:hAnsi="Times New Roman" w:cs="Times New Roman"/>
          <w:kern w:val="0"/>
          <w:sz w:val="24"/>
        </w:rPr>
        <w:t xml:space="preserve">Let </w:t>
      </w:r>
      <m:oMath>
        <m:r>
          <w:rPr>
            <w:rFonts w:ascii="Cambria Math" w:eastAsia="SimSun" w:hAnsi="Cambria Math" w:cs="Times New Roman"/>
            <w:kern w:val="0"/>
            <w:sz w:val="24"/>
          </w:rPr>
          <m:t>N</m:t>
        </m:r>
      </m:oMath>
      <w:r>
        <w:rPr>
          <w:rFonts w:ascii="Times New Roman" w:eastAsia="SimSun" w:hAnsi="Times New Roman" w:cs="Times New Roman"/>
          <w:kern w:val="0"/>
          <w:sz w:val="24"/>
        </w:rPr>
        <w:t xml:space="preserve"> denote the number of beams used for access link. </w:t>
      </w:r>
      <m:oMath>
        <m:func>
          <m:funcPr>
            <m:ctrlPr>
              <w:rPr>
                <w:rFonts w:ascii="Cambria Math" w:eastAsia="SimSun" w:hAnsi="Cambria Math" w:cs="Times New Roman"/>
                <w:i/>
                <w:kern w:val="0"/>
                <w:sz w:val="24"/>
              </w:rPr>
            </m:ctrlPr>
          </m:funcPr>
          <m:fName>
            <m:sSub>
              <m:sSubPr>
                <m:ctrlPr>
                  <w:rPr>
                    <w:rFonts w:ascii="Cambria Math" w:eastAsia="SimSun" w:hAnsi="Cambria Math" w:cs="Times New Roman"/>
                    <w:i/>
                    <w:kern w:val="0"/>
                    <w:sz w:val="24"/>
                  </w:rPr>
                </m:ctrlPr>
              </m:sSubPr>
              <m:e>
                <m:r>
                  <m:rPr>
                    <m:sty m:val="p"/>
                  </m:rPr>
                  <w:rPr>
                    <w:rFonts w:ascii="Cambria Math" w:eastAsia="SimSun" w:hAnsi="Cambria Math" w:cs="Times New Roman"/>
                    <w:sz w:val="24"/>
                  </w:rPr>
                  <m:t>log</m:t>
                </m:r>
              </m:e>
              <m:sub>
                <m:r>
                  <w:rPr>
                    <w:rFonts w:ascii="Cambria Math" w:eastAsia="SimSun" w:hAnsi="Cambria Math" w:cs="Times New Roman"/>
                    <w:kern w:val="0"/>
                    <w:sz w:val="24"/>
                  </w:rPr>
                  <m:t>2</m:t>
                </m:r>
              </m:sub>
            </m:sSub>
          </m:fName>
          <m:e>
            <m:r>
              <w:rPr>
                <w:rFonts w:ascii="Cambria Math" w:eastAsia="SimSun" w:hAnsi="Cambria Math" w:cs="Times New Roman"/>
                <w:kern w:val="0"/>
                <w:sz w:val="24"/>
              </w:rPr>
              <m:t>N</m:t>
            </m:r>
          </m:e>
        </m:func>
      </m:oMath>
      <w:r>
        <w:rPr>
          <w:rFonts w:ascii="Times New Roman" w:eastAsia="SimSun" w:hAnsi="Times New Roman" w:cs="Times New Roman"/>
          <w:kern w:val="0"/>
          <w:sz w:val="24"/>
        </w:rPr>
        <w:t xml:space="preserve"> usually results in an integer number. If support a special value of beam </w:t>
      </w:r>
      <w:r w:rsidR="00864C66">
        <w:rPr>
          <w:rFonts w:ascii="Times New Roman" w:eastAsia="SimSun" w:hAnsi="Times New Roman" w:cs="Times New Roman"/>
          <w:kern w:val="0"/>
          <w:sz w:val="24"/>
        </w:rPr>
        <w:t>indication</w:t>
      </w:r>
      <w:r>
        <w:rPr>
          <w:rFonts w:ascii="Times New Roman" w:eastAsia="SimSun" w:hAnsi="Times New Roman" w:cs="Times New Roman"/>
          <w:kern w:val="0"/>
          <w:sz w:val="24"/>
        </w:rPr>
        <w:t xml:space="preserve"> field, it probably requires one more additional bit, while time resources indication field does not have such problem. Therefore, to save overhead, it is preferred to support a special value of time resource indication field. </w:t>
      </w:r>
      <w:r w:rsidR="00CF14AE">
        <w:rPr>
          <w:rFonts w:ascii="Times New Roman" w:eastAsia="SimSun" w:hAnsi="Times New Roman" w:cs="Times New Roman"/>
          <w:kern w:val="0"/>
          <w:sz w:val="24"/>
        </w:rPr>
        <w:t>The following options can be considered.</w:t>
      </w:r>
    </w:p>
    <w:p w14:paraId="07FB2344" w14:textId="2C54ACBC" w:rsidR="00CF14AE" w:rsidRPr="00E24417" w:rsidRDefault="00CF14AE">
      <w:pPr>
        <w:pStyle w:val="ListParagraph"/>
        <w:numPr>
          <w:ilvl w:val="0"/>
          <w:numId w:val="41"/>
        </w:numPr>
        <w:ind w:firstLineChars="0"/>
        <w:rPr>
          <w:rFonts w:ascii="Times New Roman" w:eastAsia="SimSun" w:hAnsi="Times New Roman" w:cs="Times New Roman"/>
          <w:kern w:val="0"/>
          <w:sz w:val="24"/>
        </w:rPr>
      </w:pPr>
      <w:bookmarkStart w:id="4" w:name="_Hlk124775708"/>
      <w:r w:rsidRPr="00E24417">
        <w:rPr>
          <w:rFonts w:ascii="Times New Roman" w:eastAsia="SimSun" w:hAnsi="Times New Roman" w:cs="Times New Roman"/>
          <w:kern w:val="0"/>
          <w:sz w:val="24"/>
        </w:rPr>
        <w:t xml:space="preserve">Option </w:t>
      </w:r>
      <w:r w:rsidR="00E24417" w:rsidRPr="00E24417">
        <w:rPr>
          <w:rFonts w:ascii="Times New Roman" w:eastAsia="SimSun" w:hAnsi="Times New Roman" w:cs="Times New Roman"/>
          <w:kern w:val="0"/>
          <w:sz w:val="24"/>
        </w:rPr>
        <w:t>1</w:t>
      </w:r>
      <w:r w:rsidRPr="00E24417">
        <w:rPr>
          <w:rFonts w:ascii="Times New Roman" w:eastAsia="SimSun" w:hAnsi="Times New Roman" w:cs="Times New Roman"/>
          <w:kern w:val="0"/>
          <w:sz w:val="24"/>
        </w:rPr>
        <w:t>: If the n</w:t>
      </w:r>
      <w:r w:rsidRPr="00E24417">
        <w:rPr>
          <w:rFonts w:ascii="Times New Roman" w:eastAsia="SimSun" w:hAnsi="Times New Roman" w:cs="Times New Roman"/>
          <w:kern w:val="0"/>
          <w:sz w:val="24"/>
          <w:vertAlign w:val="superscript"/>
        </w:rPr>
        <w:t>th</w:t>
      </w:r>
      <w:r w:rsidRPr="00E24417">
        <w:rPr>
          <w:rFonts w:ascii="Times New Roman" w:eastAsia="SimSun" w:hAnsi="Times New Roman" w:cs="Times New Roman"/>
          <w:kern w:val="0"/>
          <w:sz w:val="24"/>
        </w:rPr>
        <w:t xml:space="preserve"> time resource indication field in a received DCI is set to be all “</w:t>
      </w:r>
      <w:proofErr w:type="gramStart"/>
      <w:r w:rsidRPr="00E24417">
        <w:rPr>
          <w:rFonts w:ascii="Times New Roman" w:eastAsia="SimSun" w:hAnsi="Times New Roman" w:cs="Times New Roman"/>
          <w:kern w:val="0"/>
          <w:sz w:val="24"/>
        </w:rPr>
        <w:t>0”s</w:t>
      </w:r>
      <w:proofErr w:type="gramEnd"/>
      <w:r w:rsidRPr="00E24417">
        <w:rPr>
          <w:rFonts w:ascii="Times New Roman" w:eastAsia="SimSun" w:hAnsi="Times New Roman" w:cs="Times New Roman"/>
          <w:kern w:val="0"/>
          <w:sz w:val="24"/>
        </w:rPr>
        <w:t>, the n</w:t>
      </w:r>
      <w:r w:rsidRPr="00E24417">
        <w:rPr>
          <w:rFonts w:ascii="Times New Roman" w:eastAsia="SimSun" w:hAnsi="Times New Roman" w:cs="Times New Roman"/>
          <w:kern w:val="0"/>
          <w:sz w:val="24"/>
          <w:vertAlign w:val="superscript"/>
        </w:rPr>
        <w:t>th</w:t>
      </w:r>
      <w:r w:rsidRPr="00E24417">
        <w:rPr>
          <w:rFonts w:ascii="Times New Roman" w:eastAsia="SimSun" w:hAnsi="Times New Roman" w:cs="Times New Roman"/>
          <w:kern w:val="0"/>
          <w:sz w:val="24"/>
        </w:rPr>
        <w:t xml:space="preserve"> beam indication field and time resource indication field is not used and the NCR-MT would ignore them.</w:t>
      </w:r>
    </w:p>
    <w:p w14:paraId="32FCB769" w14:textId="112EDCC9" w:rsidR="000A568C" w:rsidRDefault="00CF14AE">
      <w:pPr>
        <w:pStyle w:val="ListParagraph"/>
        <w:numPr>
          <w:ilvl w:val="0"/>
          <w:numId w:val="41"/>
        </w:numPr>
        <w:ind w:firstLineChars="0"/>
        <w:rPr>
          <w:rFonts w:ascii="Times New Roman" w:eastAsia="SimSun" w:hAnsi="Times New Roman" w:cs="Times New Roman"/>
          <w:kern w:val="0"/>
          <w:sz w:val="24"/>
        </w:rPr>
      </w:pPr>
      <w:r w:rsidRPr="00E24417">
        <w:rPr>
          <w:rFonts w:ascii="Times New Roman" w:eastAsia="SimSun" w:hAnsi="Times New Roman" w:cs="Times New Roman"/>
          <w:kern w:val="0"/>
          <w:sz w:val="24"/>
        </w:rPr>
        <w:t xml:space="preserve">Option </w:t>
      </w:r>
      <w:r w:rsidR="00E24417" w:rsidRPr="00E24417">
        <w:rPr>
          <w:rFonts w:ascii="Times New Roman" w:eastAsia="SimSun" w:hAnsi="Times New Roman" w:cs="Times New Roman"/>
          <w:kern w:val="0"/>
          <w:sz w:val="24"/>
        </w:rPr>
        <w:t>2</w:t>
      </w:r>
      <w:r w:rsidRPr="00E24417">
        <w:rPr>
          <w:rFonts w:ascii="Times New Roman" w:eastAsia="SimSun" w:hAnsi="Times New Roman" w:cs="Times New Roman"/>
          <w:kern w:val="0"/>
          <w:sz w:val="24"/>
        </w:rPr>
        <w:t>:</w:t>
      </w:r>
      <w:r w:rsidR="00B31688" w:rsidRPr="00E24417">
        <w:rPr>
          <w:rFonts w:ascii="Times New Roman" w:eastAsia="SimSun" w:hAnsi="Times New Roman" w:cs="Times New Roman"/>
          <w:kern w:val="0"/>
          <w:sz w:val="24"/>
        </w:rPr>
        <w:t xml:space="preserve"> </w:t>
      </w:r>
      <w:r w:rsidR="00E24417" w:rsidRPr="00E24417">
        <w:rPr>
          <w:rFonts w:ascii="Times New Roman" w:eastAsia="SimSun" w:hAnsi="Times New Roman" w:cs="Times New Roman"/>
          <w:kern w:val="0"/>
          <w:sz w:val="24"/>
        </w:rPr>
        <w:t>I</w:t>
      </w:r>
      <w:r w:rsidRPr="00E24417">
        <w:rPr>
          <w:rFonts w:ascii="Times New Roman" w:eastAsia="SimSun" w:hAnsi="Times New Roman" w:cs="Times New Roman"/>
          <w:kern w:val="0"/>
          <w:sz w:val="24"/>
        </w:rPr>
        <w:t>f the n</w:t>
      </w:r>
      <w:r w:rsidRPr="00E24417">
        <w:rPr>
          <w:rFonts w:ascii="Times New Roman" w:eastAsia="SimSun" w:hAnsi="Times New Roman" w:cs="Times New Roman"/>
          <w:kern w:val="0"/>
          <w:sz w:val="24"/>
          <w:vertAlign w:val="superscript"/>
        </w:rPr>
        <w:t>th</w:t>
      </w:r>
      <w:r w:rsidRPr="00E24417">
        <w:rPr>
          <w:rFonts w:ascii="Times New Roman" w:eastAsia="SimSun" w:hAnsi="Times New Roman" w:cs="Times New Roman"/>
          <w:kern w:val="0"/>
          <w:sz w:val="24"/>
        </w:rPr>
        <w:t xml:space="preserve"> time resource indication field in a received DCI is set to be all “</w:t>
      </w:r>
      <w:proofErr w:type="gramStart"/>
      <w:r w:rsidRPr="00E24417">
        <w:rPr>
          <w:rFonts w:ascii="Times New Roman" w:eastAsia="SimSun" w:hAnsi="Times New Roman" w:cs="Times New Roman"/>
          <w:kern w:val="0"/>
          <w:sz w:val="24"/>
        </w:rPr>
        <w:t>0”s</w:t>
      </w:r>
      <w:proofErr w:type="gramEnd"/>
      <w:r w:rsidRPr="00E24417">
        <w:rPr>
          <w:rFonts w:ascii="Times New Roman" w:eastAsia="SimSun" w:hAnsi="Times New Roman" w:cs="Times New Roman"/>
          <w:kern w:val="0"/>
          <w:sz w:val="24"/>
        </w:rPr>
        <w:t>, the n</w:t>
      </w:r>
      <w:r w:rsidRPr="00E24417">
        <w:rPr>
          <w:rFonts w:ascii="Times New Roman" w:eastAsia="SimSun" w:hAnsi="Times New Roman" w:cs="Times New Roman"/>
          <w:kern w:val="0"/>
          <w:sz w:val="24"/>
          <w:vertAlign w:val="superscript"/>
        </w:rPr>
        <w:t>th</w:t>
      </w:r>
      <w:r w:rsidRPr="00E24417">
        <w:rPr>
          <w:rFonts w:ascii="Times New Roman" w:eastAsia="SimSun" w:hAnsi="Times New Roman" w:cs="Times New Roman"/>
          <w:kern w:val="0"/>
          <w:sz w:val="24"/>
        </w:rPr>
        <w:t xml:space="preserve"> </w:t>
      </w:r>
      <w:r w:rsidRPr="00670BA1">
        <w:rPr>
          <w:rFonts w:ascii="Times New Roman" w:eastAsia="SimSun" w:hAnsi="Times New Roman" w:cs="Times New Roman"/>
          <w:b/>
          <w:bCs/>
          <w:kern w:val="0"/>
          <w:sz w:val="24"/>
        </w:rPr>
        <w:t>and later</w:t>
      </w:r>
      <w:r w:rsidRPr="00E24417">
        <w:rPr>
          <w:rFonts w:ascii="Times New Roman" w:eastAsia="SimSun" w:hAnsi="Times New Roman" w:cs="Times New Roman"/>
          <w:kern w:val="0"/>
          <w:sz w:val="24"/>
        </w:rPr>
        <w:t xml:space="preserve"> beam indication fields and time resource indication fields are not used and the NCR-MT would ignore them. </w:t>
      </w:r>
    </w:p>
    <w:bookmarkEnd w:id="4"/>
    <w:p w14:paraId="62E45257" w14:textId="6938F913" w:rsidR="00051565" w:rsidRDefault="00051565" w:rsidP="00051565">
      <w:pPr>
        <w:spacing w:before="240"/>
        <w:rPr>
          <w:rFonts w:ascii="Times New Roman" w:eastAsia="SimSun" w:hAnsi="Times New Roman" w:cs="Times New Roman"/>
          <w:b/>
          <w:bCs/>
          <w:kern w:val="0"/>
          <w:sz w:val="24"/>
        </w:rPr>
      </w:pPr>
      <w:r>
        <w:rPr>
          <w:rFonts w:ascii="Times New Roman" w:eastAsia="SimSun" w:hAnsi="Times New Roman" w:cs="Times New Roman"/>
          <w:b/>
          <w:bCs/>
          <w:kern w:val="0"/>
          <w:sz w:val="24"/>
        </w:rPr>
        <w:t xml:space="preserve">Observation </w:t>
      </w:r>
      <w:r w:rsidR="00831B91">
        <w:rPr>
          <w:rFonts w:ascii="Times New Roman" w:eastAsia="SimSun" w:hAnsi="Times New Roman" w:cs="Times New Roman"/>
          <w:b/>
          <w:bCs/>
          <w:kern w:val="0"/>
          <w:sz w:val="24"/>
        </w:rPr>
        <w:t>4</w:t>
      </w:r>
      <w:r w:rsidRPr="00EF2207">
        <w:rPr>
          <w:rFonts w:ascii="Times New Roman" w:eastAsia="SimSun" w:hAnsi="Times New Roman" w:cs="Times New Roman"/>
          <w:b/>
          <w:bCs/>
          <w:kern w:val="0"/>
          <w:sz w:val="24"/>
        </w:rPr>
        <w:t>:</w:t>
      </w:r>
      <w:r w:rsidRPr="00EF2207">
        <w:t xml:space="preserve"> </w:t>
      </w:r>
      <w:r>
        <w:rPr>
          <w:rFonts w:ascii="Times New Roman" w:eastAsia="SimSun" w:hAnsi="Times New Roman" w:cs="Times New Roman"/>
          <w:b/>
          <w:bCs/>
          <w:kern w:val="0"/>
          <w:sz w:val="24"/>
        </w:rPr>
        <w:t>To</w:t>
      </w:r>
      <w:r w:rsidRPr="00051565">
        <w:rPr>
          <w:rFonts w:ascii="Times New Roman" w:eastAsia="SimSun" w:hAnsi="Times New Roman" w:cs="Times New Roman"/>
          <w:b/>
          <w:bCs/>
          <w:kern w:val="0"/>
          <w:sz w:val="24"/>
        </w:rPr>
        <w:t xml:space="preserve"> avoid/reduce interference caused by NCR</w:t>
      </w:r>
      <w:r>
        <w:rPr>
          <w:rFonts w:ascii="Times New Roman" w:eastAsia="SimSun" w:hAnsi="Times New Roman" w:cs="Times New Roman"/>
          <w:b/>
          <w:bCs/>
          <w:kern w:val="0"/>
          <w:sz w:val="24"/>
        </w:rPr>
        <w:t xml:space="preserve">, a special value of beam indication field or time resource indication field should be </w:t>
      </w:r>
      <w:r w:rsidR="005301C7">
        <w:rPr>
          <w:rFonts w:ascii="Times New Roman" w:eastAsia="SimSun" w:hAnsi="Times New Roman" w:cs="Times New Roman"/>
          <w:b/>
          <w:bCs/>
          <w:kern w:val="0"/>
          <w:sz w:val="24"/>
        </w:rPr>
        <w:t>defined</w:t>
      </w:r>
      <w:r>
        <w:rPr>
          <w:rFonts w:ascii="Times New Roman" w:eastAsia="SimSun" w:hAnsi="Times New Roman" w:cs="Times New Roman"/>
          <w:b/>
          <w:bCs/>
          <w:kern w:val="0"/>
          <w:sz w:val="24"/>
        </w:rPr>
        <w:t xml:space="preserve"> to allow </w:t>
      </w:r>
      <w:proofErr w:type="spellStart"/>
      <w:r w:rsidRPr="00051565">
        <w:rPr>
          <w:rFonts w:ascii="Times New Roman" w:eastAsia="SimSun" w:hAnsi="Times New Roman" w:cs="Times New Roman"/>
          <w:b/>
          <w:bCs/>
          <w:kern w:val="0"/>
          <w:sz w:val="24"/>
        </w:rPr>
        <w:t>gNB</w:t>
      </w:r>
      <w:proofErr w:type="spellEnd"/>
      <w:r w:rsidRPr="00051565">
        <w:rPr>
          <w:rFonts w:ascii="Times New Roman" w:eastAsia="SimSun" w:hAnsi="Times New Roman" w:cs="Times New Roman"/>
          <w:b/>
          <w:bCs/>
          <w:kern w:val="0"/>
          <w:sz w:val="24"/>
        </w:rPr>
        <w:t xml:space="preserve"> </w:t>
      </w:r>
      <w:r>
        <w:rPr>
          <w:rFonts w:ascii="Times New Roman" w:eastAsia="SimSun" w:hAnsi="Times New Roman" w:cs="Times New Roman"/>
          <w:b/>
          <w:bCs/>
          <w:kern w:val="0"/>
          <w:sz w:val="24"/>
        </w:rPr>
        <w:t xml:space="preserve">to </w:t>
      </w:r>
      <w:r w:rsidRPr="00051565">
        <w:rPr>
          <w:rFonts w:ascii="Times New Roman" w:eastAsia="SimSun" w:hAnsi="Times New Roman" w:cs="Times New Roman"/>
          <w:b/>
          <w:bCs/>
          <w:kern w:val="0"/>
          <w:sz w:val="24"/>
        </w:rPr>
        <w:t>only use a part of beam indication fields and time resource indication fields in the DCI</w:t>
      </w:r>
      <w:r>
        <w:rPr>
          <w:rFonts w:ascii="Times New Roman" w:eastAsia="SimSun" w:hAnsi="Times New Roman" w:cs="Times New Roman"/>
          <w:b/>
          <w:bCs/>
          <w:kern w:val="0"/>
          <w:sz w:val="24"/>
        </w:rPr>
        <w:t xml:space="preserve"> for aperiodic beam indication for access link</w:t>
      </w:r>
      <w:r w:rsidRPr="007645F8">
        <w:rPr>
          <w:rFonts w:ascii="Times New Roman" w:eastAsia="SimSun" w:hAnsi="Times New Roman" w:cs="Times New Roman"/>
          <w:b/>
          <w:bCs/>
          <w:kern w:val="0"/>
          <w:sz w:val="24"/>
        </w:rPr>
        <w:t>.</w:t>
      </w:r>
      <w:r>
        <w:rPr>
          <w:rFonts w:ascii="Times New Roman" w:eastAsia="SimSun" w:hAnsi="Times New Roman" w:cs="Times New Roman"/>
          <w:b/>
          <w:bCs/>
          <w:kern w:val="0"/>
          <w:sz w:val="24"/>
        </w:rPr>
        <w:t xml:space="preserve"> </w:t>
      </w:r>
      <w:r w:rsidR="005301C7">
        <w:rPr>
          <w:rFonts w:ascii="Times New Roman" w:eastAsia="SimSun" w:hAnsi="Times New Roman" w:cs="Times New Roman"/>
          <w:b/>
          <w:bCs/>
          <w:kern w:val="0"/>
          <w:sz w:val="24"/>
        </w:rPr>
        <w:t>And time resource indication field should be used to save overhead.</w:t>
      </w:r>
    </w:p>
    <w:p w14:paraId="0D5A936C" w14:textId="68C916F1" w:rsidR="00051565" w:rsidRDefault="00051565" w:rsidP="00051565">
      <w:pPr>
        <w:spacing w:before="240"/>
        <w:rPr>
          <w:rFonts w:ascii="Times New Roman" w:eastAsia="SimSun" w:hAnsi="Times New Roman" w:cs="Times New Roman"/>
          <w:b/>
          <w:bCs/>
          <w:kern w:val="0"/>
          <w:sz w:val="24"/>
        </w:rPr>
      </w:pPr>
      <w:r w:rsidRPr="00EF2207">
        <w:rPr>
          <w:rFonts w:ascii="Times New Roman" w:eastAsia="SimSun" w:hAnsi="Times New Roman" w:cs="Times New Roman"/>
          <w:b/>
          <w:bCs/>
          <w:kern w:val="0"/>
          <w:sz w:val="24"/>
        </w:rPr>
        <w:t>Proposal</w:t>
      </w:r>
      <w:r>
        <w:rPr>
          <w:rFonts w:ascii="Times New Roman" w:eastAsia="SimSun" w:hAnsi="Times New Roman" w:cs="Times New Roman"/>
          <w:b/>
          <w:bCs/>
          <w:kern w:val="0"/>
          <w:sz w:val="24"/>
        </w:rPr>
        <w:t xml:space="preserve"> </w:t>
      </w:r>
      <w:r w:rsidR="00324386">
        <w:rPr>
          <w:rFonts w:ascii="Times New Roman" w:eastAsia="SimSun" w:hAnsi="Times New Roman" w:cs="Times New Roman"/>
          <w:b/>
          <w:bCs/>
          <w:kern w:val="0"/>
          <w:sz w:val="24"/>
        </w:rPr>
        <w:t>7</w:t>
      </w:r>
      <w:r w:rsidRPr="00EF2207">
        <w:rPr>
          <w:rFonts w:ascii="Times New Roman" w:eastAsia="SimSun" w:hAnsi="Times New Roman" w:cs="Times New Roman"/>
          <w:b/>
          <w:bCs/>
          <w:kern w:val="0"/>
          <w:sz w:val="24"/>
        </w:rPr>
        <w:t>:</w:t>
      </w:r>
      <w:r w:rsidRPr="00EF2207">
        <w:t xml:space="preserve"> </w:t>
      </w:r>
      <w:r w:rsidR="005301C7">
        <w:rPr>
          <w:rFonts w:ascii="Times New Roman" w:eastAsia="SimSun" w:hAnsi="Times New Roman" w:cs="Times New Roman"/>
          <w:b/>
          <w:bCs/>
          <w:kern w:val="0"/>
          <w:sz w:val="24"/>
        </w:rPr>
        <w:t>Define</w:t>
      </w:r>
      <w:r>
        <w:rPr>
          <w:rFonts w:ascii="Times New Roman" w:eastAsia="SimSun" w:hAnsi="Times New Roman" w:cs="Times New Roman"/>
          <w:b/>
          <w:bCs/>
          <w:kern w:val="0"/>
          <w:sz w:val="24"/>
        </w:rPr>
        <w:t xml:space="preserve"> a special value of time resource indication field to allow </w:t>
      </w:r>
      <w:proofErr w:type="spellStart"/>
      <w:r w:rsidRPr="00051565">
        <w:rPr>
          <w:rFonts w:ascii="Times New Roman" w:eastAsia="SimSun" w:hAnsi="Times New Roman" w:cs="Times New Roman"/>
          <w:b/>
          <w:bCs/>
          <w:kern w:val="0"/>
          <w:sz w:val="24"/>
        </w:rPr>
        <w:t>gNB</w:t>
      </w:r>
      <w:proofErr w:type="spellEnd"/>
      <w:r w:rsidRPr="00051565">
        <w:rPr>
          <w:rFonts w:ascii="Times New Roman" w:eastAsia="SimSun" w:hAnsi="Times New Roman" w:cs="Times New Roman"/>
          <w:b/>
          <w:bCs/>
          <w:kern w:val="0"/>
          <w:sz w:val="24"/>
        </w:rPr>
        <w:t xml:space="preserve"> </w:t>
      </w:r>
      <w:r>
        <w:rPr>
          <w:rFonts w:ascii="Times New Roman" w:eastAsia="SimSun" w:hAnsi="Times New Roman" w:cs="Times New Roman"/>
          <w:b/>
          <w:bCs/>
          <w:kern w:val="0"/>
          <w:sz w:val="24"/>
        </w:rPr>
        <w:t xml:space="preserve">to </w:t>
      </w:r>
      <w:r w:rsidRPr="00051565">
        <w:rPr>
          <w:rFonts w:ascii="Times New Roman" w:eastAsia="SimSun" w:hAnsi="Times New Roman" w:cs="Times New Roman"/>
          <w:b/>
          <w:bCs/>
          <w:kern w:val="0"/>
          <w:sz w:val="24"/>
        </w:rPr>
        <w:t>only use a part of beam indication fields and time resource indication fields in the DCI</w:t>
      </w:r>
      <w:r>
        <w:rPr>
          <w:rFonts w:ascii="Times New Roman" w:eastAsia="SimSun" w:hAnsi="Times New Roman" w:cs="Times New Roman"/>
          <w:b/>
          <w:bCs/>
          <w:kern w:val="0"/>
          <w:sz w:val="24"/>
        </w:rPr>
        <w:t xml:space="preserve"> for aperiodic beam indication for access link</w:t>
      </w:r>
      <w:r w:rsidRPr="007645F8">
        <w:rPr>
          <w:rFonts w:ascii="Times New Roman" w:eastAsia="SimSun" w:hAnsi="Times New Roman" w:cs="Times New Roman"/>
          <w:b/>
          <w:bCs/>
          <w:kern w:val="0"/>
          <w:sz w:val="24"/>
        </w:rPr>
        <w:t>.</w:t>
      </w:r>
      <w:r>
        <w:rPr>
          <w:rFonts w:ascii="Times New Roman" w:eastAsia="SimSun" w:hAnsi="Times New Roman" w:cs="Times New Roman"/>
          <w:b/>
          <w:bCs/>
          <w:kern w:val="0"/>
          <w:sz w:val="24"/>
        </w:rPr>
        <w:t xml:space="preserve"> Adopt one of the following options.</w:t>
      </w:r>
      <w:r w:rsidR="00670BA1">
        <w:rPr>
          <w:rFonts w:ascii="Times New Roman" w:eastAsia="SimSun" w:hAnsi="Times New Roman" w:cs="Times New Roman"/>
          <w:b/>
          <w:bCs/>
          <w:kern w:val="0"/>
          <w:sz w:val="24"/>
        </w:rPr>
        <w:t xml:space="preserve"> </w:t>
      </w:r>
    </w:p>
    <w:p w14:paraId="5381555F" w14:textId="58736D53" w:rsidR="00051565" w:rsidRPr="00051565" w:rsidRDefault="00051565" w:rsidP="00051565">
      <w:pPr>
        <w:rPr>
          <w:rFonts w:ascii="Times New Roman" w:eastAsia="SimSun" w:hAnsi="Times New Roman" w:cs="Times New Roman"/>
          <w:b/>
          <w:bCs/>
          <w:kern w:val="0"/>
          <w:sz w:val="24"/>
        </w:rPr>
      </w:pPr>
      <w:r w:rsidRPr="00051565">
        <w:rPr>
          <w:rFonts w:ascii="Times New Roman" w:eastAsia="SimSun" w:hAnsi="Times New Roman" w:cs="Times New Roman"/>
          <w:b/>
          <w:bCs/>
          <w:kern w:val="0"/>
          <w:sz w:val="24"/>
        </w:rPr>
        <w:t>•</w:t>
      </w:r>
      <w:r w:rsidRPr="00051565">
        <w:rPr>
          <w:rFonts w:ascii="Times New Roman" w:eastAsia="SimSun" w:hAnsi="Times New Roman" w:cs="Times New Roman"/>
          <w:b/>
          <w:bCs/>
          <w:kern w:val="0"/>
          <w:sz w:val="24"/>
        </w:rPr>
        <w:tab/>
        <w:t>Option 1: If the n</w:t>
      </w:r>
      <w:r w:rsidRPr="00051565">
        <w:rPr>
          <w:rFonts w:ascii="Times New Roman" w:eastAsia="SimSun" w:hAnsi="Times New Roman" w:cs="Times New Roman"/>
          <w:b/>
          <w:bCs/>
          <w:kern w:val="0"/>
          <w:sz w:val="24"/>
          <w:vertAlign w:val="superscript"/>
        </w:rPr>
        <w:t>th</w:t>
      </w:r>
      <w:r w:rsidRPr="00051565">
        <w:rPr>
          <w:rFonts w:ascii="Times New Roman" w:eastAsia="SimSun" w:hAnsi="Times New Roman" w:cs="Times New Roman"/>
          <w:b/>
          <w:bCs/>
          <w:kern w:val="0"/>
          <w:sz w:val="24"/>
        </w:rPr>
        <w:t xml:space="preserve"> time resource indication field in a received DCI is set to be all “</w:t>
      </w:r>
      <w:proofErr w:type="gramStart"/>
      <w:r w:rsidRPr="00051565">
        <w:rPr>
          <w:rFonts w:ascii="Times New Roman" w:eastAsia="SimSun" w:hAnsi="Times New Roman" w:cs="Times New Roman"/>
          <w:b/>
          <w:bCs/>
          <w:kern w:val="0"/>
          <w:sz w:val="24"/>
        </w:rPr>
        <w:t>0”s</w:t>
      </w:r>
      <w:proofErr w:type="gramEnd"/>
      <w:r w:rsidRPr="00051565">
        <w:rPr>
          <w:rFonts w:ascii="Times New Roman" w:eastAsia="SimSun" w:hAnsi="Times New Roman" w:cs="Times New Roman"/>
          <w:b/>
          <w:bCs/>
          <w:kern w:val="0"/>
          <w:sz w:val="24"/>
        </w:rPr>
        <w:t>, the n</w:t>
      </w:r>
      <w:r w:rsidRPr="00051565">
        <w:rPr>
          <w:rFonts w:ascii="Times New Roman" w:eastAsia="SimSun" w:hAnsi="Times New Roman" w:cs="Times New Roman"/>
          <w:b/>
          <w:bCs/>
          <w:kern w:val="0"/>
          <w:sz w:val="24"/>
          <w:vertAlign w:val="superscript"/>
        </w:rPr>
        <w:t>th</w:t>
      </w:r>
      <w:r w:rsidRPr="00051565">
        <w:rPr>
          <w:rFonts w:ascii="Times New Roman" w:eastAsia="SimSun" w:hAnsi="Times New Roman" w:cs="Times New Roman"/>
          <w:b/>
          <w:bCs/>
          <w:kern w:val="0"/>
          <w:sz w:val="24"/>
        </w:rPr>
        <w:t xml:space="preserve"> beam indication field and time resource indication field </w:t>
      </w:r>
      <w:r>
        <w:rPr>
          <w:rFonts w:ascii="Times New Roman" w:eastAsia="SimSun" w:hAnsi="Times New Roman" w:cs="Times New Roman"/>
          <w:b/>
          <w:bCs/>
          <w:kern w:val="0"/>
          <w:sz w:val="24"/>
        </w:rPr>
        <w:t xml:space="preserve">are </w:t>
      </w:r>
      <w:r w:rsidRPr="00051565">
        <w:rPr>
          <w:rFonts w:ascii="Times New Roman" w:eastAsia="SimSun" w:hAnsi="Times New Roman" w:cs="Times New Roman"/>
          <w:b/>
          <w:bCs/>
          <w:kern w:val="0"/>
          <w:sz w:val="24"/>
        </w:rPr>
        <w:t>not used and the NCR-MT would ignore them.</w:t>
      </w:r>
    </w:p>
    <w:p w14:paraId="40099441" w14:textId="23B505F7" w:rsidR="00051565" w:rsidRDefault="00051565" w:rsidP="00051565">
      <w:pPr>
        <w:rPr>
          <w:rFonts w:ascii="Times New Roman" w:eastAsia="SimSun" w:hAnsi="Times New Roman" w:cs="Times New Roman"/>
          <w:b/>
          <w:bCs/>
          <w:kern w:val="0"/>
          <w:sz w:val="24"/>
        </w:rPr>
      </w:pPr>
      <w:r w:rsidRPr="00051565">
        <w:rPr>
          <w:rFonts w:ascii="Times New Roman" w:eastAsia="SimSun" w:hAnsi="Times New Roman" w:cs="Times New Roman"/>
          <w:b/>
          <w:bCs/>
          <w:kern w:val="0"/>
          <w:sz w:val="24"/>
        </w:rPr>
        <w:t>•</w:t>
      </w:r>
      <w:r w:rsidRPr="00051565">
        <w:rPr>
          <w:rFonts w:ascii="Times New Roman" w:eastAsia="SimSun" w:hAnsi="Times New Roman" w:cs="Times New Roman"/>
          <w:b/>
          <w:bCs/>
          <w:kern w:val="0"/>
          <w:sz w:val="24"/>
        </w:rPr>
        <w:tab/>
        <w:t>Option 2: If the n</w:t>
      </w:r>
      <w:r w:rsidRPr="005301C7">
        <w:rPr>
          <w:rFonts w:ascii="Times New Roman" w:eastAsia="SimSun" w:hAnsi="Times New Roman" w:cs="Times New Roman"/>
          <w:b/>
          <w:bCs/>
          <w:kern w:val="0"/>
          <w:sz w:val="24"/>
          <w:vertAlign w:val="superscript"/>
        </w:rPr>
        <w:t xml:space="preserve">th </w:t>
      </w:r>
      <w:r w:rsidRPr="00051565">
        <w:rPr>
          <w:rFonts w:ascii="Times New Roman" w:eastAsia="SimSun" w:hAnsi="Times New Roman" w:cs="Times New Roman"/>
          <w:b/>
          <w:bCs/>
          <w:kern w:val="0"/>
          <w:sz w:val="24"/>
        </w:rPr>
        <w:t>time resource indication field in a received DCI is set to be all “</w:t>
      </w:r>
      <w:proofErr w:type="gramStart"/>
      <w:r w:rsidRPr="00051565">
        <w:rPr>
          <w:rFonts w:ascii="Times New Roman" w:eastAsia="SimSun" w:hAnsi="Times New Roman" w:cs="Times New Roman"/>
          <w:b/>
          <w:bCs/>
          <w:kern w:val="0"/>
          <w:sz w:val="24"/>
        </w:rPr>
        <w:t>0”s</w:t>
      </w:r>
      <w:proofErr w:type="gramEnd"/>
      <w:r w:rsidRPr="00051565">
        <w:rPr>
          <w:rFonts w:ascii="Times New Roman" w:eastAsia="SimSun" w:hAnsi="Times New Roman" w:cs="Times New Roman"/>
          <w:b/>
          <w:bCs/>
          <w:kern w:val="0"/>
          <w:sz w:val="24"/>
        </w:rPr>
        <w:t>, the n</w:t>
      </w:r>
      <w:r w:rsidRPr="00051565">
        <w:rPr>
          <w:rFonts w:ascii="Times New Roman" w:eastAsia="SimSun" w:hAnsi="Times New Roman" w:cs="Times New Roman"/>
          <w:b/>
          <w:bCs/>
          <w:kern w:val="0"/>
          <w:sz w:val="24"/>
          <w:vertAlign w:val="superscript"/>
        </w:rPr>
        <w:t>th</w:t>
      </w:r>
      <w:r w:rsidRPr="00051565">
        <w:rPr>
          <w:rFonts w:ascii="Times New Roman" w:eastAsia="SimSun" w:hAnsi="Times New Roman" w:cs="Times New Roman"/>
          <w:b/>
          <w:bCs/>
          <w:kern w:val="0"/>
          <w:sz w:val="24"/>
        </w:rPr>
        <w:t xml:space="preserve"> </w:t>
      </w:r>
      <w:r w:rsidRPr="005301C7">
        <w:rPr>
          <w:rFonts w:ascii="Times New Roman" w:eastAsia="SimSun" w:hAnsi="Times New Roman" w:cs="Times New Roman"/>
          <w:b/>
          <w:bCs/>
          <w:color w:val="FF0000"/>
          <w:kern w:val="0"/>
          <w:sz w:val="24"/>
        </w:rPr>
        <w:t xml:space="preserve">and later </w:t>
      </w:r>
      <w:r w:rsidRPr="00051565">
        <w:rPr>
          <w:rFonts w:ascii="Times New Roman" w:eastAsia="SimSun" w:hAnsi="Times New Roman" w:cs="Times New Roman"/>
          <w:b/>
          <w:bCs/>
          <w:kern w:val="0"/>
          <w:sz w:val="24"/>
        </w:rPr>
        <w:t>beam indication fields and time resource indication fields are not used and the NCR-MT would ignore them.</w:t>
      </w:r>
    </w:p>
    <w:p w14:paraId="095A1E6A" w14:textId="0F1765B3" w:rsidR="00E24417" w:rsidRDefault="00E24417" w:rsidP="00E24417">
      <w:pPr>
        <w:rPr>
          <w:rFonts w:ascii="Times New Roman" w:eastAsia="SimSun" w:hAnsi="Times New Roman" w:cs="Times New Roman"/>
          <w:kern w:val="0"/>
          <w:sz w:val="24"/>
        </w:rPr>
      </w:pPr>
    </w:p>
    <w:p w14:paraId="2389F105" w14:textId="410568A5" w:rsidR="00EF2207" w:rsidRPr="00EF2207" w:rsidRDefault="00EF2207" w:rsidP="00E24417">
      <w:pPr>
        <w:rPr>
          <w:rFonts w:ascii="Times New Roman" w:eastAsia="SimSun" w:hAnsi="Times New Roman" w:cs="Times New Roman"/>
          <w:i/>
          <w:iCs/>
          <w:kern w:val="0"/>
          <w:sz w:val="24"/>
          <w:u w:val="single"/>
        </w:rPr>
      </w:pPr>
      <w:bookmarkStart w:id="5" w:name="OLE_LINK3"/>
      <w:r w:rsidRPr="00EF2207">
        <w:rPr>
          <w:rFonts w:ascii="Times New Roman" w:eastAsia="SimSun" w:hAnsi="Times New Roman" w:cs="Times New Roman"/>
          <w:i/>
          <w:iCs/>
          <w:kern w:val="0"/>
          <w:sz w:val="24"/>
          <w:u w:val="single"/>
        </w:rPr>
        <w:t>Reference SCS</w:t>
      </w:r>
    </w:p>
    <w:bookmarkEnd w:id="5"/>
    <w:p w14:paraId="15B3F6C2" w14:textId="67EEDDB0" w:rsidR="00DF52E7" w:rsidRDefault="00E24417" w:rsidP="00E24417">
      <w:pPr>
        <w:rPr>
          <w:rFonts w:ascii="Times New Roman" w:eastAsia="SimSun" w:hAnsi="Times New Roman" w:cs="Times New Roman"/>
          <w:kern w:val="0"/>
          <w:sz w:val="24"/>
        </w:rPr>
      </w:pPr>
      <w:r>
        <w:rPr>
          <w:rFonts w:ascii="Times New Roman" w:eastAsia="SimSun" w:hAnsi="Times New Roman" w:cs="Times New Roman"/>
          <w:kern w:val="0"/>
          <w:sz w:val="24"/>
        </w:rPr>
        <w:t>In RAN1#111 meeting, it was agree</w:t>
      </w:r>
      <w:r w:rsidR="00565E34">
        <w:rPr>
          <w:rFonts w:ascii="Times New Roman" w:eastAsia="SimSun" w:hAnsi="Times New Roman" w:cs="Times New Roman"/>
          <w:kern w:val="0"/>
          <w:sz w:val="24"/>
        </w:rPr>
        <w:t>d</w:t>
      </w:r>
      <w:r>
        <w:rPr>
          <w:rFonts w:ascii="Times New Roman" w:eastAsia="SimSun" w:hAnsi="Times New Roman" w:cs="Times New Roman"/>
          <w:kern w:val="0"/>
          <w:sz w:val="24"/>
        </w:rPr>
        <w:t xml:space="preserve"> that the reference SCS is configured </w:t>
      </w:r>
      <w:r w:rsidR="00565E34">
        <w:rPr>
          <w:rFonts w:ascii="Times New Roman" w:eastAsia="SimSun" w:hAnsi="Times New Roman" w:cs="Times New Roman"/>
          <w:kern w:val="0"/>
          <w:sz w:val="24"/>
        </w:rPr>
        <w:t xml:space="preserve">for each periodic beam indication. The reference SCS for aperiodic beam indication needs to be discussed in this meeting. NCR may serve different UEs over time and different UEs may use different SCS. It is obvious that the more frequently the reference SCS is indicated, </w:t>
      </w:r>
      <w:r w:rsidR="00DF52E7">
        <w:rPr>
          <w:rFonts w:ascii="Times New Roman" w:eastAsia="SimSun" w:hAnsi="Times New Roman" w:cs="Times New Roman"/>
          <w:kern w:val="0"/>
          <w:sz w:val="24"/>
        </w:rPr>
        <w:t xml:space="preserve">the more flexibility it can provide while </w:t>
      </w:r>
      <w:r w:rsidR="00565E34">
        <w:rPr>
          <w:rFonts w:ascii="Times New Roman" w:eastAsia="SimSun" w:hAnsi="Times New Roman" w:cs="Times New Roman"/>
          <w:kern w:val="0"/>
          <w:sz w:val="24"/>
        </w:rPr>
        <w:t>the more signaling overhead is required. As a tr</w:t>
      </w:r>
      <w:r w:rsidR="00DF52E7">
        <w:rPr>
          <w:rFonts w:ascii="Times New Roman" w:eastAsia="SimSun" w:hAnsi="Times New Roman" w:cs="Times New Roman"/>
          <w:kern w:val="0"/>
          <w:sz w:val="24"/>
        </w:rPr>
        <w:t xml:space="preserve">ade-off, the reference SCS can be indicated by a field in the DCI and applies to all time resources indicated by the DCI. In addition, whether the DCI includes the field </w:t>
      </w:r>
      <w:r w:rsidR="00DF52E7">
        <w:rPr>
          <w:rFonts w:ascii="Times New Roman" w:eastAsia="SimSun" w:hAnsi="Times New Roman" w:cs="Times New Roman"/>
          <w:kern w:val="0"/>
          <w:sz w:val="24"/>
        </w:rPr>
        <w:lastRenderedPageBreak/>
        <w:t xml:space="preserve">can be configurable, considering that </w:t>
      </w:r>
      <w:r w:rsidR="0073688B">
        <w:rPr>
          <w:rFonts w:ascii="Times New Roman" w:eastAsia="SimSun" w:hAnsi="Times New Roman" w:cs="Times New Roman"/>
          <w:kern w:val="0"/>
          <w:sz w:val="24"/>
        </w:rPr>
        <w:t xml:space="preserve">the DCI does not have to indicate the reference SCS for some cases e.g., </w:t>
      </w:r>
      <w:r w:rsidR="00DF52E7">
        <w:rPr>
          <w:rFonts w:ascii="Times New Roman" w:eastAsia="SimSun" w:hAnsi="Times New Roman" w:cs="Times New Roman"/>
          <w:kern w:val="0"/>
          <w:sz w:val="24"/>
        </w:rPr>
        <w:t>when the SCS for all UEs served by the NCR is the same. In the case the DCI does not include the field used for indicating the reference SCS</w:t>
      </w:r>
      <w:r w:rsidR="00DF52E7" w:rsidRPr="00096866">
        <w:rPr>
          <w:rFonts w:ascii="Times New Roman" w:eastAsia="SimSun" w:hAnsi="Times New Roman" w:cs="Times New Roman"/>
          <w:kern w:val="0"/>
          <w:sz w:val="24"/>
        </w:rPr>
        <w:t>, the reference SCS is configured by RRC signaling.</w:t>
      </w:r>
      <w:r w:rsidR="00096866">
        <w:rPr>
          <w:rFonts w:ascii="Times New Roman" w:eastAsia="SimSun" w:hAnsi="Times New Roman" w:cs="Times New Roman"/>
          <w:kern w:val="0"/>
          <w:sz w:val="24"/>
        </w:rPr>
        <w:t xml:space="preserve"> </w:t>
      </w:r>
    </w:p>
    <w:p w14:paraId="58ACB2ED" w14:textId="6B23794C" w:rsidR="007F206B" w:rsidRDefault="007F206B" w:rsidP="007F206B">
      <w:pPr>
        <w:spacing w:before="240"/>
        <w:rPr>
          <w:rFonts w:ascii="Times New Roman" w:eastAsia="SimSun" w:hAnsi="Times New Roman" w:cs="Times New Roman"/>
          <w:b/>
          <w:bCs/>
          <w:kern w:val="0"/>
          <w:sz w:val="24"/>
        </w:rPr>
      </w:pPr>
      <w:r w:rsidRPr="00EF2207">
        <w:rPr>
          <w:rFonts w:ascii="Times New Roman" w:eastAsia="SimSun" w:hAnsi="Times New Roman" w:cs="Times New Roman"/>
          <w:b/>
          <w:bCs/>
          <w:kern w:val="0"/>
          <w:sz w:val="24"/>
        </w:rPr>
        <w:t>Proposal</w:t>
      </w:r>
      <w:r>
        <w:rPr>
          <w:rFonts w:ascii="Times New Roman" w:eastAsia="SimSun" w:hAnsi="Times New Roman" w:cs="Times New Roman"/>
          <w:b/>
          <w:bCs/>
          <w:kern w:val="0"/>
          <w:sz w:val="24"/>
        </w:rPr>
        <w:t xml:space="preserve"> </w:t>
      </w:r>
      <w:r w:rsidR="00324386">
        <w:rPr>
          <w:rFonts w:ascii="Times New Roman" w:eastAsia="SimSun" w:hAnsi="Times New Roman" w:cs="Times New Roman"/>
          <w:b/>
          <w:bCs/>
          <w:kern w:val="0"/>
          <w:sz w:val="24"/>
        </w:rPr>
        <w:t>8</w:t>
      </w:r>
      <w:r w:rsidRPr="00EF2207">
        <w:rPr>
          <w:rFonts w:ascii="Times New Roman" w:eastAsia="SimSun" w:hAnsi="Times New Roman" w:cs="Times New Roman"/>
          <w:b/>
          <w:bCs/>
          <w:kern w:val="0"/>
          <w:sz w:val="24"/>
        </w:rPr>
        <w:t>:</w:t>
      </w:r>
      <w:r w:rsidRPr="00EF2207">
        <w:t xml:space="preserve"> </w:t>
      </w:r>
      <w:r>
        <w:rPr>
          <w:rFonts w:ascii="Times New Roman" w:eastAsia="SimSun" w:hAnsi="Times New Roman" w:cs="Times New Roman"/>
          <w:b/>
          <w:bCs/>
          <w:kern w:val="0"/>
          <w:sz w:val="24"/>
        </w:rPr>
        <w:t>For aperiodic beam indication for access link, the field for indicating reference SCS in the DCI is configurable by RRC signaling.</w:t>
      </w:r>
    </w:p>
    <w:p w14:paraId="3530CFED" w14:textId="453F61D3" w:rsidR="007F206B" w:rsidRDefault="007F206B">
      <w:pPr>
        <w:pStyle w:val="ListParagraph"/>
        <w:numPr>
          <w:ilvl w:val="0"/>
          <w:numId w:val="42"/>
        </w:numPr>
        <w:ind w:firstLineChars="0"/>
        <w:rPr>
          <w:rFonts w:ascii="Times New Roman" w:eastAsia="SimSun" w:hAnsi="Times New Roman" w:cs="Times New Roman"/>
          <w:b/>
          <w:bCs/>
          <w:kern w:val="0"/>
          <w:sz w:val="24"/>
        </w:rPr>
      </w:pPr>
      <w:r>
        <w:rPr>
          <w:rFonts w:ascii="Times New Roman" w:eastAsia="SimSun" w:hAnsi="Times New Roman" w:cs="Times New Roman"/>
          <w:b/>
          <w:bCs/>
          <w:kern w:val="0"/>
          <w:sz w:val="24"/>
        </w:rPr>
        <w:t>When the DCI includes the field, the reference SCS is indicated by the DCI and applies to all time resources indicated by the DCI.</w:t>
      </w:r>
    </w:p>
    <w:p w14:paraId="2B98BCD6" w14:textId="01AF436A" w:rsidR="007F206B" w:rsidRPr="007F206B" w:rsidRDefault="007F206B">
      <w:pPr>
        <w:pStyle w:val="ListParagraph"/>
        <w:numPr>
          <w:ilvl w:val="0"/>
          <w:numId w:val="42"/>
        </w:numPr>
        <w:ind w:firstLineChars="0"/>
        <w:rPr>
          <w:rFonts w:ascii="Times New Roman" w:eastAsia="SimSun" w:hAnsi="Times New Roman" w:cs="Times New Roman"/>
          <w:b/>
          <w:bCs/>
          <w:kern w:val="0"/>
          <w:sz w:val="24"/>
        </w:rPr>
      </w:pPr>
      <w:r>
        <w:rPr>
          <w:rFonts w:ascii="Times New Roman" w:eastAsia="SimSun" w:hAnsi="Times New Roman" w:cs="Times New Roman"/>
          <w:b/>
          <w:bCs/>
          <w:kern w:val="0"/>
          <w:sz w:val="24"/>
        </w:rPr>
        <w:t>When the DCI does not include the field, the reference SCS is configured by RRC signaling and applies to all time resources indicated by the DCI.</w:t>
      </w:r>
    </w:p>
    <w:p w14:paraId="7F26AF97" w14:textId="77777777" w:rsidR="00E37345" w:rsidRPr="00E37345" w:rsidRDefault="00E37345" w:rsidP="00E37345">
      <w:pPr>
        <w:rPr>
          <w:rFonts w:ascii="Times New Roman" w:eastAsia="SimSun" w:hAnsi="Times New Roman" w:cs="Times New Roman"/>
          <w:kern w:val="0"/>
          <w:sz w:val="24"/>
        </w:rPr>
      </w:pPr>
    </w:p>
    <w:p w14:paraId="68C4F0F2" w14:textId="77777777" w:rsidR="00831B91" w:rsidRDefault="00831B91" w:rsidP="00831B91">
      <w:pPr>
        <w:rPr>
          <w:rFonts w:ascii="Times New Roman" w:eastAsia="SimSun" w:hAnsi="Times New Roman" w:cs="Times New Roman"/>
          <w:i/>
          <w:iCs/>
          <w:kern w:val="0"/>
          <w:sz w:val="24"/>
          <w:u w:val="single"/>
        </w:rPr>
      </w:pPr>
      <w:r w:rsidRPr="00EF2207">
        <w:rPr>
          <w:rFonts w:ascii="Times New Roman" w:eastAsia="SimSun" w:hAnsi="Times New Roman" w:cs="Times New Roman"/>
          <w:i/>
          <w:iCs/>
          <w:kern w:val="0"/>
          <w:sz w:val="24"/>
          <w:u w:val="single"/>
        </w:rPr>
        <w:t>R</w:t>
      </w:r>
      <w:r>
        <w:rPr>
          <w:rFonts w:ascii="Times New Roman" w:eastAsia="SimSun" w:hAnsi="Times New Roman" w:cs="Times New Roman"/>
          <w:i/>
          <w:iCs/>
          <w:kern w:val="0"/>
          <w:sz w:val="24"/>
          <w:u w:val="single"/>
        </w:rPr>
        <w:t>elationship between two DCIs for aperiodic beam indication</w:t>
      </w:r>
    </w:p>
    <w:p w14:paraId="665C6906" w14:textId="77777777" w:rsidR="00831B91" w:rsidRDefault="00831B91" w:rsidP="00831B91">
      <w:pPr>
        <w:rPr>
          <w:rFonts w:ascii="Times New Roman" w:eastAsia="SimSun" w:hAnsi="Times New Roman" w:cs="Times New Roman"/>
          <w:kern w:val="0"/>
          <w:sz w:val="24"/>
        </w:rPr>
      </w:pPr>
      <w:r>
        <w:rPr>
          <w:rFonts w:ascii="Times New Roman" w:eastAsia="SimSun" w:hAnsi="Times New Roman" w:cs="Times New Roman"/>
          <w:kern w:val="0"/>
          <w:sz w:val="24"/>
        </w:rPr>
        <w:t xml:space="preserve">One question would be whether/how to handle the case where two DCIs indicate different beams for overlapped time resources. We do not see big motivations/benefits to allow the case. In addition, if the case is allowed, RAN1 needs to figure out a rule to define NCR’s behavior. There would be multiple alternatives and may have controversial discussions. Since this is the last meeting, it is suggested not to allow the case. That is, the </w:t>
      </w:r>
      <w:proofErr w:type="spellStart"/>
      <w:r>
        <w:rPr>
          <w:rFonts w:ascii="Times New Roman" w:eastAsia="SimSun" w:hAnsi="Times New Roman" w:cs="Times New Roman"/>
          <w:kern w:val="0"/>
          <w:sz w:val="24"/>
        </w:rPr>
        <w:t>gNB</w:t>
      </w:r>
      <w:proofErr w:type="spellEnd"/>
      <w:r>
        <w:rPr>
          <w:rFonts w:ascii="Times New Roman" w:eastAsia="SimSun" w:hAnsi="Times New Roman" w:cs="Times New Roman"/>
          <w:kern w:val="0"/>
          <w:sz w:val="24"/>
        </w:rPr>
        <w:t xml:space="preserve"> will avoid the case. From NCR’s perspective, it </w:t>
      </w:r>
      <w:r w:rsidRPr="00B93141">
        <w:rPr>
          <w:rFonts w:ascii="Times New Roman" w:eastAsia="SimSun" w:hAnsi="Times New Roman" w:cs="Times New Roman"/>
          <w:kern w:val="0"/>
          <w:sz w:val="24"/>
        </w:rPr>
        <w:t>does not expect any two DCIs indicating different beams for overlapped time resources.</w:t>
      </w:r>
    </w:p>
    <w:p w14:paraId="023607B7" w14:textId="5AD9DD39" w:rsidR="00831B91" w:rsidRDefault="00831B91" w:rsidP="00831B91">
      <w:pPr>
        <w:spacing w:before="240"/>
        <w:rPr>
          <w:rFonts w:ascii="Times New Roman" w:eastAsia="SimSun" w:hAnsi="Times New Roman" w:cs="Times New Roman"/>
          <w:b/>
          <w:bCs/>
          <w:kern w:val="0"/>
          <w:sz w:val="24"/>
        </w:rPr>
      </w:pPr>
      <w:r w:rsidRPr="00920A38">
        <w:rPr>
          <w:rFonts w:ascii="Times New Roman" w:eastAsia="SimSun" w:hAnsi="Times New Roman" w:cs="Times New Roman"/>
          <w:b/>
          <w:bCs/>
          <w:kern w:val="0"/>
          <w:sz w:val="24"/>
        </w:rPr>
        <w:t xml:space="preserve">Proposal </w:t>
      </w:r>
      <w:r w:rsidR="004D0F69">
        <w:rPr>
          <w:rFonts w:ascii="Times New Roman" w:eastAsia="SimSun" w:hAnsi="Times New Roman" w:cs="Times New Roman"/>
          <w:b/>
          <w:bCs/>
          <w:kern w:val="0"/>
          <w:sz w:val="24"/>
        </w:rPr>
        <w:t>9</w:t>
      </w:r>
      <w:r>
        <w:rPr>
          <w:rFonts w:ascii="Times New Roman" w:eastAsia="SimSun" w:hAnsi="Times New Roman" w:cs="Times New Roman"/>
          <w:b/>
          <w:bCs/>
          <w:kern w:val="0"/>
          <w:sz w:val="24"/>
        </w:rPr>
        <w:t xml:space="preserve">: The NCR does not expect any two DCIs indicating different beams for overlapped time resources. </w:t>
      </w:r>
    </w:p>
    <w:p w14:paraId="11F9545D" w14:textId="49F836C8" w:rsidR="00B9353B" w:rsidRDefault="00E061EE" w:rsidP="00B9353B">
      <w:pPr>
        <w:spacing w:before="240"/>
        <w:rPr>
          <w:rFonts w:ascii="Times New Roman" w:eastAsia="SimSun" w:hAnsi="Times New Roman" w:cs="Times New Roman"/>
          <w:i/>
          <w:iCs/>
          <w:kern w:val="0"/>
          <w:sz w:val="24"/>
          <w:u w:val="single"/>
        </w:rPr>
      </w:pPr>
      <w:r>
        <w:rPr>
          <w:rFonts w:ascii="Times New Roman" w:eastAsia="SimSun" w:hAnsi="Times New Roman" w:cs="Times New Roman"/>
          <w:i/>
          <w:iCs/>
          <w:kern w:val="0"/>
          <w:sz w:val="24"/>
          <w:u w:val="single"/>
        </w:rPr>
        <w:t>Restriction of the t</w:t>
      </w:r>
      <w:r w:rsidR="00B9353B">
        <w:rPr>
          <w:rFonts w:ascii="Times New Roman" w:eastAsia="SimSun" w:hAnsi="Times New Roman" w:cs="Times New Roman" w:hint="eastAsia"/>
          <w:i/>
          <w:iCs/>
          <w:kern w:val="0"/>
          <w:sz w:val="24"/>
          <w:u w:val="single"/>
        </w:rPr>
        <w:t>iming</w:t>
      </w:r>
      <w:r w:rsidR="00B9353B">
        <w:rPr>
          <w:rFonts w:ascii="Times New Roman" w:eastAsia="SimSun" w:hAnsi="Times New Roman" w:cs="Times New Roman"/>
          <w:i/>
          <w:iCs/>
          <w:kern w:val="0"/>
          <w:sz w:val="24"/>
          <w:u w:val="single"/>
        </w:rPr>
        <w:t xml:space="preserve"> of aperiodic beam indication</w:t>
      </w:r>
    </w:p>
    <w:p w14:paraId="2B065155" w14:textId="398A285C" w:rsidR="00912A0A" w:rsidRDefault="00912A0A" w:rsidP="00B9353B">
      <w:pPr>
        <w:spacing w:before="240"/>
        <w:rPr>
          <w:rFonts w:ascii="Times New Roman" w:eastAsia="SimSun" w:hAnsi="Times New Roman" w:cs="Times New Roman"/>
          <w:kern w:val="0"/>
          <w:sz w:val="24"/>
        </w:rPr>
      </w:pPr>
      <w:r>
        <w:rPr>
          <w:rFonts w:ascii="Times New Roman" w:eastAsia="SimSun" w:hAnsi="Times New Roman" w:cs="Times New Roman"/>
          <w:kern w:val="0"/>
          <w:sz w:val="24"/>
        </w:rPr>
        <w:t xml:space="preserve">When </w:t>
      </w:r>
      <w:r w:rsidR="003453FC">
        <w:rPr>
          <w:rFonts w:ascii="Times New Roman" w:eastAsia="SimSun" w:hAnsi="Times New Roman" w:cs="Times New Roman"/>
          <w:kern w:val="0"/>
          <w:sz w:val="24"/>
        </w:rPr>
        <w:t xml:space="preserve">NCR receives </w:t>
      </w:r>
      <w:r>
        <w:rPr>
          <w:rFonts w:ascii="Times New Roman" w:eastAsia="SimSun" w:hAnsi="Times New Roman" w:cs="Times New Roman"/>
          <w:kern w:val="0"/>
          <w:sz w:val="24"/>
        </w:rPr>
        <w:t xml:space="preserve">aperiodic beam indication, </w:t>
      </w:r>
      <w:r w:rsidR="00B9353B">
        <w:rPr>
          <w:rFonts w:ascii="Times New Roman" w:eastAsia="SimSun" w:hAnsi="Times New Roman" w:cs="Times New Roman"/>
          <w:kern w:val="0"/>
          <w:sz w:val="24"/>
        </w:rPr>
        <w:t xml:space="preserve">it is necessary to discuss </w:t>
      </w:r>
      <w:r w:rsidR="003453FC">
        <w:rPr>
          <w:rFonts w:ascii="Times New Roman" w:eastAsia="SimSun" w:hAnsi="Times New Roman" w:cs="Times New Roman"/>
          <w:kern w:val="0"/>
          <w:sz w:val="24"/>
        </w:rPr>
        <w:t>the</w:t>
      </w:r>
      <w:r w:rsidR="0026511F">
        <w:rPr>
          <w:rFonts w:ascii="Times New Roman" w:eastAsia="SimSun" w:hAnsi="Times New Roman" w:cs="Times New Roman"/>
          <w:kern w:val="0"/>
          <w:sz w:val="24"/>
        </w:rPr>
        <w:t xml:space="preserve"> </w:t>
      </w:r>
      <w:r w:rsidR="003453FC">
        <w:rPr>
          <w:rFonts w:ascii="Times New Roman" w:eastAsia="SimSun" w:hAnsi="Times New Roman" w:cs="Times New Roman"/>
          <w:kern w:val="0"/>
          <w:sz w:val="24"/>
        </w:rPr>
        <w:t>time offset between the time when NCR receives the DCI of aperiodic beam indication</w:t>
      </w:r>
      <w:r w:rsidR="0026323D">
        <w:rPr>
          <w:rFonts w:ascii="Times New Roman" w:eastAsia="SimSun" w:hAnsi="Times New Roman" w:cs="Times New Roman"/>
          <w:kern w:val="0"/>
          <w:sz w:val="24"/>
        </w:rPr>
        <w:t xml:space="preserve"> </w:t>
      </w:r>
      <w:r w:rsidR="0026323D">
        <w:rPr>
          <w:rFonts w:ascii="Times New Roman" w:eastAsia="SimSun" w:hAnsi="Times New Roman" w:cs="Times New Roman" w:hint="eastAsia"/>
          <w:kern w:val="0"/>
          <w:sz w:val="24"/>
        </w:rPr>
        <w:t>and</w:t>
      </w:r>
      <w:r w:rsidR="003453FC">
        <w:rPr>
          <w:rFonts w:ascii="Times New Roman" w:eastAsia="SimSun" w:hAnsi="Times New Roman" w:cs="Times New Roman"/>
          <w:kern w:val="0"/>
          <w:sz w:val="24"/>
        </w:rPr>
        <w:t xml:space="preserve"> the starting time of the time resource indicated by the DCI.</w:t>
      </w:r>
      <w:r w:rsidR="0026323D">
        <w:rPr>
          <w:rFonts w:ascii="Times New Roman" w:eastAsia="SimSun" w:hAnsi="Times New Roman" w:cs="Times New Roman"/>
          <w:kern w:val="0"/>
          <w:sz w:val="24"/>
        </w:rPr>
        <w:t xml:space="preserve"> As show </w:t>
      </w:r>
      <w:r w:rsidR="0026323D" w:rsidRPr="00C30202">
        <w:rPr>
          <w:rFonts w:ascii="Times New Roman" w:eastAsia="SimSun" w:hAnsi="Times New Roman" w:cs="Times New Roman"/>
          <w:kern w:val="0"/>
          <w:sz w:val="24"/>
        </w:rPr>
        <w:t xml:space="preserve">in </w:t>
      </w:r>
      <w:r w:rsidR="0026323D" w:rsidRPr="00AD3040">
        <w:rPr>
          <w:rFonts w:ascii="Times New Roman" w:eastAsia="SimSun" w:hAnsi="Times New Roman" w:cs="Times New Roman"/>
          <w:kern w:val="0"/>
          <w:sz w:val="24"/>
        </w:rPr>
        <w:t xml:space="preserve">Figure </w:t>
      </w:r>
      <w:r w:rsidR="009908CD">
        <w:rPr>
          <w:rFonts w:ascii="Times New Roman" w:eastAsia="SimSun" w:hAnsi="Times New Roman" w:cs="Times New Roman"/>
          <w:kern w:val="0"/>
          <w:sz w:val="24"/>
        </w:rPr>
        <w:t>3</w:t>
      </w:r>
      <w:r w:rsidR="0026323D" w:rsidRPr="00C30202">
        <w:rPr>
          <w:rFonts w:ascii="Times New Roman" w:eastAsia="SimSun" w:hAnsi="Times New Roman" w:cs="Times New Roman"/>
          <w:kern w:val="0"/>
          <w:sz w:val="24"/>
        </w:rPr>
        <w:t xml:space="preserve">, </w:t>
      </w:r>
      <w:r w:rsidR="00A57723" w:rsidRPr="00C30202">
        <w:rPr>
          <w:rFonts w:ascii="Times New Roman" w:eastAsia="SimSun" w:hAnsi="Times New Roman" w:cs="Times New Roman"/>
          <w:kern w:val="0"/>
          <w:sz w:val="24"/>
        </w:rPr>
        <w:t>T1</w:t>
      </w:r>
      <w:r w:rsidR="00A57723">
        <w:rPr>
          <w:rFonts w:ascii="Times New Roman" w:eastAsia="SimSun" w:hAnsi="Times New Roman" w:cs="Times New Roman"/>
          <w:kern w:val="0"/>
          <w:sz w:val="24"/>
        </w:rPr>
        <w:t xml:space="preserve"> is the end of reception of DCI indicating aperiodic beam indication, T2 is the starting time of </w:t>
      </w:r>
      <w:r w:rsidR="00623BE9">
        <w:rPr>
          <w:rFonts w:ascii="Times New Roman" w:eastAsia="SimSun" w:hAnsi="Times New Roman" w:cs="Times New Roman"/>
          <w:kern w:val="0"/>
          <w:sz w:val="24"/>
        </w:rPr>
        <w:t>the</w:t>
      </w:r>
      <w:r w:rsidR="00A57723">
        <w:rPr>
          <w:rFonts w:ascii="Times New Roman" w:eastAsia="SimSun" w:hAnsi="Times New Roman" w:cs="Times New Roman"/>
          <w:kern w:val="0"/>
          <w:sz w:val="24"/>
        </w:rPr>
        <w:t xml:space="preserve"> time resource</w:t>
      </w:r>
      <w:r w:rsidR="00623BE9">
        <w:rPr>
          <w:rFonts w:ascii="Times New Roman" w:eastAsia="SimSun" w:hAnsi="Times New Roman" w:cs="Times New Roman"/>
          <w:kern w:val="0"/>
          <w:sz w:val="24"/>
        </w:rPr>
        <w:t xml:space="preserve"> indicated by the DCI</w:t>
      </w:r>
      <w:r w:rsidR="003453FC">
        <w:rPr>
          <w:rFonts w:ascii="Times New Roman" w:eastAsia="SimSun" w:hAnsi="Times New Roman" w:cs="Times New Roman"/>
          <w:kern w:val="0"/>
          <w:sz w:val="24"/>
        </w:rPr>
        <w:t>, the time offset</w:t>
      </w:r>
      <w:r w:rsidR="00623BE9">
        <w:rPr>
          <w:rFonts w:ascii="Times New Roman" w:eastAsia="SimSun" w:hAnsi="Times New Roman" w:cs="Times New Roman"/>
          <w:kern w:val="0"/>
          <w:sz w:val="24"/>
        </w:rPr>
        <w:t xml:space="preserve"> between T1 and T2</w:t>
      </w:r>
      <w:r w:rsidR="003453FC">
        <w:rPr>
          <w:rFonts w:ascii="Times New Roman" w:eastAsia="SimSun" w:hAnsi="Times New Roman" w:cs="Times New Roman"/>
          <w:kern w:val="0"/>
          <w:sz w:val="24"/>
        </w:rPr>
        <w:t xml:space="preserve"> need to be equal or greater than the</w:t>
      </w:r>
      <w:r>
        <w:rPr>
          <w:rFonts w:ascii="Times New Roman" w:eastAsia="SimSun" w:hAnsi="Times New Roman" w:cs="Times New Roman"/>
          <w:kern w:val="0"/>
          <w:sz w:val="24"/>
        </w:rPr>
        <w:t xml:space="preserve"> latency required by NCR</w:t>
      </w:r>
      <w:r w:rsidR="00623BE9">
        <w:rPr>
          <w:rFonts w:ascii="Times New Roman" w:eastAsia="SimSun" w:hAnsi="Times New Roman" w:cs="Times New Roman"/>
          <w:kern w:val="0"/>
          <w:sz w:val="24"/>
        </w:rPr>
        <w:t xml:space="preserve"> to make sure that the new</w:t>
      </w:r>
      <w:r w:rsidR="006A43AE">
        <w:rPr>
          <w:rFonts w:ascii="Times New Roman" w:eastAsia="SimSun" w:hAnsi="Times New Roman" w:cs="Times New Roman" w:hint="eastAsia"/>
          <w:kern w:val="0"/>
          <w:sz w:val="24"/>
        </w:rPr>
        <w:t>ly</w:t>
      </w:r>
      <w:r w:rsidR="00623BE9">
        <w:rPr>
          <w:rFonts w:ascii="Times New Roman" w:eastAsia="SimSun" w:hAnsi="Times New Roman" w:cs="Times New Roman"/>
          <w:kern w:val="0"/>
          <w:sz w:val="24"/>
        </w:rPr>
        <w:t xml:space="preserve"> indicated beam indication can be successfully applied. The</w:t>
      </w:r>
      <w:r w:rsidR="003B2023">
        <w:rPr>
          <w:rFonts w:ascii="Times New Roman" w:eastAsia="SimSun" w:hAnsi="Times New Roman" w:cs="Times New Roman"/>
          <w:kern w:val="0"/>
          <w:sz w:val="24"/>
        </w:rPr>
        <w:t xml:space="preserve"> </w:t>
      </w:r>
      <w:r w:rsidR="003B2023">
        <w:rPr>
          <w:rFonts w:ascii="Times New Roman" w:eastAsia="SimSun" w:hAnsi="Times New Roman" w:cs="Times New Roman" w:hint="eastAsia"/>
          <w:kern w:val="0"/>
          <w:sz w:val="24"/>
        </w:rPr>
        <w:t>latency</w:t>
      </w:r>
      <w:r w:rsidR="003B2023">
        <w:rPr>
          <w:rFonts w:ascii="Times New Roman" w:eastAsia="SimSun" w:hAnsi="Times New Roman" w:cs="Times New Roman"/>
          <w:kern w:val="0"/>
          <w:sz w:val="24"/>
        </w:rPr>
        <w:t xml:space="preserve"> required by NCR</w:t>
      </w:r>
      <w:r w:rsidR="00623BE9">
        <w:rPr>
          <w:rFonts w:ascii="Times New Roman" w:eastAsia="SimSun" w:hAnsi="Times New Roman" w:cs="Times New Roman"/>
          <w:kern w:val="0"/>
          <w:sz w:val="24"/>
        </w:rPr>
        <w:t xml:space="preserve"> </w:t>
      </w:r>
      <w:r w:rsidR="003453FC">
        <w:rPr>
          <w:rFonts w:ascii="Times New Roman" w:eastAsia="SimSun" w:hAnsi="Times New Roman" w:cs="Times New Roman"/>
          <w:kern w:val="0"/>
          <w:sz w:val="24"/>
        </w:rPr>
        <w:t>may</w:t>
      </w:r>
      <w:r>
        <w:rPr>
          <w:rFonts w:ascii="Times New Roman" w:eastAsia="SimSun" w:hAnsi="Times New Roman" w:cs="Times New Roman"/>
          <w:kern w:val="0"/>
          <w:sz w:val="24"/>
        </w:rPr>
        <w:t xml:space="preserve"> include the time for the DCI decoding and the time to set antennas/spatial filters. </w:t>
      </w:r>
    </w:p>
    <w:p w14:paraId="244805B8" w14:textId="60600C27" w:rsidR="008E280B" w:rsidRDefault="0026323D" w:rsidP="008E280B">
      <w:pPr>
        <w:spacing w:before="240"/>
        <w:jc w:val="center"/>
      </w:pPr>
      <w:r>
        <w:object w:dxaOrig="6022" w:dyaOrig="1596" w14:anchorId="09A448E2">
          <v:shape id="_x0000_i1027" type="#_x0000_t75" style="width:423.4pt;height:111.2pt" o:ole="">
            <v:imagedata r:id="rId14" o:title=""/>
          </v:shape>
          <o:OLEObject Type="Embed" ProgID="Visio.Drawing.11" ShapeID="_x0000_i1027" DrawAspect="Content" ObjectID="_1738163116" r:id="rId15"/>
        </w:object>
      </w:r>
    </w:p>
    <w:p w14:paraId="7A1018D1" w14:textId="043B2F63" w:rsidR="008E280B" w:rsidRPr="00DC1260" w:rsidRDefault="008E280B" w:rsidP="008E280B">
      <w:pPr>
        <w:spacing w:before="240"/>
        <w:jc w:val="center"/>
        <w:rPr>
          <w:rFonts w:ascii="Times New Roman" w:eastAsia="SimSun" w:hAnsi="Times New Roman" w:cs="Times New Roman"/>
          <w:b/>
          <w:bCs/>
          <w:sz w:val="20"/>
          <w:szCs w:val="20"/>
          <w:lang w:val="en-GB"/>
        </w:rPr>
      </w:pPr>
      <w:r w:rsidRPr="00DC1260">
        <w:rPr>
          <w:rFonts w:ascii="Times New Roman" w:eastAsia="SimSun" w:hAnsi="Times New Roman" w:cs="Times New Roman"/>
          <w:b/>
          <w:bCs/>
          <w:sz w:val="20"/>
          <w:szCs w:val="20"/>
          <w:lang w:val="en-GB"/>
        </w:rPr>
        <w:t xml:space="preserve">Figure </w:t>
      </w:r>
      <w:r w:rsidR="009908CD">
        <w:rPr>
          <w:rFonts w:ascii="Times New Roman" w:eastAsia="SimSun" w:hAnsi="Times New Roman" w:cs="Times New Roman"/>
          <w:b/>
          <w:bCs/>
          <w:sz w:val="20"/>
          <w:szCs w:val="20"/>
          <w:lang w:val="en-GB"/>
        </w:rPr>
        <w:t>3</w:t>
      </w:r>
      <w:r w:rsidRPr="00DC1260">
        <w:rPr>
          <w:rFonts w:ascii="Times New Roman" w:eastAsia="SimSun" w:hAnsi="Times New Roman" w:cs="Times New Roman"/>
          <w:b/>
          <w:bCs/>
          <w:sz w:val="20"/>
          <w:szCs w:val="20"/>
          <w:lang w:val="en-GB"/>
        </w:rPr>
        <w:t xml:space="preserve">. The diagram of </w:t>
      </w:r>
      <w:r>
        <w:rPr>
          <w:rFonts w:ascii="Times New Roman" w:eastAsia="SimSun" w:hAnsi="Times New Roman" w:cs="Times New Roman"/>
          <w:b/>
          <w:bCs/>
          <w:sz w:val="20"/>
          <w:szCs w:val="20"/>
          <w:lang w:val="en-GB"/>
        </w:rPr>
        <w:t>timing</w:t>
      </w:r>
      <w:r w:rsidRPr="00DC1260">
        <w:rPr>
          <w:rFonts w:ascii="Times New Roman" w:eastAsia="SimSun" w:hAnsi="Times New Roman" w:cs="Times New Roman"/>
          <w:b/>
          <w:bCs/>
          <w:sz w:val="20"/>
          <w:szCs w:val="20"/>
          <w:lang w:val="en-GB"/>
        </w:rPr>
        <w:t xml:space="preserve"> of aperiod</w:t>
      </w:r>
      <w:r>
        <w:rPr>
          <w:rFonts w:ascii="Times New Roman" w:eastAsia="SimSun" w:hAnsi="Times New Roman" w:cs="Times New Roman"/>
          <w:b/>
          <w:bCs/>
          <w:sz w:val="20"/>
          <w:szCs w:val="20"/>
          <w:lang w:val="en-GB"/>
        </w:rPr>
        <w:t>ic</w:t>
      </w:r>
      <w:r w:rsidRPr="00DC1260">
        <w:rPr>
          <w:rFonts w:ascii="Times New Roman" w:eastAsia="SimSun" w:hAnsi="Times New Roman" w:cs="Times New Roman"/>
          <w:b/>
          <w:bCs/>
          <w:sz w:val="20"/>
          <w:szCs w:val="20"/>
          <w:lang w:val="en-GB"/>
        </w:rPr>
        <w:t xml:space="preserve"> beam indication for AC-link</w:t>
      </w:r>
    </w:p>
    <w:p w14:paraId="2AC51031" w14:textId="243048BC" w:rsidR="00042B1B" w:rsidRDefault="003B2023" w:rsidP="00B9353B">
      <w:pPr>
        <w:spacing w:before="240"/>
        <w:rPr>
          <w:rFonts w:ascii="Times New Roman" w:eastAsia="SimSun" w:hAnsi="Times New Roman" w:cs="Times New Roman"/>
          <w:kern w:val="0"/>
          <w:sz w:val="24"/>
        </w:rPr>
      </w:pPr>
      <w:r>
        <w:rPr>
          <w:rFonts w:ascii="Times New Roman" w:eastAsia="SimSun" w:hAnsi="Times New Roman" w:cs="Times New Roman"/>
          <w:kern w:val="0"/>
          <w:sz w:val="24"/>
        </w:rPr>
        <w:t xml:space="preserve">In some cases, </w:t>
      </w:r>
      <w:proofErr w:type="spellStart"/>
      <w:r>
        <w:rPr>
          <w:rFonts w:ascii="Times New Roman" w:eastAsia="SimSun" w:hAnsi="Times New Roman" w:cs="Times New Roman"/>
          <w:kern w:val="0"/>
          <w:sz w:val="24"/>
        </w:rPr>
        <w:t>g</w:t>
      </w:r>
      <w:r w:rsidR="00970C5D">
        <w:rPr>
          <w:rFonts w:ascii="Times New Roman" w:eastAsia="SimSun" w:hAnsi="Times New Roman" w:cs="Times New Roman"/>
          <w:kern w:val="0"/>
          <w:sz w:val="24"/>
        </w:rPr>
        <w:t>NB</w:t>
      </w:r>
      <w:proofErr w:type="spellEnd"/>
      <w:r w:rsidR="00970C5D">
        <w:rPr>
          <w:rFonts w:ascii="Times New Roman" w:eastAsia="SimSun" w:hAnsi="Times New Roman" w:cs="Times New Roman"/>
          <w:kern w:val="0"/>
          <w:sz w:val="24"/>
        </w:rPr>
        <w:t xml:space="preserve"> </w:t>
      </w:r>
      <w:r w:rsidR="00970C5D" w:rsidRPr="00970C5D">
        <w:rPr>
          <w:rFonts w:ascii="Times New Roman" w:eastAsia="SimSun" w:hAnsi="Times New Roman" w:cs="Times New Roman"/>
          <w:kern w:val="0"/>
          <w:sz w:val="24"/>
        </w:rPr>
        <w:t xml:space="preserve">may not always ensure that the time offset </w:t>
      </w:r>
      <w:r w:rsidR="00970C5D">
        <w:rPr>
          <w:rFonts w:ascii="Times New Roman" w:eastAsia="SimSun" w:hAnsi="Times New Roman" w:cs="Times New Roman"/>
          <w:kern w:val="0"/>
          <w:sz w:val="24"/>
        </w:rPr>
        <w:t xml:space="preserve">between T1 and T2 </w:t>
      </w:r>
      <w:r w:rsidR="00970C5D" w:rsidRPr="00970C5D">
        <w:rPr>
          <w:rFonts w:ascii="Times New Roman" w:eastAsia="SimSun" w:hAnsi="Times New Roman" w:cs="Times New Roman"/>
          <w:kern w:val="0"/>
          <w:sz w:val="24"/>
        </w:rPr>
        <w:t>is</w:t>
      </w:r>
      <w:r>
        <w:rPr>
          <w:rFonts w:ascii="Times New Roman" w:eastAsia="SimSun" w:hAnsi="Times New Roman" w:cs="Times New Roman"/>
          <w:kern w:val="0"/>
          <w:sz w:val="24"/>
        </w:rPr>
        <w:t xml:space="preserve"> equal or</w:t>
      </w:r>
      <w:r w:rsidR="00970C5D" w:rsidRPr="00970C5D">
        <w:rPr>
          <w:rFonts w:ascii="Times New Roman" w:eastAsia="SimSun" w:hAnsi="Times New Roman" w:cs="Times New Roman"/>
          <w:kern w:val="0"/>
          <w:sz w:val="24"/>
        </w:rPr>
        <w:t xml:space="preserve"> greater than the </w:t>
      </w:r>
      <w:r w:rsidR="00970C5D">
        <w:rPr>
          <w:rFonts w:ascii="Times New Roman" w:eastAsia="SimSun" w:hAnsi="Times New Roman" w:cs="Times New Roman"/>
          <w:kern w:val="0"/>
          <w:sz w:val="24"/>
        </w:rPr>
        <w:t xml:space="preserve">latency required by NCR, </w:t>
      </w:r>
      <w:r w:rsidR="0026511F">
        <w:rPr>
          <w:rFonts w:ascii="Times New Roman" w:eastAsia="SimSun" w:hAnsi="Times New Roman" w:cs="Times New Roman"/>
          <w:kern w:val="0"/>
          <w:sz w:val="24"/>
        </w:rPr>
        <w:t xml:space="preserve">the time offset between the reception of DCI and the starting time </w:t>
      </w:r>
      <w:r w:rsidR="0026511F">
        <w:rPr>
          <w:rFonts w:ascii="Times New Roman" w:eastAsia="SimSun" w:hAnsi="Times New Roman" w:cs="Times New Roman"/>
          <w:kern w:val="0"/>
          <w:sz w:val="24"/>
        </w:rPr>
        <w:lastRenderedPageBreak/>
        <w:t xml:space="preserve">of indicated time resources </w:t>
      </w:r>
      <w:r w:rsidR="001C12AA">
        <w:rPr>
          <w:rFonts w:ascii="Times New Roman" w:eastAsia="SimSun" w:hAnsi="Times New Roman" w:cs="Times New Roman"/>
          <w:kern w:val="0"/>
          <w:sz w:val="24"/>
        </w:rPr>
        <w:t>may</w:t>
      </w:r>
      <w:r w:rsidR="0026511F">
        <w:rPr>
          <w:rFonts w:ascii="Times New Roman" w:eastAsia="SimSun" w:hAnsi="Times New Roman" w:cs="Times New Roman"/>
          <w:kern w:val="0"/>
          <w:sz w:val="24"/>
        </w:rPr>
        <w:t xml:space="preserve"> be less than the latency required for NCR. For example,</w:t>
      </w:r>
      <w:r w:rsidR="001C12AA">
        <w:rPr>
          <w:rFonts w:ascii="Times New Roman" w:eastAsia="SimSun" w:hAnsi="Times New Roman" w:cs="Times New Roman"/>
          <w:kern w:val="0"/>
          <w:sz w:val="24"/>
        </w:rPr>
        <w:t xml:space="preserve"> </w:t>
      </w:r>
      <w:r>
        <w:rPr>
          <w:rFonts w:ascii="Times New Roman" w:eastAsia="SimSun" w:hAnsi="Times New Roman" w:cs="Times New Roman"/>
          <w:kern w:val="0"/>
          <w:sz w:val="24"/>
        </w:rPr>
        <w:t xml:space="preserve">when </w:t>
      </w:r>
      <w:r w:rsidR="0026511F">
        <w:rPr>
          <w:rFonts w:ascii="Times New Roman" w:eastAsia="SimSun" w:hAnsi="Times New Roman" w:cs="Times New Roman"/>
          <w:kern w:val="0"/>
          <w:sz w:val="24"/>
        </w:rPr>
        <w:t xml:space="preserve">the forwarding traffics are burst </w:t>
      </w:r>
      <w:r w:rsidR="000211B5">
        <w:rPr>
          <w:rFonts w:ascii="Times New Roman" w:eastAsia="SimSun" w:hAnsi="Times New Roman" w:cs="Times New Roman"/>
          <w:kern w:val="0"/>
          <w:sz w:val="24"/>
        </w:rPr>
        <w:t>communication</w:t>
      </w:r>
      <w:r w:rsidR="006A43AE">
        <w:rPr>
          <w:rFonts w:ascii="Times New Roman" w:eastAsia="SimSun" w:hAnsi="Times New Roman" w:cs="Times New Roman"/>
          <w:kern w:val="0"/>
          <w:sz w:val="24"/>
        </w:rPr>
        <w:t>s</w:t>
      </w:r>
      <w:r>
        <w:rPr>
          <w:rFonts w:ascii="Times New Roman" w:eastAsia="SimSun" w:hAnsi="Times New Roman" w:cs="Times New Roman"/>
          <w:kern w:val="0"/>
          <w:sz w:val="24"/>
        </w:rPr>
        <w:t xml:space="preserve"> between </w:t>
      </w:r>
      <w:proofErr w:type="spellStart"/>
      <w:r>
        <w:rPr>
          <w:rFonts w:ascii="Times New Roman" w:eastAsia="SimSun" w:hAnsi="Times New Roman" w:cs="Times New Roman"/>
          <w:kern w:val="0"/>
          <w:sz w:val="24"/>
        </w:rPr>
        <w:t>gNB</w:t>
      </w:r>
      <w:proofErr w:type="spellEnd"/>
      <w:r>
        <w:rPr>
          <w:rFonts w:ascii="Times New Roman" w:eastAsia="SimSun" w:hAnsi="Times New Roman" w:cs="Times New Roman"/>
          <w:kern w:val="0"/>
          <w:sz w:val="24"/>
        </w:rPr>
        <w:t xml:space="preserve"> and UEs</w:t>
      </w:r>
      <w:r w:rsidR="0026511F">
        <w:rPr>
          <w:rFonts w:ascii="Times New Roman" w:eastAsia="SimSun" w:hAnsi="Times New Roman" w:cs="Times New Roman"/>
          <w:kern w:val="0"/>
          <w:sz w:val="24"/>
        </w:rPr>
        <w:t xml:space="preserve"> or</w:t>
      </w:r>
      <w:r>
        <w:rPr>
          <w:rFonts w:ascii="Times New Roman" w:eastAsia="SimSun" w:hAnsi="Times New Roman" w:cs="Times New Roman"/>
          <w:kern w:val="0"/>
          <w:sz w:val="24"/>
        </w:rPr>
        <w:t xml:space="preserve"> the forwarding traffics</w:t>
      </w:r>
      <w:r w:rsidR="0026511F">
        <w:rPr>
          <w:rFonts w:ascii="Times New Roman" w:eastAsia="SimSun" w:hAnsi="Times New Roman" w:cs="Times New Roman"/>
          <w:kern w:val="0"/>
          <w:sz w:val="24"/>
        </w:rPr>
        <w:t xml:space="preserve"> have low latency requirement</w:t>
      </w:r>
      <w:r w:rsidR="000211B5">
        <w:rPr>
          <w:rFonts w:ascii="Times New Roman" w:eastAsia="SimSun" w:hAnsi="Times New Roman" w:cs="Times New Roman"/>
          <w:kern w:val="0"/>
          <w:sz w:val="24"/>
        </w:rPr>
        <w:t xml:space="preserve">, the time offset </w:t>
      </w:r>
      <w:r w:rsidR="000C41C7">
        <w:rPr>
          <w:rFonts w:ascii="Times New Roman" w:eastAsia="SimSun" w:hAnsi="Times New Roman" w:cs="Times New Roman"/>
          <w:kern w:val="0"/>
          <w:sz w:val="24"/>
        </w:rPr>
        <w:t xml:space="preserve">between DCI reception and indicated time resource </w:t>
      </w:r>
      <w:r w:rsidR="000211B5">
        <w:rPr>
          <w:rFonts w:ascii="Times New Roman" w:eastAsia="SimSun" w:hAnsi="Times New Roman" w:cs="Times New Roman"/>
          <w:kern w:val="0"/>
          <w:sz w:val="24"/>
        </w:rPr>
        <w:t>may</w:t>
      </w:r>
      <w:r>
        <w:rPr>
          <w:rFonts w:ascii="Times New Roman" w:eastAsia="SimSun" w:hAnsi="Times New Roman" w:cs="Times New Roman"/>
          <w:kern w:val="0"/>
          <w:sz w:val="24"/>
        </w:rPr>
        <w:t xml:space="preserve"> be </w:t>
      </w:r>
      <w:r w:rsidR="000211B5">
        <w:rPr>
          <w:rFonts w:ascii="Times New Roman" w:eastAsia="SimSun" w:hAnsi="Times New Roman" w:cs="Times New Roman"/>
          <w:kern w:val="0"/>
          <w:sz w:val="24"/>
        </w:rPr>
        <w:t xml:space="preserve">not </w:t>
      </w:r>
      <w:r>
        <w:rPr>
          <w:rFonts w:ascii="Times New Roman" w:eastAsia="SimSun" w:hAnsi="Times New Roman" w:cs="Times New Roman"/>
          <w:kern w:val="0"/>
          <w:sz w:val="24"/>
        </w:rPr>
        <w:t>long enough for</w:t>
      </w:r>
      <w:r w:rsidR="000211B5">
        <w:rPr>
          <w:rFonts w:ascii="Times New Roman" w:eastAsia="SimSun" w:hAnsi="Times New Roman" w:cs="Times New Roman"/>
          <w:kern w:val="0"/>
          <w:sz w:val="24"/>
        </w:rPr>
        <w:t xml:space="preserve"> NCR </w:t>
      </w:r>
      <w:r>
        <w:rPr>
          <w:rFonts w:ascii="Times New Roman" w:eastAsia="SimSun" w:hAnsi="Times New Roman" w:cs="Times New Roman"/>
          <w:kern w:val="0"/>
          <w:sz w:val="24"/>
        </w:rPr>
        <w:t>to successfully apply the beam indication</w:t>
      </w:r>
      <w:r w:rsidR="000211B5">
        <w:rPr>
          <w:rFonts w:ascii="Times New Roman" w:eastAsia="SimSun" w:hAnsi="Times New Roman" w:cs="Times New Roman"/>
          <w:kern w:val="0"/>
          <w:sz w:val="24"/>
        </w:rPr>
        <w:t xml:space="preserve"> by </w:t>
      </w:r>
      <w:proofErr w:type="spellStart"/>
      <w:r w:rsidR="000211B5">
        <w:rPr>
          <w:rFonts w:ascii="Times New Roman" w:eastAsia="SimSun" w:hAnsi="Times New Roman" w:cs="Times New Roman"/>
          <w:kern w:val="0"/>
          <w:sz w:val="24"/>
        </w:rPr>
        <w:t>gNB</w:t>
      </w:r>
      <w:proofErr w:type="spellEnd"/>
      <w:r w:rsidR="000211B5">
        <w:rPr>
          <w:rFonts w:ascii="Times New Roman" w:eastAsia="SimSun" w:hAnsi="Times New Roman" w:cs="Times New Roman"/>
          <w:kern w:val="0"/>
          <w:sz w:val="24"/>
        </w:rPr>
        <w:t xml:space="preserve"> scheduling.</w:t>
      </w:r>
      <w:r w:rsidR="00042B1B">
        <w:rPr>
          <w:rFonts w:ascii="Times New Roman" w:eastAsia="SimSun" w:hAnsi="Times New Roman" w:cs="Times New Roman"/>
          <w:kern w:val="0"/>
          <w:sz w:val="24"/>
        </w:rPr>
        <w:t xml:space="preserve"> </w:t>
      </w:r>
      <w:r w:rsidR="0003779A">
        <w:rPr>
          <w:rFonts w:ascii="Times New Roman" w:eastAsia="SimSun" w:hAnsi="Times New Roman" w:cs="Times New Roman" w:hint="eastAsia"/>
          <w:kern w:val="0"/>
          <w:sz w:val="24"/>
        </w:rPr>
        <w:t>T</w:t>
      </w:r>
      <w:r w:rsidR="0003779A">
        <w:rPr>
          <w:rFonts w:ascii="Times New Roman" w:eastAsia="SimSun" w:hAnsi="Times New Roman" w:cs="Times New Roman"/>
          <w:kern w:val="0"/>
          <w:sz w:val="24"/>
        </w:rPr>
        <w:t xml:space="preserve">herefore, it is necessary to </w:t>
      </w:r>
      <w:r w:rsidR="00A4767F">
        <w:rPr>
          <w:rFonts w:ascii="Times New Roman" w:eastAsia="SimSun" w:hAnsi="Times New Roman" w:cs="Times New Roman"/>
          <w:kern w:val="0"/>
          <w:sz w:val="24"/>
        </w:rPr>
        <w:t>determine whether the time offset</w:t>
      </w:r>
      <w:r w:rsidR="00943AC2">
        <w:rPr>
          <w:rFonts w:ascii="Times New Roman" w:eastAsia="SimSun" w:hAnsi="Times New Roman" w:cs="Times New Roman"/>
          <w:kern w:val="0"/>
          <w:sz w:val="24"/>
        </w:rPr>
        <w:t xml:space="preserve"> between DCI reception and the starting time of indicated time resource</w:t>
      </w:r>
      <w:r w:rsidR="00A4767F">
        <w:rPr>
          <w:rFonts w:ascii="Times New Roman" w:eastAsia="SimSun" w:hAnsi="Times New Roman" w:cs="Times New Roman"/>
          <w:kern w:val="0"/>
          <w:sz w:val="24"/>
        </w:rPr>
        <w:t xml:space="preserve"> </w:t>
      </w:r>
      <w:r w:rsidR="006A43AE">
        <w:rPr>
          <w:rFonts w:ascii="Times New Roman" w:eastAsia="SimSun" w:hAnsi="Times New Roman" w:cs="Times New Roman"/>
          <w:kern w:val="0"/>
          <w:sz w:val="24"/>
        </w:rPr>
        <w:t>is equal or greater than the latency required for NCR to decode DCI and switch to the indicated beam</w:t>
      </w:r>
      <w:r w:rsidR="00A4767F">
        <w:rPr>
          <w:rFonts w:ascii="Times New Roman" w:eastAsia="SimSun" w:hAnsi="Times New Roman" w:cs="Times New Roman"/>
          <w:kern w:val="0"/>
          <w:sz w:val="24"/>
        </w:rPr>
        <w:t xml:space="preserve">. </w:t>
      </w:r>
    </w:p>
    <w:p w14:paraId="76EDF3F9" w14:textId="6D9593E5" w:rsidR="00D33676" w:rsidRDefault="00D33676" w:rsidP="00D33676">
      <w:pPr>
        <w:spacing w:before="240"/>
        <w:rPr>
          <w:rFonts w:ascii="Times New Roman" w:hAnsi="Times New Roman" w:cs="Times New Roman"/>
          <w:b/>
          <w:bCs/>
          <w:sz w:val="24"/>
          <w:szCs w:val="24"/>
        </w:rPr>
      </w:pPr>
      <w:r w:rsidRPr="00042B1B">
        <w:rPr>
          <w:rFonts w:ascii="Times New Roman" w:hAnsi="Times New Roman" w:cs="Times New Roman" w:hint="eastAsia"/>
          <w:b/>
          <w:bCs/>
          <w:sz w:val="24"/>
          <w:szCs w:val="24"/>
        </w:rPr>
        <w:t>O</w:t>
      </w:r>
      <w:r w:rsidRPr="00042B1B">
        <w:rPr>
          <w:rFonts w:ascii="Times New Roman" w:hAnsi="Times New Roman" w:cs="Times New Roman"/>
          <w:b/>
          <w:bCs/>
          <w:sz w:val="24"/>
          <w:szCs w:val="24"/>
        </w:rPr>
        <w:t xml:space="preserve">bservation </w:t>
      </w:r>
      <w:r w:rsidR="00C30202">
        <w:rPr>
          <w:rFonts w:ascii="Times New Roman" w:hAnsi="Times New Roman" w:cs="Times New Roman"/>
          <w:b/>
          <w:bCs/>
          <w:sz w:val="24"/>
          <w:szCs w:val="24"/>
        </w:rPr>
        <w:t>5</w:t>
      </w:r>
      <w:r w:rsidRPr="00042B1B">
        <w:rPr>
          <w:rFonts w:ascii="Times New Roman" w:hAnsi="Times New Roman" w:cs="Times New Roman"/>
          <w:b/>
          <w:bCs/>
          <w:sz w:val="24"/>
          <w:szCs w:val="24"/>
        </w:rPr>
        <w:t xml:space="preserve">: </w:t>
      </w:r>
      <w:proofErr w:type="spellStart"/>
      <w:r w:rsidR="00CB1D36">
        <w:rPr>
          <w:rFonts w:ascii="Times New Roman" w:hAnsi="Times New Roman" w:cs="Times New Roman"/>
          <w:b/>
          <w:bCs/>
          <w:sz w:val="24"/>
          <w:szCs w:val="24"/>
        </w:rPr>
        <w:t>g</w:t>
      </w:r>
      <w:r>
        <w:rPr>
          <w:rFonts w:ascii="Times New Roman" w:hAnsi="Times New Roman" w:cs="Times New Roman"/>
          <w:b/>
          <w:bCs/>
          <w:sz w:val="24"/>
          <w:szCs w:val="24"/>
        </w:rPr>
        <w:t>NB</w:t>
      </w:r>
      <w:proofErr w:type="spellEnd"/>
      <w:r>
        <w:rPr>
          <w:rFonts w:ascii="Times New Roman" w:hAnsi="Times New Roman" w:cs="Times New Roman"/>
          <w:b/>
          <w:bCs/>
          <w:sz w:val="24"/>
          <w:szCs w:val="24"/>
        </w:rPr>
        <w:t xml:space="preserve"> may not </w:t>
      </w:r>
      <w:r w:rsidRPr="00223CD4">
        <w:rPr>
          <w:rFonts w:ascii="Times New Roman" w:hAnsi="Times New Roman" w:cs="Times New Roman"/>
          <w:b/>
          <w:bCs/>
          <w:sz w:val="24"/>
          <w:szCs w:val="24"/>
        </w:rPr>
        <w:t xml:space="preserve">always ensure that the time offset between </w:t>
      </w:r>
      <w:r>
        <w:rPr>
          <w:rFonts w:ascii="Times New Roman" w:hAnsi="Times New Roman" w:cs="Times New Roman"/>
          <w:b/>
          <w:bCs/>
          <w:sz w:val="24"/>
          <w:szCs w:val="24"/>
        </w:rPr>
        <w:t>DCI reception and the start of indicated time resource</w:t>
      </w:r>
      <w:r w:rsidRPr="00223CD4">
        <w:rPr>
          <w:rFonts w:ascii="Times New Roman" w:hAnsi="Times New Roman" w:cs="Times New Roman"/>
          <w:b/>
          <w:bCs/>
          <w:sz w:val="24"/>
          <w:szCs w:val="24"/>
        </w:rPr>
        <w:t xml:space="preserve"> is greater than the latency required by NCR</w:t>
      </w:r>
      <w:r>
        <w:rPr>
          <w:rFonts w:ascii="Times New Roman" w:hAnsi="Times New Roman" w:cs="Times New Roman"/>
          <w:b/>
          <w:bCs/>
          <w:sz w:val="24"/>
          <w:szCs w:val="24"/>
        </w:rPr>
        <w:t xml:space="preserve">, which may include </w:t>
      </w:r>
      <w:r w:rsidRPr="00223CD4">
        <w:rPr>
          <w:rFonts w:ascii="Times New Roman" w:hAnsi="Times New Roman" w:cs="Times New Roman"/>
          <w:b/>
          <w:bCs/>
          <w:sz w:val="24"/>
          <w:szCs w:val="24"/>
        </w:rPr>
        <w:t>the time for the DCI decoding and the time to set antennas/spatial filters</w:t>
      </w:r>
      <w:r>
        <w:rPr>
          <w:rFonts w:ascii="Times New Roman" w:hAnsi="Times New Roman" w:cs="Times New Roman"/>
          <w:b/>
          <w:bCs/>
          <w:sz w:val="24"/>
          <w:szCs w:val="24"/>
        </w:rPr>
        <w:t>.</w:t>
      </w:r>
    </w:p>
    <w:p w14:paraId="21B58454" w14:textId="1E57BB78" w:rsidR="00D33676" w:rsidRPr="00042B1B" w:rsidRDefault="00D33676" w:rsidP="00D33676">
      <w:pPr>
        <w:spacing w:before="240"/>
        <w:rPr>
          <w:rFonts w:ascii="Times New Roman" w:hAnsi="Times New Roman" w:cs="Times New Roman"/>
          <w:b/>
          <w:bCs/>
          <w:sz w:val="24"/>
          <w:szCs w:val="24"/>
        </w:rPr>
      </w:pPr>
      <w:r w:rsidRPr="00042B1B">
        <w:rPr>
          <w:rFonts w:ascii="Times New Roman" w:hAnsi="Times New Roman" w:cs="Times New Roman" w:hint="eastAsia"/>
          <w:b/>
          <w:bCs/>
          <w:sz w:val="24"/>
          <w:szCs w:val="24"/>
        </w:rPr>
        <w:t>O</w:t>
      </w:r>
      <w:r w:rsidRPr="00042B1B">
        <w:rPr>
          <w:rFonts w:ascii="Times New Roman" w:hAnsi="Times New Roman" w:cs="Times New Roman"/>
          <w:b/>
          <w:bCs/>
          <w:sz w:val="24"/>
          <w:szCs w:val="24"/>
        </w:rPr>
        <w:t xml:space="preserve">bservation </w:t>
      </w:r>
      <w:r w:rsidR="00C30202">
        <w:rPr>
          <w:rFonts w:ascii="Times New Roman" w:hAnsi="Times New Roman" w:cs="Times New Roman"/>
          <w:b/>
          <w:bCs/>
          <w:sz w:val="24"/>
          <w:szCs w:val="24"/>
        </w:rPr>
        <w:t>6</w:t>
      </w:r>
      <w:r w:rsidRPr="00042B1B">
        <w:rPr>
          <w:rFonts w:ascii="Times New Roman" w:hAnsi="Times New Roman" w:cs="Times New Roman"/>
          <w:b/>
          <w:bCs/>
          <w:sz w:val="24"/>
          <w:szCs w:val="24"/>
        </w:rPr>
        <w:t xml:space="preserve">: </w:t>
      </w:r>
      <w:r>
        <w:rPr>
          <w:rFonts w:ascii="Times New Roman" w:hAnsi="Times New Roman" w:cs="Times New Roman"/>
          <w:b/>
          <w:bCs/>
          <w:sz w:val="24"/>
          <w:szCs w:val="24"/>
        </w:rPr>
        <w:t>I</w:t>
      </w:r>
      <w:r w:rsidRPr="00042B1B">
        <w:rPr>
          <w:rFonts w:ascii="Times New Roman" w:hAnsi="Times New Roman" w:cs="Times New Roman"/>
          <w:b/>
          <w:bCs/>
          <w:sz w:val="24"/>
          <w:szCs w:val="24"/>
        </w:rPr>
        <w:t xml:space="preserve">t is necessary to determine whether the time offset between DCI reception of aperiodic beam indication and the starting time of indicated time resource </w:t>
      </w:r>
      <w:r>
        <w:rPr>
          <w:rFonts w:ascii="Times New Roman" w:hAnsi="Times New Roman" w:cs="Times New Roman"/>
          <w:b/>
          <w:bCs/>
          <w:sz w:val="24"/>
          <w:szCs w:val="24"/>
        </w:rPr>
        <w:t>is</w:t>
      </w:r>
      <w:r w:rsidR="00353F81">
        <w:rPr>
          <w:rFonts w:ascii="Times New Roman" w:hAnsi="Times New Roman" w:cs="Times New Roman"/>
          <w:b/>
          <w:bCs/>
          <w:sz w:val="24"/>
          <w:szCs w:val="24"/>
        </w:rPr>
        <w:t xml:space="preserve"> equal or</w:t>
      </w:r>
      <w:r>
        <w:rPr>
          <w:rFonts w:ascii="Times New Roman" w:hAnsi="Times New Roman" w:cs="Times New Roman"/>
          <w:b/>
          <w:bCs/>
          <w:sz w:val="24"/>
          <w:szCs w:val="24"/>
        </w:rPr>
        <w:t xml:space="preserve"> greater than the time required for NCR to</w:t>
      </w:r>
      <w:r w:rsidRPr="00920063">
        <w:rPr>
          <w:rFonts w:ascii="Times New Roman" w:hAnsi="Times New Roman" w:cs="Times New Roman"/>
          <w:b/>
          <w:bCs/>
          <w:sz w:val="24"/>
          <w:szCs w:val="24"/>
        </w:rPr>
        <w:t xml:space="preserve"> decode the DCI and prepare the forwarding beam indicated by the DCI</w:t>
      </w:r>
      <w:r w:rsidRPr="00042B1B">
        <w:rPr>
          <w:rFonts w:ascii="Times New Roman" w:hAnsi="Times New Roman" w:cs="Times New Roman"/>
          <w:b/>
          <w:bCs/>
          <w:sz w:val="24"/>
          <w:szCs w:val="24"/>
        </w:rPr>
        <w:t>.</w:t>
      </w:r>
    </w:p>
    <w:p w14:paraId="21115174" w14:textId="77777777" w:rsidR="00864C66" w:rsidRDefault="00943AC2" w:rsidP="00864C66">
      <w:pPr>
        <w:spacing w:before="240"/>
        <w:rPr>
          <w:rFonts w:ascii="Times New Roman" w:eastAsia="SimSun" w:hAnsi="Times New Roman" w:cs="Times New Roman"/>
          <w:kern w:val="0"/>
          <w:sz w:val="24"/>
        </w:rPr>
      </w:pPr>
      <w:r>
        <w:rPr>
          <w:rFonts w:ascii="Times New Roman" w:eastAsia="SimSun" w:hAnsi="Times New Roman" w:cs="Times New Roman"/>
          <w:kern w:val="0"/>
          <w:sz w:val="24"/>
        </w:rPr>
        <w:t xml:space="preserve">A solution to solve </w:t>
      </w:r>
      <w:r w:rsidR="00864C66">
        <w:rPr>
          <w:rFonts w:ascii="Times New Roman" w:eastAsia="SimSun" w:hAnsi="Times New Roman" w:cs="Times New Roman"/>
          <w:kern w:val="0"/>
          <w:sz w:val="24"/>
        </w:rPr>
        <w:t>this</w:t>
      </w:r>
      <w:r>
        <w:rPr>
          <w:rFonts w:ascii="Times New Roman" w:eastAsia="SimSun" w:hAnsi="Times New Roman" w:cs="Times New Roman"/>
          <w:kern w:val="0"/>
          <w:sz w:val="24"/>
        </w:rPr>
        <w:t xml:space="preserve"> problem is that introduce a threshold, which is used to determine whether the time offset is long enough for NCR to </w:t>
      </w:r>
      <w:r w:rsidR="00D7766D">
        <w:rPr>
          <w:rFonts w:ascii="Times New Roman" w:eastAsia="SimSun" w:hAnsi="Times New Roman" w:cs="Times New Roman"/>
          <w:kern w:val="0"/>
          <w:sz w:val="24"/>
        </w:rPr>
        <w:t xml:space="preserve">successfully apply the newly indicated aperiodic beam indication. </w:t>
      </w:r>
      <w:bookmarkStart w:id="6" w:name="_Hlk126836371"/>
    </w:p>
    <w:p w14:paraId="4E857B46" w14:textId="2A399663" w:rsidR="00864C66" w:rsidRDefault="00864C66" w:rsidP="00864C66">
      <w:pPr>
        <w:spacing w:before="240"/>
        <w:rPr>
          <w:rFonts w:ascii="Times New Roman" w:eastAsia="SimSun" w:hAnsi="Times New Roman" w:cs="Times New Roman"/>
          <w:kern w:val="0"/>
          <w:sz w:val="24"/>
        </w:rPr>
      </w:pPr>
      <w:r>
        <w:rPr>
          <w:rFonts w:ascii="Times New Roman" w:eastAsia="SimSun" w:hAnsi="Times New Roman" w:cs="Times New Roman"/>
          <w:kern w:val="0"/>
          <w:sz w:val="24"/>
        </w:rPr>
        <w:t>When the time offset between the DCI reception and the starting time of indicated time resource is equal or greater than the threshold Y symbols, NCR can complete decoding DCI and switching to the indicated beam, the new</w:t>
      </w:r>
      <w:r>
        <w:rPr>
          <w:rFonts w:ascii="Times New Roman" w:eastAsia="SimSun" w:hAnsi="Times New Roman" w:cs="Times New Roman" w:hint="eastAsia"/>
          <w:kern w:val="0"/>
          <w:sz w:val="24"/>
        </w:rPr>
        <w:t>ly</w:t>
      </w:r>
      <w:r>
        <w:rPr>
          <w:rFonts w:ascii="Times New Roman" w:eastAsia="SimSun" w:hAnsi="Times New Roman" w:cs="Times New Roman"/>
          <w:kern w:val="0"/>
          <w:sz w:val="24"/>
        </w:rPr>
        <w:t xml:space="preserve"> indicated beam indication can be successfully applied.</w:t>
      </w:r>
    </w:p>
    <w:p w14:paraId="71D708BD" w14:textId="77777777" w:rsidR="00864C66" w:rsidRPr="00E37345" w:rsidRDefault="00864C66" w:rsidP="00864C66">
      <w:pPr>
        <w:spacing w:before="240"/>
        <w:rPr>
          <w:rFonts w:ascii="Times New Roman" w:eastAsia="SimSun" w:hAnsi="Times New Roman" w:cs="Times New Roman"/>
          <w:kern w:val="0"/>
          <w:sz w:val="24"/>
        </w:rPr>
      </w:pPr>
      <w:r>
        <w:rPr>
          <w:rFonts w:ascii="Times New Roman" w:eastAsia="SimSun" w:hAnsi="Times New Roman" w:cs="Times New Roman"/>
          <w:kern w:val="0"/>
          <w:sz w:val="24"/>
        </w:rPr>
        <w:t>When the time offset between the DCI reception and the starting time of indicated time resources is less than the threshold, NCR may not decode the DCI completely or switch to the indicated beam, and NCR will fail to perform forwarding of AC-link. To avoid NCR failing to forward the communication in this case, NCR can use the last AC-link beam used for forwarding. By using last AC-link beam used for forwarding, NCR does not need to switch to the indicated beam, which can save the time to set</w:t>
      </w:r>
      <w:r w:rsidRPr="00B358D0">
        <w:rPr>
          <w:rFonts w:ascii="Times New Roman" w:eastAsia="SimSun" w:hAnsi="Times New Roman" w:cs="Times New Roman"/>
          <w:kern w:val="0"/>
          <w:sz w:val="24"/>
        </w:rPr>
        <w:t xml:space="preserve"> </w:t>
      </w:r>
      <w:r>
        <w:rPr>
          <w:rFonts w:ascii="Times New Roman" w:eastAsia="SimSun" w:hAnsi="Times New Roman" w:cs="Times New Roman"/>
          <w:kern w:val="0"/>
          <w:sz w:val="24"/>
        </w:rPr>
        <w:t>antennas/spatial filters and guarantee NCR being able to perform forwarding of AC-link. According to the discussion above, we propose as below.</w:t>
      </w:r>
    </w:p>
    <w:p w14:paraId="142FB45C" w14:textId="322FA06A" w:rsidR="00A36469" w:rsidRDefault="00042B1B" w:rsidP="00042B1B">
      <w:pPr>
        <w:spacing w:before="240"/>
        <w:rPr>
          <w:rFonts w:ascii="Times New Roman" w:hAnsi="Times New Roman" w:cs="Times New Roman"/>
          <w:b/>
          <w:bCs/>
          <w:sz w:val="24"/>
          <w:szCs w:val="24"/>
        </w:rPr>
      </w:pPr>
      <w:r w:rsidRPr="00B377FA">
        <w:rPr>
          <w:rFonts w:ascii="Times New Roman" w:hAnsi="Times New Roman" w:cs="Times New Roman"/>
          <w:b/>
          <w:bCs/>
          <w:sz w:val="24"/>
          <w:szCs w:val="24"/>
        </w:rPr>
        <w:t xml:space="preserve">Proposal </w:t>
      </w:r>
      <w:r w:rsidR="0065064F">
        <w:rPr>
          <w:rFonts w:ascii="Times New Roman" w:hAnsi="Times New Roman" w:cs="Times New Roman"/>
          <w:b/>
          <w:bCs/>
          <w:sz w:val="24"/>
          <w:szCs w:val="24"/>
        </w:rPr>
        <w:t>1</w:t>
      </w:r>
      <w:r w:rsidR="004D0F69">
        <w:rPr>
          <w:rFonts w:ascii="Times New Roman" w:hAnsi="Times New Roman" w:cs="Times New Roman"/>
          <w:b/>
          <w:bCs/>
          <w:sz w:val="24"/>
          <w:szCs w:val="24"/>
        </w:rPr>
        <w:t>0</w:t>
      </w:r>
      <w:r w:rsidRPr="00B377FA">
        <w:rPr>
          <w:rFonts w:ascii="Times New Roman" w:hAnsi="Times New Roman" w:cs="Times New Roman"/>
          <w:b/>
          <w:bCs/>
          <w:sz w:val="24"/>
          <w:szCs w:val="24"/>
        </w:rPr>
        <w:t xml:space="preserve">: </w:t>
      </w:r>
      <w:r w:rsidR="002740E9">
        <w:rPr>
          <w:rFonts w:ascii="Times New Roman" w:hAnsi="Times New Roman" w:cs="Times New Roman"/>
          <w:b/>
          <w:bCs/>
          <w:sz w:val="24"/>
          <w:szCs w:val="24"/>
        </w:rPr>
        <w:t>Introduce a</w:t>
      </w:r>
      <w:r w:rsidRPr="00B377FA">
        <w:rPr>
          <w:rFonts w:ascii="Times New Roman" w:hAnsi="Times New Roman" w:cs="Times New Roman"/>
          <w:b/>
          <w:bCs/>
          <w:sz w:val="24"/>
          <w:szCs w:val="24"/>
        </w:rPr>
        <w:t xml:space="preserve"> threshold </w:t>
      </w:r>
      <w:r w:rsidR="002740E9">
        <w:rPr>
          <w:rFonts w:ascii="Times New Roman" w:hAnsi="Times New Roman" w:cs="Times New Roman"/>
          <w:b/>
          <w:bCs/>
          <w:sz w:val="24"/>
          <w:szCs w:val="24"/>
        </w:rPr>
        <w:t xml:space="preserve">to </w:t>
      </w:r>
      <w:r w:rsidR="002740E9" w:rsidRPr="002740E9">
        <w:rPr>
          <w:rFonts w:ascii="Times New Roman" w:hAnsi="Times New Roman" w:cs="Times New Roman"/>
          <w:b/>
          <w:bCs/>
          <w:sz w:val="24"/>
          <w:szCs w:val="24"/>
        </w:rPr>
        <w:t xml:space="preserve">determine whether NCR </w:t>
      </w:r>
      <w:r w:rsidR="00706FD6">
        <w:rPr>
          <w:rFonts w:ascii="Times New Roman" w:hAnsi="Times New Roman" w:cs="Times New Roman"/>
          <w:b/>
          <w:bCs/>
          <w:sz w:val="24"/>
          <w:szCs w:val="24"/>
        </w:rPr>
        <w:t>can</w:t>
      </w:r>
      <w:r w:rsidR="002740E9" w:rsidRPr="002740E9">
        <w:rPr>
          <w:rFonts w:ascii="Times New Roman" w:hAnsi="Times New Roman" w:cs="Times New Roman"/>
          <w:b/>
          <w:bCs/>
          <w:sz w:val="24"/>
          <w:szCs w:val="24"/>
        </w:rPr>
        <w:t xml:space="preserve"> successfully apply the </w:t>
      </w:r>
      <w:r w:rsidR="00706FD6">
        <w:rPr>
          <w:rFonts w:ascii="Times New Roman" w:hAnsi="Times New Roman" w:cs="Times New Roman"/>
          <w:b/>
          <w:bCs/>
          <w:sz w:val="24"/>
          <w:szCs w:val="24"/>
        </w:rPr>
        <w:t xml:space="preserve">spatial filter </w:t>
      </w:r>
      <w:r w:rsidR="003E540E">
        <w:rPr>
          <w:rFonts w:ascii="Times New Roman" w:hAnsi="Times New Roman" w:cs="Times New Roman"/>
          <w:b/>
          <w:bCs/>
          <w:sz w:val="24"/>
          <w:szCs w:val="24"/>
        </w:rPr>
        <w:t xml:space="preserve">of the </w:t>
      </w:r>
      <w:r w:rsidR="003E540E" w:rsidRPr="002740E9">
        <w:rPr>
          <w:rFonts w:ascii="Times New Roman" w:hAnsi="Times New Roman" w:cs="Times New Roman"/>
          <w:b/>
          <w:bCs/>
          <w:sz w:val="24"/>
          <w:szCs w:val="24"/>
        </w:rPr>
        <w:t>aperiodic beam indication</w:t>
      </w:r>
      <w:r w:rsidR="003E540E">
        <w:rPr>
          <w:rFonts w:ascii="Times New Roman" w:hAnsi="Times New Roman" w:cs="Times New Roman"/>
          <w:b/>
          <w:bCs/>
          <w:sz w:val="24"/>
          <w:szCs w:val="24"/>
        </w:rPr>
        <w:t xml:space="preserve"> </w:t>
      </w:r>
      <w:r w:rsidR="00706FD6">
        <w:rPr>
          <w:rFonts w:ascii="Times New Roman" w:hAnsi="Times New Roman" w:cs="Times New Roman"/>
          <w:b/>
          <w:bCs/>
          <w:sz w:val="24"/>
          <w:szCs w:val="24"/>
        </w:rPr>
        <w:t>on the indicated time resource</w:t>
      </w:r>
      <w:r w:rsidR="002740E9" w:rsidRPr="002740E9">
        <w:rPr>
          <w:rFonts w:ascii="Times New Roman" w:hAnsi="Times New Roman" w:cs="Times New Roman"/>
          <w:b/>
          <w:bCs/>
          <w:sz w:val="24"/>
          <w:szCs w:val="24"/>
        </w:rPr>
        <w:t>.</w:t>
      </w:r>
      <w:r w:rsidR="002740E9">
        <w:rPr>
          <w:rFonts w:ascii="Times New Roman" w:hAnsi="Times New Roman" w:cs="Times New Roman"/>
          <w:b/>
          <w:bCs/>
          <w:sz w:val="24"/>
          <w:szCs w:val="24"/>
        </w:rPr>
        <w:t xml:space="preserve"> </w:t>
      </w:r>
    </w:p>
    <w:p w14:paraId="7EA522C8" w14:textId="29E2C967" w:rsidR="00706FD6" w:rsidRPr="00622731" w:rsidRDefault="00706FD6" w:rsidP="00706FD6">
      <w:pPr>
        <w:spacing w:before="240"/>
        <w:rPr>
          <w:rFonts w:ascii="Times New Roman" w:hAnsi="Times New Roman" w:cs="Times New Roman"/>
          <w:b/>
          <w:bCs/>
          <w:sz w:val="24"/>
          <w:szCs w:val="24"/>
        </w:rPr>
      </w:pPr>
      <w:r>
        <w:rPr>
          <w:rFonts w:ascii="Times New Roman" w:hAnsi="Times New Roman" w:cs="Times New Roman"/>
          <w:b/>
          <w:bCs/>
          <w:sz w:val="24"/>
          <w:szCs w:val="24"/>
        </w:rPr>
        <w:t xml:space="preserve">Proposal </w:t>
      </w:r>
      <w:r w:rsidR="0065064F">
        <w:rPr>
          <w:rFonts w:ascii="Times New Roman" w:hAnsi="Times New Roman" w:cs="Times New Roman"/>
          <w:b/>
          <w:bCs/>
          <w:sz w:val="24"/>
          <w:szCs w:val="24"/>
        </w:rPr>
        <w:t>1</w:t>
      </w:r>
      <w:r w:rsidR="004D0F69">
        <w:rPr>
          <w:rFonts w:ascii="Times New Roman" w:hAnsi="Times New Roman" w:cs="Times New Roman"/>
          <w:b/>
          <w:bCs/>
          <w:sz w:val="24"/>
          <w:szCs w:val="24"/>
        </w:rPr>
        <w:t>1</w:t>
      </w:r>
      <w:r>
        <w:rPr>
          <w:rFonts w:ascii="Times New Roman" w:hAnsi="Times New Roman" w:cs="Times New Roman"/>
          <w:b/>
          <w:bCs/>
          <w:sz w:val="24"/>
          <w:szCs w:val="24"/>
        </w:rPr>
        <w:t xml:space="preserve">: </w:t>
      </w:r>
      <w:r w:rsidRPr="00105BB8">
        <w:rPr>
          <w:rFonts w:ascii="Times New Roman" w:hAnsi="Times New Roman" w:cs="Times New Roman"/>
          <w:b/>
          <w:bCs/>
          <w:sz w:val="24"/>
          <w:szCs w:val="24"/>
        </w:rPr>
        <w:t xml:space="preserve">If </w:t>
      </w:r>
      <w:r w:rsidR="0071417E">
        <w:rPr>
          <w:rFonts w:ascii="Times New Roman" w:hAnsi="Times New Roman" w:cs="Times New Roman"/>
          <w:b/>
          <w:bCs/>
          <w:sz w:val="24"/>
          <w:szCs w:val="24"/>
        </w:rPr>
        <w:t xml:space="preserve">the </w:t>
      </w:r>
      <w:r w:rsidRPr="00105BB8">
        <w:rPr>
          <w:rFonts w:ascii="Times New Roman" w:hAnsi="Times New Roman" w:cs="Times New Roman"/>
          <w:b/>
          <w:bCs/>
          <w:sz w:val="24"/>
          <w:szCs w:val="24"/>
        </w:rPr>
        <w:t xml:space="preserve">time offset between the reception of the DCI and the starting time of indicated time resource is equal or greater than the threshold, NCR </w:t>
      </w:r>
      <w:r w:rsidR="0071417E">
        <w:rPr>
          <w:rFonts w:ascii="Times New Roman" w:hAnsi="Times New Roman" w:cs="Times New Roman"/>
          <w:b/>
          <w:bCs/>
          <w:sz w:val="24"/>
          <w:szCs w:val="24"/>
        </w:rPr>
        <w:t>use the beam</w:t>
      </w:r>
      <w:r w:rsidRPr="00105BB8">
        <w:rPr>
          <w:rFonts w:ascii="Times New Roman" w:hAnsi="Times New Roman" w:cs="Times New Roman"/>
          <w:b/>
          <w:bCs/>
          <w:sz w:val="24"/>
          <w:szCs w:val="24"/>
        </w:rPr>
        <w:t xml:space="preserve"> of newly indicated aperiodic beam indication on the indicated time resources.</w:t>
      </w:r>
    </w:p>
    <w:p w14:paraId="7CA25069" w14:textId="77777777" w:rsidR="00C95C21" w:rsidRPr="00706FD6" w:rsidRDefault="00C95C21" w:rsidP="00C95C21">
      <w:pPr>
        <w:spacing w:before="240"/>
        <w:rPr>
          <w:rFonts w:ascii="Times New Roman" w:hAnsi="Times New Roman" w:cs="Times New Roman"/>
          <w:b/>
          <w:bCs/>
          <w:sz w:val="24"/>
          <w:szCs w:val="24"/>
        </w:rPr>
      </w:pPr>
      <w:bookmarkStart w:id="7" w:name="_Hlk126936770"/>
      <w:r>
        <w:rPr>
          <w:rFonts w:ascii="Times New Roman" w:hAnsi="Times New Roman" w:cs="Times New Roman" w:hint="eastAsia"/>
          <w:b/>
          <w:bCs/>
          <w:sz w:val="24"/>
          <w:szCs w:val="24"/>
        </w:rPr>
        <w:t>P</w:t>
      </w:r>
      <w:r>
        <w:rPr>
          <w:rFonts w:ascii="Times New Roman" w:hAnsi="Times New Roman" w:cs="Times New Roman"/>
          <w:b/>
          <w:bCs/>
          <w:sz w:val="24"/>
          <w:szCs w:val="24"/>
        </w:rPr>
        <w:t xml:space="preserve">roposal 12: If the time offset between the reception of the DCI and the starting time of indicated time resource is less than the threshold, the </w:t>
      </w:r>
      <w:r w:rsidRPr="00755C8A">
        <w:rPr>
          <w:rFonts w:ascii="Times New Roman" w:hAnsi="Times New Roman" w:cs="Times New Roman"/>
          <w:b/>
          <w:bCs/>
          <w:sz w:val="24"/>
          <w:szCs w:val="24"/>
        </w:rPr>
        <w:t>NCR use</w:t>
      </w:r>
      <w:r>
        <w:rPr>
          <w:rFonts w:ascii="Times New Roman" w:hAnsi="Times New Roman" w:cs="Times New Roman" w:hint="eastAsia"/>
          <w:b/>
          <w:bCs/>
          <w:sz w:val="24"/>
          <w:szCs w:val="24"/>
        </w:rPr>
        <w:t>s</w:t>
      </w:r>
      <w:r w:rsidRPr="00755C8A">
        <w:rPr>
          <w:rFonts w:ascii="Times New Roman" w:hAnsi="Times New Roman" w:cs="Times New Roman"/>
          <w:b/>
          <w:bCs/>
          <w:sz w:val="24"/>
          <w:szCs w:val="24"/>
        </w:rPr>
        <w:t xml:space="preserve"> the last beam </w:t>
      </w:r>
      <w:r>
        <w:rPr>
          <w:rFonts w:ascii="Times New Roman" w:hAnsi="Times New Roman" w:cs="Times New Roman"/>
          <w:b/>
          <w:bCs/>
          <w:sz w:val="24"/>
          <w:szCs w:val="24"/>
        </w:rPr>
        <w:t>used for AC-link</w:t>
      </w:r>
      <w:r w:rsidRPr="00755C8A">
        <w:rPr>
          <w:rFonts w:ascii="Times New Roman" w:hAnsi="Times New Roman" w:cs="Times New Roman"/>
          <w:b/>
          <w:bCs/>
          <w:sz w:val="24"/>
          <w:szCs w:val="24"/>
        </w:rPr>
        <w:t xml:space="preserve"> forwarding</w:t>
      </w:r>
      <w:r>
        <w:rPr>
          <w:rFonts w:ascii="Times New Roman" w:hAnsi="Times New Roman" w:cs="Times New Roman"/>
          <w:b/>
          <w:bCs/>
          <w:sz w:val="24"/>
          <w:szCs w:val="24"/>
        </w:rPr>
        <w:t xml:space="preserve"> on the indicated time resource.</w:t>
      </w:r>
    </w:p>
    <w:p w14:paraId="55982D6B" w14:textId="008ECF07" w:rsidR="00042B1B" w:rsidRDefault="00864C66" w:rsidP="00B9353B">
      <w:pPr>
        <w:spacing w:before="240"/>
        <w:rPr>
          <w:rFonts w:ascii="Times New Roman" w:eastAsia="SimSun" w:hAnsi="Times New Roman" w:cs="Times New Roman"/>
          <w:kern w:val="0"/>
          <w:sz w:val="24"/>
        </w:rPr>
      </w:pPr>
      <w:r>
        <w:rPr>
          <w:rFonts w:ascii="Times New Roman" w:eastAsia="SimSun" w:hAnsi="Times New Roman" w:cs="Times New Roman"/>
          <w:kern w:val="0"/>
          <w:sz w:val="24"/>
        </w:rPr>
        <w:t>The threshold defines the minimum number of symbols required by NCR to perform DCI reception and apply the spatial filter information received in DCI for AC-link forwarding, such as Y symbols.</w:t>
      </w:r>
      <w:bookmarkEnd w:id="7"/>
      <w:r>
        <w:rPr>
          <w:rFonts w:ascii="Times New Roman" w:eastAsia="SimSun" w:hAnsi="Times New Roman" w:cs="Times New Roman"/>
          <w:kern w:val="0"/>
          <w:sz w:val="24"/>
        </w:rPr>
        <w:t xml:space="preserve"> The number of symbols is </w:t>
      </w:r>
      <w:r w:rsidRPr="00A51F6A">
        <w:rPr>
          <w:rFonts w:ascii="Times New Roman" w:eastAsia="SimSun" w:hAnsi="Times New Roman" w:cs="Times New Roman"/>
          <w:kern w:val="0"/>
          <w:sz w:val="24"/>
        </w:rPr>
        <w:t xml:space="preserve">measured from the end of the last symbol of the DCI to the start of the first </w:t>
      </w:r>
      <w:r w:rsidRPr="00A51F6A">
        <w:rPr>
          <w:rFonts w:ascii="Times New Roman" w:eastAsia="SimSun" w:hAnsi="Times New Roman" w:cs="Times New Roman"/>
          <w:kern w:val="0"/>
          <w:sz w:val="24"/>
        </w:rPr>
        <w:lastRenderedPageBreak/>
        <w:t xml:space="preserve">symbol of the </w:t>
      </w:r>
      <w:r>
        <w:rPr>
          <w:rFonts w:ascii="Times New Roman" w:eastAsia="SimSun" w:hAnsi="Times New Roman" w:cs="Times New Roman"/>
          <w:kern w:val="0"/>
          <w:sz w:val="24"/>
        </w:rPr>
        <w:t>indicated</w:t>
      </w:r>
      <w:r w:rsidRPr="00A51F6A">
        <w:rPr>
          <w:rFonts w:ascii="Times New Roman" w:eastAsia="SimSun" w:hAnsi="Times New Roman" w:cs="Times New Roman"/>
          <w:kern w:val="0"/>
          <w:sz w:val="24"/>
        </w:rPr>
        <w:t xml:space="preserve"> time resource.</w:t>
      </w:r>
      <w:r>
        <w:rPr>
          <w:rFonts w:ascii="Times New Roman" w:eastAsia="SimSun" w:hAnsi="Times New Roman" w:cs="Times New Roman"/>
          <w:kern w:val="0"/>
          <w:sz w:val="24"/>
        </w:rPr>
        <w:t xml:space="preserve"> </w:t>
      </w:r>
    </w:p>
    <w:p w14:paraId="2AD20616" w14:textId="18337D8C" w:rsidR="00D33676" w:rsidRDefault="00D33676" w:rsidP="00D33676">
      <w:pPr>
        <w:spacing w:before="240"/>
        <w:rPr>
          <w:rFonts w:ascii="Times New Roman" w:hAnsi="Times New Roman" w:cs="Times New Roman"/>
          <w:b/>
          <w:bCs/>
          <w:sz w:val="24"/>
          <w:szCs w:val="24"/>
        </w:rPr>
      </w:pPr>
      <w:r>
        <w:rPr>
          <w:rFonts w:ascii="Times New Roman" w:hAnsi="Times New Roman" w:cs="Times New Roman"/>
          <w:b/>
          <w:bCs/>
          <w:sz w:val="24"/>
          <w:szCs w:val="24"/>
        </w:rPr>
        <w:t xml:space="preserve">Proposal </w:t>
      </w:r>
      <w:r w:rsidR="0065064F">
        <w:rPr>
          <w:rFonts w:ascii="Times New Roman" w:hAnsi="Times New Roman" w:cs="Times New Roman"/>
          <w:b/>
          <w:bCs/>
          <w:sz w:val="24"/>
          <w:szCs w:val="24"/>
        </w:rPr>
        <w:t>1</w:t>
      </w:r>
      <w:r w:rsidR="004D0F69">
        <w:rPr>
          <w:rFonts w:ascii="Times New Roman" w:hAnsi="Times New Roman" w:cs="Times New Roman"/>
          <w:b/>
          <w:bCs/>
          <w:sz w:val="24"/>
          <w:szCs w:val="24"/>
        </w:rPr>
        <w:t>3</w:t>
      </w:r>
      <w:r>
        <w:rPr>
          <w:rFonts w:ascii="Times New Roman" w:hAnsi="Times New Roman" w:cs="Times New Roman"/>
          <w:b/>
          <w:bCs/>
          <w:sz w:val="24"/>
          <w:szCs w:val="24"/>
        </w:rPr>
        <w:t>: T</w:t>
      </w:r>
      <w:r w:rsidRPr="002740E9">
        <w:rPr>
          <w:rFonts w:ascii="Times New Roman" w:hAnsi="Times New Roman" w:cs="Times New Roman"/>
          <w:b/>
          <w:bCs/>
          <w:sz w:val="24"/>
          <w:szCs w:val="24"/>
        </w:rPr>
        <w:t>he threshold defines the minimum number of symbols required by NCR to perform DCI reception and apply the spatial filter information received in DCI for AC-link forwarding</w:t>
      </w:r>
      <w:r>
        <w:rPr>
          <w:rFonts w:ascii="Times New Roman" w:hAnsi="Times New Roman" w:cs="Times New Roman"/>
          <w:b/>
          <w:bCs/>
          <w:sz w:val="24"/>
          <w:szCs w:val="24"/>
        </w:rPr>
        <w:t>, such as Y symbols</w:t>
      </w:r>
      <w:r w:rsidRPr="002740E9">
        <w:rPr>
          <w:rFonts w:ascii="Times New Roman" w:hAnsi="Times New Roman" w:cs="Times New Roman"/>
          <w:b/>
          <w:bCs/>
          <w:sz w:val="24"/>
          <w:szCs w:val="24"/>
        </w:rPr>
        <w:t>.</w:t>
      </w:r>
    </w:p>
    <w:p w14:paraId="7522D401" w14:textId="04B7A62B" w:rsidR="00B9353B" w:rsidRDefault="007C1DC7" w:rsidP="00B9353B">
      <w:pPr>
        <w:spacing w:before="240"/>
        <w:rPr>
          <w:rFonts w:ascii="Times New Roman" w:eastAsia="SimSun" w:hAnsi="Times New Roman" w:cs="Times New Roman"/>
          <w:kern w:val="0"/>
          <w:sz w:val="24"/>
        </w:rPr>
      </w:pPr>
      <w:r>
        <w:rPr>
          <w:rFonts w:ascii="Times New Roman" w:eastAsia="SimSun" w:hAnsi="Times New Roman" w:cs="Times New Roman"/>
          <w:kern w:val="0"/>
          <w:sz w:val="24"/>
        </w:rPr>
        <w:t>Since</w:t>
      </w:r>
      <w:r w:rsidR="00B9353B">
        <w:rPr>
          <w:rFonts w:ascii="Times New Roman" w:eastAsia="SimSun" w:hAnsi="Times New Roman" w:cs="Times New Roman"/>
          <w:kern w:val="0"/>
          <w:sz w:val="24"/>
        </w:rPr>
        <w:t xml:space="preserve"> NCR from different vendors/designs may require different latency for the application of the new</w:t>
      </w:r>
      <w:r w:rsidR="00014E70">
        <w:rPr>
          <w:rFonts w:ascii="Times New Roman" w:eastAsia="SimSun" w:hAnsi="Times New Roman" w:cs="Times New Roman"/>
          <w:kern w:val="0"/>
          <w:sz w:val="24"/>
        </w:rPr>
        <w:t>ly</w:t>
      </w:r>
      <w:r w:rsidR="00B9353B">
        <w:rPr>
          <w:rFonts w:ascii="Times New Roman" w:eastAsia="SimSun" w:hAnsi="Times New Roman" w:cs="Times New Roman"/>
          <w:kern w:val="0"/>
          <w:sz w:val="24"/>
        </w:rPr>
        <w:t xml:space="preserve"> indicated beam</w:t>
      </w:r>
      <w:r w:rsidR="00014E70">
        <w:rPr>
          <w:rFonts w:ascii="Times New Roman" w:eastAsia="SimSun" w:hAnsi="Times New Roman" w:cs="Times New Roman"/>
          <w:kern w:val="0"/>
          <w:sz w:val="24"/>
        </w:rPr>
        <w:t>, t</w:t>
      </w:r>
      <w:r w:rsidR="00B9353B">
        <w:rPr>
          <w:rFonts w:ascii="Times New Roman" w:eastAsia="SimSun" w:hAnsi="Times New Roman" w:cs="Times New Roman"/>
          <w:kern w:val="0"/>
          <w:sz w:val="24"/>
        </w:rPr>
        <w:t xml:space="preserve">he value of </w:t>
      </w:r>
      <w:r w:rsidR="00042B1B">
        <w:rPr>
          <w:rFonts w:ascii="Times New Roman" w:eastAsia="SimSun" w:hAnsi="Times New Roman" w:cs="Times New Roman"/>
          <w:kern w:val="0"/>
          <w:sz w:val="24"/>
        </w:rPr>
        <w:t>the threshold</w:t>
      </w:r>
      <w:r w:rsidR="00B9353B">
        <w:rPr>
          <w:rFonts w:ascii="Times New Roman" w:eastAsia="SimSun" w:hAnsi="Times New Roman" w:cs="Times New Roman"/>
          <w:kern w:val="0"/>
          <w:sz w:val="24"/>
        </w:rPr>
        <w:t xml:space="preserve"> can be </w:t>
      </w:r>
      <w:r w:rsidR="00014E70">
        <w:rPr>
          <w:rFonts w:ascii="Times New Roman" w:eastAsia="SimSun" w:hAnsi="Times New Roman" w:cs="Times New Roman"/>
          <w:kern w:val="0"/>
          <w:sz w:val="24"/>
        </w:rPr>
        <w:t>determined</w:t>
      </w:r>
      <w:r w:rsidR="00B9353B">
        <w:rPr>
          <w:rFonts w:ascii="Times New Roman" w:eastAsia="SimSun" w:hAnsi="Times New Roman" w:cs="Times New Roman"/>
          <w:kern w:val="0"/>
          <w:sz w:val="24"/>
        </w:rPr>
        <w:t xml:space="preserve"> </w:t>
      </w:r>
      <w:r w:rsidR="0051507F">
        <w:rPr>
          <w:rFonts w:ascii="Times New Roman" w:eastAsia="SimSun" w:hAnsi="Times New Roman" w:cs="Times New Roman"/>
          <w:kern w:val="0"/>
          <w:sz w:val="24"/>
        </w:rPr>
        <w:t>based</w:t>
      </w:r>
      <w:r w:rsidR="00B9353B">
        <w:rPr>
          <w:rFonts w:ascii="Times New Roman" w:eastAsia="SimSun" w:hAnsi="Times New Roman" w:cs="Times New Roman"/>
          <w:kern w:val="0"/>
          <w:sz w:val="24"/>
        </w:rPr>
        <w:t xml:space="preserve"> on the NCR capability. </w:t>
      </w:r>
      <w:r w:rsidR="0051507F">
        <w:rPr>
          <w:rFonts w:ascii="Times New Roman" w:eastAsia="SimSun" w:hAnsi="Times New Roman" w:cs="Times New Roman"/>
          <w:kern w:val="0"/>
          <w:sz w:val="24"/>
        </w:rPr>
        <w:t>NCR need to indicate one</w:t>
      </w:r>
      <w:r w:rsidR="00B9353B">
        <w:rPr>
          <w:rFonts w:ascii="Times New Roman" w:eastAsia="SimSun" w:hAnsi="Times New Roman" w:cs="Times New Roman"/>
          <w:kern w:val="0"/>
          <w:sz w:val="24"/>
        </w:rPr>
        <w:t xml:space="preserve"> value of the minimum number of symbols to </w:t>
      </w:r>
      <w:proofErr w:type="spellStart"/>
      <w:r w:rsidR="00B9353B">
        <w:rPr>
          <w:rFonts w:ascii="Times New Roman" w:eastAsia="SimSun" w:hAnsi="Times New Roman" w:cs="Times New Roman"/>
          <w:kern w:val="0"/>
          <w:sz w:val="24"/>
        </w:rPr>
        <w:t>gNB</w:t>
      </w:r>
      <w:proofErr w:type="spellEnd"/>
      <w:r w:rsidR="00B9353B">
        <w:rPr>
          <w:rFonts w:ascii="Times New Roman" w:eastAsia="SimSun" w:hAnsi="Times New Roman" w:cs="Times New Roman"/>
          <w:kern w:val="0"/>
          <w:sz w:val="24"/>
        </w:rPr>
        <w:t xml:space="preserve"> per SCS.</w:t>
      </w:r>
      <w:r w:rsidR="0051507F">
        <w:rPr>
          <w:rFonts w:ascii="Times New Roman" w:eastAsia="SimSun" w:hAnsi="Times New Roman" w:cs="Times New Roman"/>
          <w:kern w:val="0"/>
          <w:sz w:val="24"/>
        </w:rPr>
        <w:t xml:space="preserve"> </w:t>
      </w:r>
      <w:bookmarkStart w:id="8" w:name="_Hlk126941673"/>
      <w:r w:rsidR="0051507F">
        <w:rPr>
          <w:rFonts w:ascii="Times New Roman" w:eastAsia="SimSun" w:hAnsi="Times New Roman" w:cs="Times New Roman"/>
          <w:kern w:val="0"/>
          <w:sz w:val="24"/>
        </w:rPr>
        <w:t>The threshold Y will be configured by RRC based on NCR capability</w:t>
      </w:r>
      <w:bookmarkEnd w:id="8"/>
      <w:r w:rsidR="00710F12">
        <w:rPr>
          <w:rFonts w:ascii="Times New Roman" w:eastAsia="SimSun" w:hAnsi="Times New Roman" w:cs="Times New Roman"/>
          <w:kern w:val="0"/>
          <w:sz w:val="24"/>
        </w:rPr>
        <w:t xml:space="preserve"> one value per SCS</w:t>
      </w:r>
      <w:r w:rsidR="0051507F">
        <w:rPr>
          <w:rFonts w:ascii="Times New Roman" w:eastAsia="SimSun" w:hAnsi="Times New Roman" w:cs="Times New Roman"/>
          <w:kern w:val="0"/>
          <w:sz w:val="24"/>
        </w:rPr>
        <w:t>. And the</w:t>
      </w:r>
      <w:r w:rsidR="007B6E30">
        <w:rPr>
          <w:rFonts w:ascii="Times New Roman" w:eastAsia="SimSun" w:hAnsi="Times New Roman" w:cs="Times New Roman"/>
          <w:kern w:val="0"/>
          <w:sz w:val="24"/>
        </w:rPr>
        <w:t xml:space="preserve"> value of</w:t>
      </w:r>
      <w:r w:rsidR="0051507F">
        <w:rPr>
          <w:rFonts w:ascii="Times New Roman" w:eastAsia="SimSun" w:hAnsi="Times New Roman" w:cs="Times New Roman"/>
          <w:kern w:val="0"/>
          <w:sz w:val="24"/>
        </w:rPr>
        <w:t xml:space="preserve"> threshold is determined </w:t>
      </w:r>
      <w:r w:rsidR="0051507F" w:rsidRPr="0051507F">
        <w:rPr>
          <w:rFonts w:ascii="Times New Roman" w:eastAsia="SimSun" w:hAnsi="Times New Roman" w:cs="Times New Roman"/>
          <w:kern w:val="0"/>
          <w:sz w:val="24"/>
        </w:rPr>
        <w:t xml:space="preserve">based on the subcarrier spacing of the scheduled </w:t>
      </w:r>
      <w:r w:rsidR="0051507F">
        <w:rPr>
          <w:rFonts w:ascii="Times New Roman" w:eastAsia="SimSun" w:hAnsi="Times New Roman" w:cs="Times New Roman"/>
          <w:kern w:val="0"/>
          <w:sz w:val="24"/>
        </w:rPr>
        <w:t>time resource in the aperiodic beam indication</w:t>
      </w:r>
      <w:r w:rsidR="0051507F" w:rsidRPr="0051507F">
        <w:rPr>
          <w:rFonts w:ascii="Times New Roman" w:eastAsia="SimSun" w:hAnsi="Times New Roman" w:cs="Times New Roman"/>
          <w:kern w:val="0"/>
          <w:sz w:val="24"/>
        </w:rPr>
        <w:t>.</w:t>
      </w:r>
      <w:r w:rsidR="00397A11">
        <w:rPr>
          <w:rFonts w:ascii="Times New Roman" w:eastAsia="SimSun" w:hAnsi="Times New Roman" w:cs="Times New Roman"/>
          <w:kern w:val="0"/>
          <w:sz w:val="24"/>
        </w:rPr>
        <w:t xml:space="preserve"> </w:t>
      </w:r>
    </w:p>
    <w:bookmarkEnd w:id="6"/>
    <w:p w14:paraId="2B59A545" w14:textId="3DC325B3" w:rsidR="009B777C" w:rsidRDefault="009B777C" w:rsidP="00B9353B">
      <w:pPr>
        <w:spacing w:before="240"/>
        <w:rPr>
          <w:rFonts w:ascii="Times New Roman" w:hAnsi="Times New Roman" w:cs="Times New Roman"/>
          <w:b/>
          <w:bCs/>
          <w:sz w:val="24"/>
          <w:szCs w:val="24"/>
        </w:rPr>
      </w:pPr>
      <w:r>
        <w:rPr>
          <w:rFonts w:ascii="Times New Roman" w:hAnsi="Times New Roman" w:cs="Times New Roman"/>
          <w:b/>
          <w:bCs/>
          <w:sz w:val="24"/>
          <w:szCs w:val="24"/>
        </w:rPr>
        <w:t xml:space="preserve">Proposal </w:t>
      </w:r>
      <w:r w:rsidR="0065064F">
        <w:rPr>
          <w:rFonts w:ascii="Times New Roman" w:hAnsi="Times New Roman" w:cs="Times New Roman"/>
          <w:b/>
          <w:bCs/>
          <w:sz w:val="24"/>
          <w:szCs w:val="24"/>
        </w:rPr>
        <w:t>1</w:t>
      </w:r>
      <w:r w:rsidR="004D0F69">
        <w:rPr>
          <w:rFonts w:ascii="Times New Roman" w:hAnsi="Times New Roman" w:cs="Times New Roman"/>
          <w:b/>
          <w:bCs/>
          <w:sz w:val="24"/>
          <w:szCs w:val="24"/>
        </w:rPr>
        <w:t>4</w:t>
      </w:r>
      <w:r>
        <w:rPr>
          <w:rFonts w:ascii="Times New Roman" w:hAnsi="Times New Roman" w:cs="Times New Roman"/>
          <w:b/>
          <w:bCs/>
          <w:sz w:val="24"/>
          <w:szCs w:val="24"/>
        </w:rPr>
        <w:t xml:space="preserve">: </w:t>
      </w:r>
      <w:r w:rsidRPr="00A22E2B">
        <w:rPr>
          <w:rFonts w:ascii="Times New Roman" w:hAnsi="Times New Roman" w:cs="Times New Roman"/>
          <w:b/>
          <w:bCs/>
          <w:sz w:val="24"/>
          <w:szCs w:val="24"/>
        </w:rPr>
        <w:t>NCR shall report one value of</w:t>
      </w:r>
      <w:r>
        <w:rPr>
          <w:rFonts w:ascii="Times New Roman" w:hAnsi="Times New Roman" w:cs="Times New Roman"/>
          <w:b/>
          <w:bCs/>
          <w:sz w:val="24"/>
          <w:szCs w:val="24"/>
        </w:rPr>
        <w:t xml:space="preserve"> </w:t>
      </w:r>
      <w:r w:rsidRPr="00A22E2B">
        <w:rPr>
          <w:rFonts w:ascii="Times New Roman" w:hAnsi="Times New Roman" w:cs="Times New Roman"/>
          <w:b/>
          <w:bCs/>
          <w:sz w:val="24"/>
          <w:szCs w:val="24"/>
        </w:rPr>
        <w:t>the minimum number of symbol</w:t>
      </w:r>
      <w:r>
        <w:rPr>
          <w:rFonts w:ascii="Times New Roman" w:hAnsi="Times New Roman" w:cs="Times New Roman"/>
          <w:b/>
          <w:bCs/>
          <w:sz w:val="24"/>
          <w:szCs w:val="24"/>
        </w:rPr>
        <w:t>s</w:t>
      </w:r>
      <w:r w:rsidRPr="00A22E2B">
        <w:rPr>
          <w:rFonts w:ascii="Times New Roman" w:hAnsi="Times New Roman" w:cs="Times New Roman"/>
          <w:b/>
          <w:bCs/>
          <w:sz w:val="24"/>
          <w:szCs w:val="24"/>
        </w:rPr>
        <w:t xml:space="preserve"> per SCS</w:t>
      </w:r>
      <w:r>
        <w:rPr>
          <w:rFonts w:ascii="Times New Roman" w:hAnsi="Times New Roman" w:cs="Times New Roman"/>
          <w:b/>
          <w:bCs/>
          <w:sz w:val="24"/>
          <w:szCs w:val="24"/>
        </w:rPr>
        <w:t xml:space="preserve"> which is required for</w:t>
      </w:r>
      <w:r w:rsidR="00361C5C">
        <w:rPr>
          <w:rFonts w:ascii="Times New Roman" w:hAnsi="Times New Roman" w:cs="Times New Roman"/>
          <w:b/>
          <w:bCs/>
          <w:sz w:val="24"/>
          <w:szCs w:val="24"/>
        </w:rPr>
        <w:t xml:space="preserve"> NCR </w:t>
      </w:r>
      <w:r w:rsidR="00361C5C" w:rsidRPr="002740E9">
        <w:rPr>
          <w:rFonts w:ascii="Times New Roman" w:hAnsi="Times New Roman" w:cs="Times New Roman"/>
          <w:b/>
          <w:bCs/>
          <w:sz w:val="24"/>
          <w:szCs w:val="24"/>
        </w:rPr>
        <w:t>to perform DCI reception and apply the spatial filter</w:t>
      </w:r>
      <w:r>
        <w:rPr>
          <w:rFonts w:ascii="Times New Roman" w:hAnsi="Times New Roman" w:cs="Times New Roman"/>
          <w:b/>
          <w:bCs/>
          <w:sz w:val="24"/>
          <w:szCs w:val="24"/>
        </w:rPr>
        <w:t xml:space="preserve"> as a capability</w:t>
      </w:r>
      <w:r w:rsidRPr="00A22E2B">
        <w:rPr>
          <w:rFonts w:ascii="Times New Roman" w:hAnsi="Times New Roman" w:cs="Times New Roman"/>
          <w:b/>
          <w:bCs/>
          <w:sz w:val="24"/>
          <w:szCs w:val="24"/>
        </w:rPr>
        <w:t>.</w:t>
      </w:r>
    </w:p>
    <w:p w14:paraId="3E4164CC" w14:textId="04CBA04D" w:rsidR="00B9353B" w:rsidRDefault="00B9353B" w:rsidP="00B9353B">
      <w:pPr>
        <w:spacing w:before="240"/>
        <w:rPr>
          <w:rFonts w:ascii="Times New Roman" w:hAnsi="Times New Roman" w:cs="Times New Roman"/>
          <w:b/>
          <w:bCs/>
          <w:sz w:val="24"/>
          <w:szCs w:val="24"/>
        </w:rPr>
      </w:pPr>
      <w:r>
        <w:rPr>
          <w:rFonts w:ascii="Times New Roman" w:hAnsi="Times New Roman" w:cs="Times New Roman"/>
          <w:b/>
          <w:bCs/>
          <w:sz w:val="24"/>
          <w:szCs w:val="24"/>
        </w:rPr>
        <w:t xml:space="preserve">Proposal </w:t>
      </w:r>
      <w:r w:rsidR="0065064F">
        <w:rPr>
          <w:rFonts w:ascii="Times New Roman" w:hAnsi="Times New Roman" w:cs="Times New Roman"/>
          <w:b/>
          <w:bCs/>
          <w:sz w:val="24"/>
          <w:szCs w:val="24"/>
        </w:rPr>
        <w:t>1</w:t>
      </w:r>
      <w:r w:rsidR="004D0F69">
        <w:rPr>
          <w:rFonts w:ascii="Times New Roman" w:hAnsi="Times New Roman" w:cs="Times New Roman"/>
          <w:b/>
          <w:bCs/>
          <w:sz w:val="24"/>
          <w:szCs w:val="24"/>
        </w:rPr>
        <w:t>5</w:t>
      </w:r>
      <w:r>
        <w:rPr>
          <w:rFonts w:ascii="Times New Roman" w:hAnsi="Times New Roman" w:cs="Times New Roman"/>
          <w:b/>
          <w:bCs/>
          <w:sz w:val="24"/>
          <w:szCs w:val="24"/>
        </w:rPr>
        <w:t>:</w:t>
      </w:r>
      <w:r w:rsidR="00422958">
        <w:rPr>
          <w:rFonts w:ascii="Times New Roman" w:hAnsi="Times New Roman" w:cs="Times New Roman"/>
          <w:b/>
          <w:bCs/>
          <w:sz w:val="24"/>
          <w:szCs w:val="24"/>
        </w:rPr>
        <w:t xml:space="preserve"> </w:t>
      </w:r>
      <w:r w:rsidR="00422958" w:rsidRPr="00422958">
        <w:rPr>
          <w:rFonts w:ascii="Times New Roman" w:hAnsi="Times New Roman" w:cs="Times New Roman"/>
          <w:b/>
          <w:bCs/>
          <w:sz w:val="24"/>
          <w:szCs w:val="24"/>
        </w:rPr>
        <w:t xml:space="preserve">The threshold Y </w:t>
      </w:r>
      <w:r w:rsidR="00493B9E">
        <w:rPr>
          <w:rFonts w:ascii="Times New Roman" w:hAnsi="Times New Roman" w:cs="Times New Roman"/>
          <w:b/>
          <w:bCs/>
          <w:sz w:val="24"/>
          <w:szCs w:val="24"/>
        </w:rPr>
        <w:t>is</w:t>
      </w:r>
      <w:r w:rsidR="00422958" w:rsidRPr="00422958">
        <w:rPr>
          <w:rFonts w:ascii="Times New Roman" w:hAnsi="Times New Roman" w:cs="Times New Roman"/>
          <w:b/>
          <w:bCs/>
          <w:sz w:val="24"/>
          <w:szCs w:val="24"/>
        </w:rPr>
        <w:t xml:space="preserve"> configured by RRC based on </w:t>
      </w:r>
      <w:r w:rsidR="009B777C">
        <w:rPr>
          <w:rFonts w:ascii="Times New Roman" w:hAnsi="Times New Roman" w:cs="Times New Roman"/>
          <w:b/>
          <w:bCs/>
          <w:sz w:val="24"/>
          <w:szCs w:val="24"/>
        </w:rPr>
        <w:t xml:space="preserve">the </w:t>
      </w:r>
      <w:r w:rsidR="00422958" w:rsidRPr="00422958">
        <w:rPr>
          <w:rFonts w:ascii="Times New Roman" w:hAnsi="Times New Roman" w:cs="Times New Roman"/>
          <w:b/>
          <w:bCs/>
          <w:sz w:val="24"/>
          <w:szCs w:val="24"/>
        </w:rPr>
        <w:t>NCR capability</w:t>
      </w:r>
      <w:r w:rsidR="00422958">
        <w:rPr>
          <w:rFonts w:ascii="Times New Roman" w:hAnsi="Times New Roman" w:cs="Times New Roman"/>
          <w:b/>
          <w:bCs/>
          <w:sz w:val="24"/>
          <w:szCs w:val="24"/>
        </w:rPr>
        <w:t>.</w:t>
      </w:r>
      <w:r>
        <w:rPr>
          <w:rFonts w:ascii="Times New Roman" w:hAnsi="Times New Roman" w:cs="Times New Roman"/>
          <w:b/>
          <w:bCs/>
          <w:sz w:val="24"/>
          <w:szCs w:val="24"/>
        </w:rPr>
        <w:t xml:space="preserve"> </w:t>
      </w:r>
    </w:p>
    <w:p w14:paraId="5B3FE40B" w14:textId="77777777" w:rsidR="00B9353B" w:rsidRDefault="00B9353B" w:rsidP="00B9353B">
      <w:pPr>
        <w:pStyle w:val="Heading2"/>
        <w:numPr>
          <w:ilvl w:val="1"/>
          <w:numId w:val="39"/>
        </w:numPr>
        <w:rPr>
          <w:rFonts w:eastAsia="MS Mincho"/>
          <w:b/>
          <w:snapToGrid w:val="0"/>
          <w:lang w:eastAsia="ja-JP"/>
        </w:rPr>
      </w:pPr>
      <w:r>
        <w:rPr>
          <w:rFonts w:eastAsia="MS Mincho"/>
          <w:b/>
          <w:snapToGrid w:val="0"/>
          <w:lang w:eastAsia="ja-JP"/>
        </w:rPr>
        <w:t>Semi-persistent beam indication for access link beam</w:t>
      </w:r>
    </w:p>
    <w:p w14:paraId="057AEB61" w14:textId="77777777" w:rsidR="00B9353B" w:rsidRPr="004F484F" w:rsidRDefault="00B9353B" w:rsidP="00B9353B">
      <w:pPr>
        <w:rPr>
          <w:lang w:eastAsia="ja-JP"/>
        </w:rPr>
      </w:pPr>
      <w:r>
        <w:rPr>
          <w:rFonts w:ascii="Times New Roman" w:eastAsia="SimSun" w:hAnsi="Times New Roman" w:cs="Times New Roman"/>
          <w:kern w:val="0"/>
          <w:sz w:val="24"/>
        </w:rPr>
        <w:t>Regarding semi-persistent beam indication for access link,</w:t>
      </w:r>
      <w:r w:rsidRPr="00F177DB">
        <w:rPr>
          <w:rFonts w:ascii="Times New Roman" w:eastAsia="SimSun" w:hAnsi="Times New Roman" w:cs="Times New Roman"/>
          <w:kern w:val="0"/>
          <w:sz w:val="24"/>
        </w:rPr>
        <w:t xml:space="preserve"> the following agreement </w:t>
      </w:r>
      <w:r>
        <w:rPr>
          <w:rFonts w:ascii="Times New Roman" w:eastAsia="SimSun" w:hAnsi="Times New Roman" w:cs="Times New Roman"/>
          <w:kern w:val="0"/>
          <w:sz w:val="24"/>
        </w:rPr>
        <w:t xml:space="preserve">was achieved in RAN1#110 meeting and RAN1#110bis-e. </w:t>
      </w:r>
    </w:p>
    <w:tbl>
      <w:tblPr>
        <w:tblStyle w:val="TableGrid"/>
        <w:tblW w:w="0" w:type="auto"/>
        <w:tblLook w:val="04A0" w:firstRow="1" w:lastRow="0" w:firstColumn="1" w:lastColumn="0" w:noHBand="0" w:noVBand="1"/>
      </w:tblPr>
      <w:tblGrid>
        <w:gridCol w:w="9736"/>
      </w:tblGrid>
      <w:tr w:rsidR="00B9353B" w:rsidRPr="004F484F" w14:paraId="24CC12D3" w14:textId="77777777">
        <w:tc>
          <w:tcPr>
            <w:tcW w:w="9736" w:type="dxa"/>
          </w:tcPr>
          <w:p w14:paraId="57A4A3A8" w14:textId="77777777" w:rsidR="00B9353B" w:rsidRPr="00830EF4" w:rsidRDefault="00B9353B">
            <w:pPr>
              <w:widowControl/>
              <w:jc w:val="left"/>
              <w:rPr>
                <w:rFonts w:ascii="Times" w:hAnsi="Times" w:cs="Times New Roman"/>
                <w:kern w:val="0"/>
                <w:szCs w:val="21"/>
              </w:rPr>
            </w:pPr>
            <w:r w:rsidRPr="00830EF4">
              <w:rPr>
                <w:rFonts w:ascii="Times" w:hAnsi="Times" w:cs="Times New Roman" w:hint="eastAsia"/>
                <w:kern w:val="0"/>
                <w:szCs w:val="21"/>
              </w:rPr>
              <w:t>R</w:t>
            </w:r>
            <w:r w:rsidRPr="00830EF4">
              <w:rPr>
                <w:rFonts w:ascii="Times" w:hAnsi="Times" w:cs="Times New Roman"/>
                <w:kern w:val="0"/>
                <w:szCs w:val="21"/>
              </w:rPr>
              <w:t>AN1#110</w:t>
            </w:r>
          </w:p>
          <w:p w14:paraId="62273F71" w14:textId="77777777" w:rsidR="00B9353B" w:rsidRPr="00830EF4" w:rsidRDefault="00B9353B">
            <w:pPr>
              <w:widowControl/>
              <w:jc w:val="left"/>
              <w:rPr>
                <w:rFonts w:ascii="Times" w:eastAsia="Batang" w:hAnsi="Times" w:cs="Times New Roman"/>
                <w:b/>
                <w:bCs/>
                <w:kern w:val="0"/>
                <w:sz w:val="20"/>
                <w:szCs w:val="20"/>
                <w:highlight w:val="green"/>
                <w:lang w:eastAsia="en-US"/>
              </w:rPr>
            </w:pPr>
            <w:r w:rsidRPr="00830EF4">
              <w:rPr>
                <w:rFonts w:ascii="Times" w:eastAsia="Batang" w:hAnsi="Times" w:cs="Times New Roman"/>
                <w:b/>
                <w:bCs/>
                <w:kern w:val="0"/>
                <w:sz w:val="20"/>
                <w:szCs w:val="20"/>
                <w:highlight w:val="green"/>
                <w:lang w:eastAsia="en-US"/>
              </w:rPr>
              <w:t>Agreement</w:t>
            </w:r>
          </w:p>
          <w:p w14:paraId="16B9C2F8" w14:textId="77777777" w:rsidR="00B9353B" w:rsidRPr="00830EF4" w:rsidRDefault="00B9353B">
            <w:pPr>
              <w:widowControl/>
              <w:jc w:val="left"/>
              <w:rPr>
                <w:rFonts w:ascii="Times" w:eastAsia="Batang" w:hAnsi="Times" w:cs="Times New Roman"/>
                <w:kern w:val="0"/>
                <w:sz w:val="20"/>
                <w:szCs w:val="20"/>
                <w:lang w:val="en-GB" w:eastAsia="en-US"/>
              </w:rPr>
            </w:pPr>
            <w:r w:rsidRPr="00830EF4">
              <w:rPr>
                <w:rFonts w:ascii="Times" w:eastAsia="Batang" w:hAnsi="Times" w:cs="Times New Roman"/>
                <w:kern w:val="0"/>
                <w:sz w:val="20"/>
                <w:szCs w:val="20"/>
                <w:lang w:val="en-GB" w:eastAsia="en-US"/>
              </w:rPr>
              <w:t>Both dynamic beam indication and semi-static beam indication are recommended for access link.</w:t>
            </w:r>
          </w:p>
          <w:p w14:paraId="6F7973AA" w14:textId="77777777" w:rsidR="00B9353B" w:rsidRPr="00830EF4" w:rsidRDefault="00B9353B">
            <w:pPr>
              <w:widowControl/>
              <w:numPr>
                <w:ilvl w:val="0"/>
                <w:numId w:val="46"/>
              </w:numPr>
              <w:ind w:left="810"/>
              <w:jc w:val="left"/>
              <w:rPr>
                <w:rFonts w:ascii="Times" w:eastAsia="Yu Mincho" w:hAnsi="Times" w:cs="Times New Roman"/>
                <w:kern w:val="0"/>
                <w:sz w:val="20"/>
                <w:szCs w:val="20"/>
                <w:lang w:val="en-GB" w:eastAsia="ja-JP"/>
              </w:rPr>
            </w:pPr>
            <w:r w:rsidRPr="00830EF4">
              <w:rPr>
                <w:rFonts w:ascii="Times" w:eastAsia="DengXian" w:hAnsi="Times" w:cs="Times New Roman"/>
                <w:color w:val="000000"/>
                <w:kern w:val="0"/>
                <w:sz w:val="20"/>
                <w:szCs w:val="20"/>
                <w:lang w:val="en-GB" w:eastAsia="en-US"/>
              </w:rPr>
              <w:t xml:space="preserve">Note: </w:t>
            </w:r>
            <w:r w:rsidRPr="00830EF4">
              <w:rPr>
                <w:rFonts w:ascii="Times" w:eastAsia="Batang" w:hAnsi="Times" w:cs="Times New Roman"/>
                <w:color w:val="000000"/>
                <w:kern w:val="0"/>
                <w:sz w:val="20"/>
                <w:szCs w:val="20"/>
                <w:lang w:val="en-GB" w:eastAsia="en-US"/>
              </w:rPr>
              <w:t>the semi-static beam indication includes the semi-persistent indication.</w:t>
            </w:r>
          </w:p>
          <w:p w14:paraId="21573D37" w14:textId="77777777" w:rsidR="00B9353B" w:rsidRDefault="00B9353B">
            <w:pPr>
              <w:widowControl/>
              <w:tabs>
                <w:tab w:val="left" w:pos="840"/>
                <w:tab w:val="left" w:pos="1304"/>
                <w:tab w:val="left" w:pos="1440"/>
                <w:tab w:val="left" w:pos="2160"/>
              </w:tabs>
              <w:snapToGrid w:val="0"/>
              <w:jc w:val="left"/>
              <w:rPr>
                <w:rFonts w:ascii="Times New Roman" w:eastAsia="Batang" w:hAnsi="Times New Roman" w:cs="Times New Roman"/>
                <w:iCs/>
                <w:kern w:val="0"/>
                <w:szCs w:val="28"/>
                <w:lang w:val="en-GB" w:eastAsia="x-none"/>
              </w:rPr>
            </w:pPr>
          </w:p>
          <w:p w14:paraId="2AD43595" w14:textId="77777777" w:rsidR="00B9353B" w:rsidRDefault="00B9353B">
            <w:pPr>
              <w:widowControl/>
              <w:tabs>
                <w:tab w:val="left" w:pos="840"/>
                <w:tab w:val="left" w:pos="1304"/>
                <w:tab w:val="left" w:pos="1440"/>
                <w:tab w:val="left" w:pos="2160"/>
              </w:tabs>
              <w:snapToGrid w:val="0"/>
              <w:jc w:val="left"/>
              <w:rPr>
                <w:rFonts w:ascii="Times New Roman" w:hAnsi="Times New Roman" w:cs="Times New Roman"/>
                <w:iCs/>
                <w:kern w:val="0"/>
                <w:szCs w:val="28"/>
                <w:lang w:val="en-GB"/>
              </w:rPr>
            </w:pPr>
            <w:r>
              <w:rPr>
                <w:rFonts w:ascii="Times New Roman" w:hAnsi="Times New Roman" w:cs="Times New Roman" w:hint="eastAsia"/>
                <w:iCs/>
                <w:kern w:val="0"/>
                <w:szCs w:val="28"/>
                <w:lang w:val="en-GB"/>
              </w:rPr>
              <w:t>R</w:t>
            </w:r>
            <w:r>
              <w:rPr>
                <w:rFonts w:ascii="Times New Roman" w:hAnsi="Times New Roman" w:cs="Times New Roman"/>
                <w:iCs/>
                <w:kern w:val="0"/>
                <w:szCs w:val="28"/>
                <w:lang w:val="en-GB"/>
              </w:rPr>
              <w:t>AN1#110bis-e</w:t>
            </w:r>
          </w:p>
          <w:p w14:paraId="2A185D5D" w14:textId="77777777" w:rsidR="00B9353B" w:rsidRPr="00830EF4" w:rsidRDefault="00B9353B">
            <w:pPr>
              <w:widowControl/>
              <w:snapToGrid w:val="0"/>
              <w:jc w:val="left"/>
              <w:rPr>
                <w:rFonts w:ascii="Times" w:eastAsia="Batang" w:hAnsi="Times" w:cs="Times"/>
                <w:b/>
                <w:bCs/>
                <w:iCs/>
                <w:color w:val="000000"/>
                <w:kern w:val="0"/>
                <w:sz w:val="20"/>
                <w:szCs w:val="20"/>
                <w:highlight w:val="green"/>
                <w:lang w:val="en-GB" w:eastAsia="en-US"/>
              </w:rPr>
            </w:pPr>
            <w:r w:rsidRPr="00830EF4">
              <w:rPr>
                <w:rFonts w:ascii="Times" w:eastAsia="Batang" w:hAnsi="Times" w:cs="Times"/>
                <w:b/>
                <w:color w:val="000000"/>
                <w:kern w:val="0"/>
                <w:sz w:val="20"/>
                <w:szCs w:val="20"/>
                <w:highlight w:val="green"/>
                <w:lang w:val="en-GB" w:eastAsia="en-US"/>
              </w:rPr>
              <w:t>Agreement</w:t>
            </w:r>
          </w:p>
          <w:p w14:paraId="03C27029" w14:textId="77777777" w:rsidR="00B9353B" w:rsidRPr="00830EF4" w:rsidRDefault="00B9353B">
            <w:pPr>
              <w:widowControl/>
              <w:snapToGrid w:val="0"/>
              <w:jc w:val="left"/>
              <w:rPr>
                <w:rFonts w:ascii="Times" w:eastAsia="Batang" w:hAnsi="Times" w:cs="Times"/>
                <w:bCs/>
                <w:iCs/>
                <w:kern w:val="0"/>
                <w:sz w:val="20"/>
                <w:szCs w:val="20"/>
                <w:lang w:val="en-GB" w:eastAsia="en-US"/>
              </w:rPr>
            </w:pPr>
            <w:r w:rsidRPr="00830EF4">
              <w:rPr>
                <w:rFonts w:ascii="Times" w:eastAsia="Batang" w:hAnsi="Times" w:cs="Times"/>
                <w:bCs/>
                <w:iCs/>
                <w:kern w:val="0"/>
                <w:sz w:val="20"/>
                <w:szCs w:val="20"/>
                <w:lang w:val="en-GB" w:eastAsia="en-US"/>
              </w:rPr>
              <w:t>Following parameters should be supported to define the time resource:</w:t>
            </w:r>
          </w:p>
          <w:p w14:paraId="55559149" w14:textId="77777777" w:rsidR="00B9353B" w:rsidRPr="00830EF4" w:rsidRDefault="00B9353B">
            <w:pPr>
              <w:widowControl/>
              <w:numPr>
                <w:ilvl w:val="0"/>
                <w:numId w:val="33"/>
              </w:numPr>
              <w:snapToGrid w:val="0"/>
              <w:jc w:val="left"/>
              <w:rPr>
                <w:rFonts w:ascii="Times" w:eastAsia="Batang" w:hAnsi="Times" w:cs="Times"/>
                <w:kern w:val="0"/>
                <w:sz w:val="20"/>
                <w:szCs w:val="20"/>
                <w:lang w:val="en-GB" w:eastAsia="x-none"/>
              </w:rPr>
            </w:pPr>
            <w:r w:rsidRPr="00830EF4">
              <w:rPr>
                <w:rFonts w:ascii="Times" w:eastAsia="Batang" w:hAnsi="Times" w:cs="Times"/>
                <w:kern w:val="0"/>
                <w:sz w:val="20"/>
                <w:szCs w:val="20"/>
                <w:lang w:val="en-GB" w:eastAsia="x-none"/>
              </w:rPr>
              <w:t>For a periodic and/or semi-persistent configured time resource, starting time, duration per beam(s) and periodicity is needed.</w:t>
            </w:r>
          </w:p>
          <w:p w14:paraId="4EB386CB" w14:textId="77777777" w:rsidR="00B9353B" w:rsidRPr="00830EF4" w:rsidRDefault="00B9353B">
            <w:pPr>
              <w:widowControl/>
              <w:numPr>
                <w:ilvl w:val="0"/>
                <w:numId w:val="33"/>
              </w:numPr>
              <w:snapToGrid w:val="0"/>
              <w:jc w:val="left"/>
              <w:rPr>
                <w:rFonts w:ascii="Times" w:eastAsia="Batang" w:hAnsi="Times" w:cs="Times"/>
                <w:kern w:val="0"/>
                <w:sz w:val="20"/>
                <w:szCs w:val="20"/>
                <w:lang w:val="en-GB" w:eastAsia="x-none"/>
              </w:rPr>
            </w:pPr>
            <w:r w:rsidRPr="00830EF4">
              <w:rPr>
                <w:rFonts w:ascii="Times" w:eastAsia="Batang" w:hAnsi="Times" w:cs="Times"/>
                <w:kern w:val="0"/>
                <w:sz w:val="20"/>
                <w:szCs w:val="20"/>
                <w:lang w:val="en-GB" w:eastAsia="x-none"/>
              </w:rPr>
              <w:t xml:space="preserve">For aperiodic indication of time resource, starting time and duration per beam(s) is needed.  </w:t>
            </w:r>
          </w:p>
          <w:p w14:paraId="5846FB74" w14:textId="77777777" w:rsidR="00B9353B" w:rsidRPr="00830EF4" w:rsidRDefault="00B9353B">
            <w:pPr>
              <w:widowControl/>
              <w:numPr>
                <w:ilvl w:val="0"/>
                <w:numId w:val="33"/>
              </w:numPr>
              <w:snapToGrid w:val="0"/>
              <w:jc w:val="left"/>
              <w:rPr>
                <w:rFonts w:ascii="Times" w:eastAsia="Batang" w:hAnsi="Times" w:cs="Times"/>
                <w:kern w:val="0"/>
                <w:sz w:val="20"/>
                <w:szCs w:val="20"/>
                <w:lang w:val="en-GB" w:eastAsia="x-none"/>
              </w:rPr>
            </w:pPr>
            <w:r w:rsidRPr="00830EF4">
              <w:rPr>
                <w:rFonts w:ascii="Times" w:eastAsia="Batang" w:hAnsi="Times" w:cs="Times"/>
                <w:kern w:val="0"/>
                <w:sz w:val="20"/>
                <w:szCs w:val="20"/>
                <w:lang w:val="en-GB" w:eastAsia="x-none"/>
              </w:rPr>
              <w:t>FFS: The SCS for starting time, duration, and periodicity</w:t>
            </w:r>
          </w:p>
          <w:p w14:paraId="36296596" w14:textId="77777777" w:rsidR="00B9353B" w:rsidRPr="00830EF4" w:rsidRDefault="00B9353B">
            <w:pPr>
              <w:widowControl/>
              <w:numPr>
                <w:ilvl w:val="0"/>
                <w:numId w:val="33"/>
              </w:numPr>
              <w:snapToGrid w:val="0"/>
              <w:jc w:val="left"/>
              <w:rPr>
                <w:rFonts w:ascii="Times" w:eastAsia="Batang" w:hAnsi="Times" w:cs="Times"/>
                <w:kern w:val="0"/>
                <w:sz w:val="20"/>
                <w:szCs w:val="20"/>
                <w:lang w:val="en-GB" w:eastAsia="x-none"/>
              </w:rPr>
            </w:pPr>
            <w:r w:rsidRPr="00830EF4">
              <w:rPr>
                <w:rFonts w:ascii="Times" w:eastAsia="Batang" w:hAnsi="Times" w:cs="Times"/>
                <w:kern w:val="0"/>
                <w:sz w:val="20"/>
                <w:szCs w:val="20"/>
                <w:lang w:val="en-GB" w:eastAsia="x-none"/>
              </w:rPr>
              <w:t>FFS: How to define the duration, e.g., via the length of time resource or resource index(es)</w:t>
            </w:r>
          </w:p>
          <w:p w14:paraId="6D2AFA2A" w14:textId="77777777" w:rsidR="00B9353B" w:rsidRPr="00830EF4" w:rsidRDefault="00B9353B">
            <w:pPr>
              <w:widowControl/>
              <w:numPr>
                <w:ilvl w:val="0"/>
                <w:numId w:val="33"/>
              </w:numPr>
              <w:snapToGrid w:val="0"/>
              <w:jc w:val="left"/>
              <w:rPr>
                <w:rFonts w:ascii="Times" w:eastAsia="Batang" w:hAnsi="Times" w:cs="Times"/>
                <w:kern w:val="0"/>
                <w:sz w:val="20"/>
                <w:szCs w:val="20"/>
                <w:lang w:val="en-GB" w:eastAsia="x-none"/>
              </w:rPr>
            </w:pPr>
            <w:r w:rsidRPr="00830EF4">
              <w:rPr>
                <w:rFonts w:ascii="Times" w:eastAsia="Batang" w:hAnsi="Times" w:cs="Times"/>
                <w:kern w:val="0"/>
                <w:sz w:val="20"/>
                <w:szCs w:val="20"/>
                <w:lang w:val="en-GB" w:eastAsia="x-none"/>
              </w:rPr>
              <w:t>FFS: Whether indication of starting time can be implicit (e.g., the first slot after the time to apply the received beam indication and the first OFDM symbol in the slot)</w:t>
            </w:r>
          </w:p>
        </w:tc>
      </w:tr>
    </w:tbl>
    <w:p w14:paraId="43FADBFA" w14:textId="77777777" w:rsidR="00B9353B" w:rsidRDefault="00B9353B" w:rsidP="00B9353B">
      <w:pPr>
        <w:rPr>
          <w:rFonts w:ascii="Times New Roman" w:eastAsia="SimSun" w:hAnsi="Times New Roman" w:cs="Times New Roman"/>
          <w:i/>
          <w:iCs/>
          <w:kern w:val="0"/>
          <w:sz w:val="24"/>
          <w:u w:val="single"/>
        </w:rPr>
      </w:pPr>
    </w:p>
    <w:p w14:paraId="09D5EFEC" w14:textId="77777777" w:rsidR="00B9353B" w:rsidRDefault="00B9353B" w:rsidP="00B9353B">
      <w:pPr>
        <w:rPr>
          <w:rFonts w:ascii="Times New Roman" w:eastAsia="SimSun" w:hAnsi="Times New Roman" w:cs="Times New Roman"/>
          <w:i/>
          <w:iCs/>
          <w:kern w:val="0"/>
          <w:sz w:val="24"/>
          <w:u w:val="single"/>
        </w:rPr>
      </w:pPr>
      <w:r>
        <w:rPr>
          <w:rFonts w:ascii="Times New Roman" w:eastAsia="SimSun" w:hAnsi="Times New Roman" w:cs="Times New Roman"/>
          <w:i/>
          <w:iCs/>
          <w:kern w:val="0"/>
          <w:sz w:val="24"/>
          <w:u w:val="single"/>
        </w:rPr>
        <w:t>Semi-persistent beam indication for AC-link</w:t>
      </w:r>
    </w:p>
    <w:p w14:paraId="2EAF3896" w14:textId="6C29CC9D" w:rsidR="00B26C4A" w:rsidRDefault="00B9353B" w:rsidP="00B9353B">
      <w:pPr>
        <w:spacing w:before="240"/>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hint="eastAsia"/>
          <w:sz w:val="24"/>
          <w:szCs w:val="24"/>
        </w:rPr>
        <w:t>t</w:t>
      </w:r>
      <w:r>
        <w:rPr>
          <w:rFonts w:ascii="Times New Roman" w:hAnsi="Times New Roman" w:cs="Times New Roman"/>
          <w:sz w:val="24"/>
          <w:szCs w:val="24"/>
        </w:rPr>
        <w:t xml:space="preserve"> </w:t>
      </w:r>
      <w:r>
        <w:rPr>
          <w:rFonts w:ascii="Times New Roman" w:hAnsi="Times New Roman" w:cs="Times New Roman" w:hint="eastAsia"/>
          <w:sz w:val="24"/>
          <w:szCs w:val="24"/>
        </w:rPr>
        <w:t>is</w:t>
      </w:r>
      <w:r>
        <w:rPr>
          <w:rFonts w:ascii="Times New Roman" w:hAnsi="Times New Roman" w:cs="Times New Roman"/>
          <w:sz w:val="24"/>
          <w:szCs w:val="24"/>
        </w:rPr>
        <w:t xml:space="preserve"> necessary for NCR to support semi-persistent beam indication. </w:t>
      </w:r>
      <w:r w:rsidRPr="00161314">
        <w:rPr>
          <w:rFonts w:ascii="Times New Roman" w:hAnsi="Times New Roman" w:cs="Times New Roman"/>
          <w:sz w:val="24"/>
          <w:szCs w:val="24"/>
        </w:rPr>
        <w:t xml:space="preserve">UEs who served by NCR will receive or transmit </w:t>
      </w:r>
      <w:r w:rsidR="00721DBD">
        <w:rPr>
          <w:rFonts w:ascii="Times New Roman" w:hAnsi="Times New Roman" w:cs="Times New Roman"/>
          <w:sz w:val="24"/>
          <w:szCs w:val="24"/>
        </w:rPr>
        <w:t xml:space="preserve">semi-persistent </w:t>
      </w:r>
      <w:r w:rsidRPr="00161314">
        <w:rPr>
          <w:rFonts w:ascii="Times New Roman" w:hAnsi="Times New Roman" w:cs="Times New Roman"/>
          <w:sz w:val="24"/>
          <w:szCs w:val="24"/>
        </w:rPr>
        <w:t>signal</w:t>
      </w:r>
      <w:r w:rsidR="00D33676">
        <w:rPr>
          <w:rFonts w:ascii="Times New Roman" w:hAnsi="Times New Roman" w:cs="Times New Roman"/>
          <w:sz w:val="24"/>
          <w:szCs w:val="24"/>
        </w:rPr>
        <w:t>, NCR-</w:t>
      </w:r>
      <w:proofErr w:type="spellStart"/>
      <w:r w:rsidR="00D33676">
        <w:rPr>
          <w:rFonts w:ascii="Times New Roman" w:hAnsi="Times New Roman" w:cs="Times New Roman"/>
          <w:sz w:val="24"/>
          <w:szCs w:val="24"/>
        </w:rPr>
        <w:t>Fwd</w:t>
      </w:r>
      <w:proofErr w:type="spellEnd"/>
      <w:r w:rsidR="00D33676">
        <w:rPr>
          <w:rFonts w:ascii="Times New Roman" w:hAnsi="Times New Roman" w:cs="Times New Roman"/>
          <w:sz w:val="24"/>
          <w:szCs w:val="24"/>
        </w:rPr>
        <w:t xml:space="preserve"> need</w:t>
      </w:r>
      <w:r w:rsidR="00A42C37">
        <w:rPr>
          <w:rFonts w:ascii="Times New Roman" w:hAnsi="Times New Roman" w:cs="Times New Roman"/>
          <w:sz w:val="24"/>
          <w:szCs w:val="24"/>
        </w:rPr>
        <w:t>s</w:t>
      </w:r>
      <w:r w:rsidR="00D33676">
        <w:rPr>
          <w:rFonts w:ascii="Times New Roman" w:hAnsi="Times New Roman" w:cs="Times New Roman"/>
          <w:sz w:val="24"/>
          <w:szCs w:val="24"/>
        </w:rPr>
        <w:t xml:space="preserve"> to perform forwarding of the semi-persistent signal between UEs and </w:t>
      </w:r>
      <w:proofErr w:type="spellStart"/>
      <w:r w:rsidR="00D33676">
        <w:rPr>
          <w:rFonts w:ascii="Times New Roman" w:hAnsi="Times New Roman" w:cs="Times New Roman"/>
          <w:sz w:val="24"/>
          <w:szCs w:val="24"/>
        </w:rPr>
        <w:t>gNB</w:t>
      </w:r>
      <w:proofErr w:type="spellEnd"/>
      <w:r w:rsidR="00B26C4A">
        <w:rPr>
          <w:rFonts w:ascii="Times New Roman" w:hAnsi="Times New Roman" w:cs="Times New Roman"/>
          <w:sz w:val="24"/>
          <w:szCs w:val="24"/>
        </w:rPr>
        <w:t>. If the periodic beam indication</w:t>
      </w:r>
      <w:r w:rsidR="00D33676">
        <w:rPr>
          <w:rFonts w:ascii="Times New Roman" w:hAnsi="Times New Roman" w:cs="Times New Roman"/>
          <w:sz w:val="24"/>
          <w:szCs w:val="24"/>
        </w:rPr>
        <w:t xml:space="preserve"> for AC-link</w:t>
      </w:r>
      <w:r w:rsidR="00B26C4A">
        <w:rPr>
          <w:rFonts w:ascii="Times New Roman" w:hAnsi="Times New Roman" w:cs="Times New Roman"/>
          <w:sz w:val="24"/>
          <w:szCs w:val="24"/>
        </w:rPr>
        <w:t xml:space="preserve"> is used for semi-persistent forwarding due to UEs</w:t>
      </w:r>
      <w:r w:rsidR="00493B9E">
        <w:rPr>
          <w:rFonts w:ascii="Times New Roman" w:hAnsi="Times New Roman" w:cs="Times New Roman"/>
          <w:sz w:val="24"/>
          <w:szCs w:val="24"/>
        </w:rPr>
        <w:t>’</w:t>
      </w:r>
      <w:r w:rsidR="00B26C4A">
        <w:rPr>
          <w:rFonts w:ascii="Times New Roman" w:hAnsi="Times New Roman" w:cs="Times New Roman"/>
          <w:sz w:val="24"/>
          <w:szCs w:val="24"/>
        </w:rPr>
        <w:t xml:space="preserve"> semi-persistent transmission and reception, NCR-</w:t>
      </w:r>
      <w:proofErr w:type="spellStart"/>
      <w:r w:rsidR="00B26C4A">
        <w:rPr>
          <w:rFonts w:ascii="Times New Roman" w:hAnsi="Times New Roman" w:cs="Times New Roman"/>
          <w:sz w:val="24"/>
          <w:szCs w:val="24"/>
        </w:rPr>
        <w:t>Fwd</w:t>
      </w:r>
      <w:proofErr w:type="spellEnd"/>
      <w:r w:rsidR="00B26C4A">
        <w:rPr>
          <w:rFonts w:ascii="Times New Roman" w:hAnsi="Times New Roman" w:cs="Times New Roman"/>
          <w:sz w:val="24"/>
          <w:szCs w:val="24"/>
        </w:rPr>
        <w:t xml:space="preserve"> need to perform periodic “ON” according to the periodic beam indication</w:t>
      </w:r>
      <w:r w:rsidR="00D33676">
        <w:rPr>
          <w:rFonts w:ascii="Times New Roman" w:hAnsi="Times New Roman" w:cs="Times New Roman"/>
          <w:sz w:val="24"/>
          <w:szCs w:val="24"/>
        </w:rPr>
        <w:t xml:space="preserve"> because the “ON”</w:t>
      </w:r>
      <w:r w:rsidR="00D33676" w:rsidRPr="00D33676">
        <w:rPr>
          <w:rFonts w:ascii="Times New Roman" w:hAnsi="Times New Roman" w:cs="Times New Roman"/>
          <w:sz w:val="24"/>
          <w:szCs w:val="24"/>
        </w:rPr>
        <w:t xml:space="preserve"> state of NCR-</w:t>
      </w:r>
      <w:proofErr w:type="spellStart"/>
      <w:r w:rsidR="00D33676" w:rsidRPr="00D33676">
        <w:rPr>
          <w:rFonts w:ascii="Times New Roman" w:hAnsi="Times New Roman" w:cs="Times New Roman"/>
          <w:sz w:val="24"/>
          <w:szCs w:val="24"/>
        </w:rPr>
        <w:t>Fwd</w:t>
      </w:r>
      <w:proofErr w:type="spellEnd"/>
      <w:r w:rsidR="00D33676">
        <w:rPr>
          <w:rFonts w:ascii="Times New Roman" w:hAnsi="Times New Roman" w:cs="Times New Roman"/>
          <w:sz w:val="24"/>
          <w:szCs w:val="24"/>
        </w:rPr>
        <w:t xml:space="preserve"> is indicated via beam indication</w:t>
      </w:r>
      <w:r w:rsidR="00B26C4A">
        <w:rPr>
          <w:rFonts w:ascii="Times New Roman" w:hAnsi="Times New Roman" w:cs="Times New Roman"/>
          <w:sz w:val="24"/>
          <w:szCs w:val="24"/>
        </w:rPr>
        <w:t>.</w:t>
      </w:r>
      <w:r w:rsidR="00D33676">
        <w:rPr>
          <w:rFonts w:ascii="Times New Roman" w:hAnsi="Times New Roman" w:cs="Times New Roman"/>
          <w:sz w:val="24"/>
          <w:szCs w:val="24"/>
        </w:rPr>
        <w:t xml:space="preserve"> For semi-persistent forwarding, NCR-</w:t>
      </w:r>
      <w:proofErr w:type="spellStart"/>
      <w:r w:rsidR="00D33676">
        <w:rPr>
          <w:rFonts w:ascii="Times New Roman" w:hAnsi="Times New Roman" w:cs="Times New Roman"/>
          <w:sz w:val="24"/>
          <w:szCs w:val="24"/>
        </w:rPr>
        <w:t>Fwd</w:t>
      </w:r>
      <w:proofErr w:type="spellEnd"/>
      <w:r w:rsidR="00D33676">
        <w:rPr>
          <w:rFonts w:ascii="Times New Roman" w:hAnsi="Times New Roman" w:cs="Times New Roman"/>
          <w:sz w:val="24"/>
          <w:szCs w:val="24"/>
        </w:rPr>
        <w:t xml:space="preserve"> does not need to be periodic “ON” state, NCR-</w:t>
      </w:r>
      <w:proofErr w:type="spellStart"/>
      <w:r w:rsidR="00D33676">
        <w:rPr>
          <w:rFonts w:ascii="Times New Roman" w:hAnsi="Times New Roman" w:cs="Times New Roman"/>
          <w:sz w:val="24"/>
          <w:szCs w:val="24"/>
        </w:rPr>
        <w:t>Fwd</w:t>
      </w:r>
      <w:proofErr w:type="spellEnd"/>
      <w:r w:rsidR="00D33676">
        <w:rPr>
          <w:rFonts w:ascii="Times New Roman" w:hAnsi="Times New Roman" w:cs="Times New Roman"/>
          <w:sz w:val="24"/>
          <w:szCs w:val="24"/>
        </w:rPr>
        <w:t xml:space="preserve"> only need</w:t>
      </w:r>
      <w:r w:rsidR="00A42C37">
        <w:rPr>
          <w:rFonts w:ascii="Times New Roman" w:hAnsi="Times New Roman" w:cs="Times New Roman"/>
          <w:sz w:val="24"/>
          <w:szCs w:val="24"/>
        </w:rPr>
        <w:t>s</w:t>
      </w:r>
      <w:r w:rsidR="00D33676">
        <w:rPr>
          <w:rFonts w:ascii="Times New Roman" w:hAnsi="Times New Roman" w:cs="Times New Roman"/>
          <w:sz w:val="24"/>
          <w:szCs w:val="24"/>
        </w:rPr>
        <w:t xml:space="preserve"> to be “ON” state during the duration of semi-</w:t>
      </w:r>
      <w:r w:rsidR="00A42C37">
        <w:rPr>
          <w:rFonts w:ascii="Times New Roman" w:hAnsi="Times New Roman" w:cs="Times New Roman"/>
          <w:sz w:val="24"/>
          <w:szCs w:val="24"/>
        </w:rPr>
        <w:t>persistent forwarding</w:t>
      </w:r>
      <w:r w:rsidR="00D33676">
        <w:rPr>
          <w:rFonts w:ascii="Times New Roman" w:hAnsi="Times New Roman" w:cs="Times New Roman"/>
          <w:sz w:val="24"/>
          <w:szCs w:val="24"/>
        </w:rPr>
        <w:t>.</w:t>
      </w:r>
      <w:r w:rsidR="00A42C37">
        <w:rPr>
          <w:rFonts w:ascii="Times New Roman" w:hAnsi="Times New Roman" w:cs="Times New Roman"/>
          <w:sz w:val="24"/>
          <w:szCs w:val="24"/>
        </w:rPr>
        <w:t xml:space="preserve"> Therefore, if periodic beam indication for AC-link is used for semi-persistent forwarding, it will cost unnecessary power consumption due to redundant “ON” state of NCR-Fwd.</w:t>
      </w:r>
      <w:r w:rsidR="00B26C4A">
        <w:rPr>
          <w:rFonts w:ascii="Times New Roman" w:hAnsi="Times New Roman" w:cs="Times New Roman"/>
          <w:sz w:val="24"/>
          <w:szCs w:val="24"/>
        </w:rPr>
        <w:t xml:space="preserve"> If aperiodic </w:t>
      </w:r>
      <w:r w:rsidR="00B26C4A">
        <w:rPr>
          <w:rFonts w:ascii="Times New Roman" w:hAnsi="Times New Roman" w:cs="Times New Roman"/>
          <w:sz w:val="24"/>
          <w:szCs w:val="24"/>
        </w:rPr>
        <w:lastRenderedPageBreak/>
        <w:t>beam indication is used for semi-persistent forwarding, multiple aperiodic beam indications are needed to</w:t>
      </w:r>
      <w:r w:rsidR="00A42C37">
        <w:rPr>
          <w:rFonts w:ascii="Times New Roman" w:hAnsi="Times New Roman" w:cs="Times New Roman"/>
          <w:sz w:val="24"/>
          <w:szCs w:val="24"/>
        </w:rPr>
        <w:t xml:space="preserve"> be indicated in order to</w:t>
      </w:r>
      <w:r w:rsidR="00B26C4A">
        <w:rPr>
          <w:rFonts w:ascii="Times New Roman" w:hAnsi="Times New Roman" w:cs="Times New Roman"/>
          <w:sz w:val="24"/>
          <w:szCs w:val="24"/>
        </w:rPr>
        <w:t xml:space="preserve"> cover the</w:t>
      </w:r>
      <w:r w:rsidR="00A42C37">
        <w:rPr>
          <w:rFonts w:ascii="Times New Roman" w:hAnsi="Times New Roman" w:cs="Times New Roman"/>
          <w:sz w:val="24"/>
          <w:szCs w:val="24"/>
        </w:rPr>
        <w:t xml:space="preserve"> duration of</w:t>
      </w:r>
      <w:r w:rsidR="00B26C4A">
        <w:rPr>
          <w:rFonts w:ascii="Times New Roman" w:hAnsi="Times New Roman" w:cs="Times New Roman"/>
          <w:sz w:val="24"/>
          <w:szCs w:val="24"/>
        </w:rPr>
        <w:t xml:space="preserve"> semi-persistent reception and transmission of UEs, which is </w:t>
      </w:r>
      <w:r w:rsidR="00A42C37">
        <w:rPr>
          <w:rFonts w:ascii="Times New Roman" w:hAnsi="Times New Roman" w:cs="Times New Roman"/>
          <w:sz w:val="24"/>
          <w:szCs w:val="24"/>
        </w:rPr>
        <w:t>more</w:t>
      </w:r>
      <w:r w:rsidR="00B26C4A">
        <w:rPr>
          <w:rFonts w:ascii="Times New Roman" w:hAnsi="Times New Roman" w:cs="Times New Roman"/>
          <w:sz w:val="24"/>
          <w:szCs w:val="24"/>
        </w:rPr>
        <w:t xml:space="preserve"> complicated</w:t>
      </w:r>
      <w:r w:rsidR="00A42C37">
        <w:rPr>
          <w:rFonts w:ascii="Times New Roman" w:hAnsi="Times New Roman" w:cs="Times New Roman"/>
          <w:sz w:val="24"/>
          <w:szCs w:val="24"/>
        </w:rPr>
        <w:t xml:space="preserve"> for </w:t>
      </w:r>
      <w:proofErr w:type="spellStart"/>
      <w:r w:rsidR="00A42C37">
        <w:rPr>
          <w:rFonts w:ascii="Times New Roman" w:hAnsi="Times New Roman" w:cs="Times New Roman"/>
          <w:sz w:val="24"/>
          <w:szCs w:val="24"/>
        </w:rPr>
        <w:t>gNB</w:t>
      </w:r>
      <w:proofErr w:type="spellEnd"/>
      <w:r w:rsidR="00A42C37">
        <w:rPr>
          <w:rFonts w:ascii="Times New Roman" w:hAnsi="Times New Roman" w:cs="Times New Roman"/>
          <w:sz w:val="24"/>
          <w:szCs w:val="24"/>
        </w:rPr>
        <w:t xml:space="preserve"> scheduling than semi-persistent beam indication for AC-link</w:t>
      </w:r>
      <w:r w:rsidR="00B26C4A">
        <w:rPr>
          <w:rFonts w:ascii="Times New Roman" w:hAnsi="Times New Roman" w:cs="Times New Roman"/>
          <w:sz w:val="24"/>
          <w:szCs w:val="24"/>
        </w:rPr>
        <w:t xml:space="preserve">. Therefore, semi-persistent beam indication for AC-link should be supported, which can save more power consumption compared with periodic beam indication and be simpler </w:t>
      </w:r>
      <w:r w:rsidR="006D2F09">
        <w:rPr>
          <w:rFonts w:ascii="Times New Roman" w:hAnsi="Times New Roman" w:cs="Times New Roman"/>
          <w:sz w:val="24"/>
          <w:szCs w:val="24"/>
        </w:rPr>
        <w:t xml:space="preserve">to implement </w:t>
      </w:r>
      <w:r w:rsidR="00B26C4A">
        <w:rPr>
          <w:rFonts w:ascii="Times New Roman" w:hAnsi="Times New Roman" w:cs="Times New Roman"/>
          <w:sz w:val="24"/>
          <w:szCs w:val="24"/>
        </w:rPr>
        <w:t xml:space="preserve">than aperiodic beam indication for AC-link.  </w:t>
      </w:r>
    </w:p>
    <w:p w14:paraId="1AA7AFD7" w14:textId="072B743A" w:rsidR="00B9353B" w:rsidRPr="00B377FA" w:rsidRDefault="00B9353B" w:rsidP="00B9353B">
      <w:pPr>
        <w:spacing w:before="240"/>
        <w:rPr>
          <w:rFonts w:ascii="Times New Roman" w:hAnsi="Times New Roman" w:cs="Times New Roman"/>
          <w:b/>
          <w:bCs/>
          <w:sz w:val="24"/>
          <w:szCs w:val="24"/>
        </w:rPr>
      </w:pPr>
      <w:r w:rsidRPr="00B377FA">
        <w:rPr>
          <w:rFonts w:ascii="Times New Roman" w:hAnsi="Times New Roman" w:cs="Times New Roman"/>
          <w:b/>
          <w:bCs/>
          <w:sz w:val="24"/>
          <w:szCs w:val="24"/>
        </w:rPr>
        <w:t xml:space="preserve">Proposal </w:t>
      </w:r>
      <w:r w:rsidR="0065064F">
        <w:rPr>
          <w:rFonts w:ascii="Times New Roman" w:hAnsi="Times New Roman" w:cs="Times New Roman"/>
          <w:b/>
          <w:bCs/>
          <w:sz w:val="24"/>
          <w:szCs w:val="24"/>
        </w:rPr>
        <w:t>1</w:t>
      </w:r>
      <w:r w:rsidR="004D0F69">
        <w:rPr>
          <w:rFonts w:ascii="Times New Roman" w:hAnsi="Times New Roman" w:cs="Times New Roman"/>
          <w:b/>
          <w:bCs/>
          <w:sz w:val="24"/>
          <w:szCs w:val="24"/>
        </w:rPr>
        <w:t>6</w:t>
      </w:r>
      <w:r w:rsidRPr="00B377FA">
        <w:rPr>
          <w:rFonts w:ascii="Times New Roman" w:hAnsi="Times New Roman" w:cs="Times New Roman"/>
          <w:b/>
          <w:bCs/>
          <w:sz w:val="24"/>
          <w:szCs w:val="24"/>
        </w:rPr>
        <w:t>: Semi-persistent beam indication for AC-link</w:t>
      </w:r>
      <w:r w:rsidR="00245F76">
        <w:rPr>
          <w:rFonts w:ascii="Times New Roman" w:hAnsi="Times New Roman" w:cs="Times New Roman"/>
          <w:b/>
          <w:bCs/>
          <w:sz w:val="24"/>
          <w:szCs w:val="24"/>
        </w:rPr>
        <w:t xml:space="preserve"> is</w:t>
      </w:r>
      <w:r w:rsidRPr="00B377FA">
        <w:rPr>
          <w:rFonts w:ascii="Times New Roman" w:hAnsi="Times New Roman" w:cs="Times New Roman"/>
          <w:b/>
          <w:bCs/>
          <w:sz w:val="24"/>
          <w:szCs w:val="24"/>
        </w:rPr>
        <w:t xml:space="preserve"> supported.</w:t>
      </w:r>
    </w:p>
    <w:p w14:paraId="2E119E0D" w14:textId="0C0F093C" w:rsidR="00B9353B" w:rsidRDefault="00B9353B" w:rsidP="00B9353B">
      <w:pPr>
        <w:spacing w:before="240"/>
        <w:rPr>
          <w:rFonts w:ascii="Times New Roman" w:hAnsi="Times New Roman" w:cs="Times New Roman"/>
          <w:sz w:val="24"/>
          <w:szCs w:val="24"/>
        </w:rPr>
      </w:pPr>
      <w:r>
        <w:rPr>
          <w:rFonts w:ascii="Times New Roman" w:hAnsi="Times New Roman" w:cs="Times New Roman"/>
          <w:sz w:val="24"/>
          <w:szCs w:val="24"/>
        </w:rPr>
        <w:t>In order to</w:t>
      </w:r>
      <w:r w:rsidRPr="001913FF">
        <w:rPr>
          <w:rFonts w:ascii="Times New Roman" w:hAnsi="Times New Roman" w:cs="Times New Roman"/>
          <w:sz w:val="24"/>
          <w:szCs w:val="24"/>
        </w:rPr>
        <w:t xml:space="preserve"> save some standard effort</w:t>
      </w:r>
      <w:r>
        <w:rPr>
          <w:rFonts w:ascii="Times New Roman" w:hAnsi="Times New Roman" w:cs="Times New Roman"/>
          <w:sz w:val="24"/>
          <w:szCs w:val="24"/>
        </w:rPr>
        <w:t xml:space="preserve">, </w:t>
      </w:r>
      <w:r w:rsidRPr="001913FF">
        <w:rPr>
          <w:rFonts w:ascii="Times New Roman" w:hAnsi="Times New Roman" w:cs="Times New Roman"/>
          <w:sz w:val="24"/>
          <w:szCs w:val="24"/>
        </w:rPr>
        <w:t>semi-persistent beam indication can</w:t>
      </w:r>
      <w:r w:rsidR="005C067E">
        <w:rPr>
          <w:rFonts w:ascii="Times New Roman" w:hAnsi="Times New Roman" w:cs="Times New Roman"/>
          <w:sz w:val="24"/>
          <w:szCs w:val="24"/>
        </w:rPr>
        <w:t xml:space="preserve"> reuse</w:t>
      </w:r>
      <w:r w:rsidRPr="001913FF">
        <w:rPr>
          <w:rFonts w:ascii="Times New Roman" w:hAnsi="Times New Roman" w:cs="Times New Roman"/>
          <w:sz w:val="24"/>
          <w:szCs w:val="24"/>
        </w:rPr>
        <w:t xml:space="preserve"> the RRC</w:t>
      </w:r>
      <w:r>
        <w:rPr>
          <w:rFonts w:ascii="Times New Roman" w:hAnsi="Times New Roman" w:cs="Times New Roman"/>
          <w:sz w:val="24"/>
          <w:szCs w:val="24"/>
        </w:rPr>
        <w:t xml:space="preserve"> </w:t>
      </w:r>
      <w:r w:rsidRPr="00F86290">
        <w:rPr>
          <w:rFonts w:ascii="Times New Roman" w:hAnsi="Times New Roman" w:cs="Times New Roman"/>
          <w:sz w:val="24"/>
          <w:szCs w:val="24"/>
        </w:rPr>
        <w:t xml:space="preserve">design </w:t>
      </w:r>
      <w:r w:rsidRPr="001913FF">
        <w:rPr>
          <w:rFonts w:ascii="Times New Roman" w:hAnsi="Times New Roman" w:cs="Times New Roman"/>
          <w:sz w:val="24"/>
          <w:szCs w:val="24"/>
        </w:rPr>
        <w:t>of period</w:t>
      </w:r>
      <w:r>
        <w:rPr>
          <w:rFonts w:ascii="Times New Roman" w:hAnsi="Times New Roman" w:cs="Times New Roman" w:hint="eastAsia"/>
          <w:sz w:val="24"/>
          <w:szCs w:val="24"/>
        </w:rPr>
        <w:t>ic</w:t>
      </w:r>
      <w:r w:rsidRPr="001913FF">
        <w:rPr>
          <w:rFonts w:ascii="Times New Roman" w:hAnsi="Times New Roman" w:cs="Times New Roman"/>
          <w:sz w:val="24"/>
          <w:szCs w:val="24"/>
        </w:rPr>
        <w:t xml:space="preserve"> beam indication for AC-link</w:t>
      </w:r>
      <w:r>
        <w:rPr>
          <w:rFonts w:ascii="Times New Roman" w:hAnsi="Times New Roman" w:cs="Times New Roman"/>
          <w:sz w:val="24"/>
          <w:szCs w:val="24"/>
        </w:rPr>
        <w:t xml:space="preserve"> </w:t>
      </w:r>
      <w:r w:rsidR="005C067E">
        <w:rPr>
          <w:rFonts w:ascii="Times New Roman" w:hAnsi="Times New Roman" w:cs="Times New Roman"/>
          <w:sz w:val="24"/>
          <w:szCs w:val="24"/>
        </w:rPr>
        <w:t>as much as possible</w:t>
      </w:r>
      <w:r w:rsidRPr="001913FF">
        <w:rPr>
          <w:rFonts w:ascii="Times New Roman" w:hAnsi="Times New Roman" w:cs="Times New Roman"/>
          <w:sz w:val="24"/>
          <w:szCs w:val="24"/>
        </w:rPr>
        <w:t>.</w:t>
      </w:r>
      <w:r>
        <w:rPr>
          <w:rFonts w:ascii="Times New Roman" w:hAnsi="Times New Roman" w:cs="Times New Roman"/>
          <w:sz w:val="24"/>
          <w:szCs w:val="24"/>
        </w:rPr>
        <w:t xml:space="preserve"> </w:t>
      </w:r>
      <w:r w:rsidRPr="00830EF4">
        <w:rPr>
          <w:rFonts w:ascii="Times New Roman" w:hAnsi="Times New Roman" w:cs="Times New Roman"/>
          <w:sz w:val="24"/>
          <w:szCs w:val="24"/>
        </w:rPr>
        <w:t xml:space="preserve">As shown </w:t>
      </w:r>
      <w:r w:rsidRPr="00C30202">
        <w:rPr>
          <w:rFonts w:ascii="Times New Roman" w:hAnsi="Times New Roman" w:cs="Times New Roman"/>
          <w:sz w:val="24"/>
          <w:szCs w:val="24"/>
        </w:rPr>
        <w:t xml:space="preserve">in </w:t>
      </w:r>
      <w:r w:rsidRPr="00AD3040">
        <w:rPr>
          <w:rFonts w:ascii="Times New Roman" w:hAnsi="Times New Roman" w:cs="Times New Roman"/>
          <w:sz w:val="24"/>
          <w:szCs w:val="24"/>
        </w:rPr>
        <w:t xml:space="preserve">Figure </w:t>
      </w:r>
      <w:r w:rsidR="009908CD">
        <w:rPr>
          <w:rFonts w:ascii="Times New Roman" w:hAnsi="Times New Roman" w:cs="Times New Roman"/>
          <w:sz w:val="24"/>
          <w:szCs w:val="24"/>
        </w:rPr>
        <w:t>4</w:t>
      </w:r>
      <w:r w:rsidRPr="00C30202">
        <w:rPr>
          <w:rFonts w:ascii="Times New Roman" w:hAnsi="Times New Roman" w:cs="Times New Roman"/>
          <w:sz w:val="24"/>
          <w:szCs w:val="24"/>
        </w:rPr>
        <w:t>, for each</w:t>
      </w:r>
      <w:r>
        <w:rPr>
          <w:rFonts w:ascii="Times New Roman" w:hAnsi="Times New Roman" w:cs="Times New Roman"/>
          <w:sz w:val="24"/>
          <w:szCs w:val="24"/>
        </w:rPr>
        <w:t xml:space="preserve"> semi-persistent beam indication, </w:t>
      </w:r>
      <w:r w:rsidRPr="00830EF4">
        <w:rPr>
          <w:rFonts w:ascii="Times New Roman" w:hAnsi="Times New Roman" w:cs="Times New Roman"/>
          <w:sz w:val="24"/>
          <w:szCs w:val="24"/>
        </w:rPr>
        <w:t>RRC will configure a list of forwarding resources and each forwarding resource consists of {beam index, time resource}</w:t>
      </w:r>
      <w:r w:rsidR="00C05CB4">
        <w:rPr>
          <w:rFonts w:ascii="Times New Roman" w:hAnsi="Times New Roman" w:cs="Times New Roman"/>
          <w:sz w:val="24"/>
          <w:szCs w:val="24"/>
        </w:rPr>
        <w:t>. T</w:t>
      </w:r>
      <w:r>
        <w:rPr>
          <w:rFonts w:ascii="Times New Roman" w:hAnsi="Times New Roman" w:cs="Times New Roman"/>
          <w:sz w:val="24"/>
          <w:szCs w:val="24"/>
        </w:rPr>
        <w:t xml:space="preserve">he maximum number of forwarding resources will be limited to </w:t>
      </w:r>
      <w:proofErr w:type="spellStart"/>
      <w:r>
        <w:rPr>
          <w:rFonts w:ascii="Times New Roman" w:hAnsi="Times New Roman" w:cs="Times New Roman"/>
          <w:sz w:val="24"/>
          <w:szCs w:val="24"/>
        </w:rPr>
        <w:t>X</w:t>
      </w:r>
      <w:r w:rsidRPr="00161314">
        <w:rPr>
          <w:rFonts w:ascii="Times New Roman" w:hAnsi="Times New Roman" w:cs="Times New Roman"/>
          <w:sz w:val="24"/>
          <w:szCs w:val="24"/>
          <w:vertAlign w:val="subscript"/>
        </w:rPr>
        <w:t>max</w:t>
      </w:r>
      <w:proofErr w:type="spellEnd"/>
      <w:r>
        <w:rPr>
          <w:rFonts w:ascii="Times New Roman" w:hAnsi="Times New Roman" w:cs="Times New Roman"/>
          <w:sz w:val="24"/>
          <w:szCs w:val="24"/>
        </w:rPr>
        <w:t>.</w:t>
      </w:r>
      <w:r w:rsidRPr="00830EF4">
        <w:rPr>
          <w:rFonts w:ascii="Times New Roman" w:hAnsi="Times New Roman" w:cs="Times New Roman"/>
          <w:sz w:val="24"/>
          <w:szCs w:val="24"/>
        </w:rPr>
        <w:t xml:space="preserve"> </w:t>
      </w:r>
      <w:r>
        <w:rPr>
          <w:rFonts w:ascii="Times New Roman" w:hAnsi="Times New Roman" w:cs="Times New Roman"/>
          <w:sz w:val="24"/>
          <w:szCs w:val="24"/>
        </w:rPr>
        <w:t>The p</w:t>
      </w:r>
      <w:r w:rsidRPr="00830EF4">
        <w:rPr>
          <w:rFonts w:ascii="Times New Roman" w:hAnsi="Times New Roman" w:cs="Times New Roman"/>
          <w:sz w:val="24"/>
          <w:szCs w:val="24"/>
        </w:rPr>
        <w:t xml:space="preserve">eriodicity and reference SCS </w:t>
      </w:r>
      <w:r>
        <w:rPr>
          <w:rFonts w:ascii="Times New Roman" w:hAnsi="Times New Roman" w:cs="Times New Roman"/>
          <w:sz w:val="24"/>
          <w:szCs w:val="24"/>
        </w:rPr>
        <w:t xml:space="preserve">of the semi-persistent beam indication </w:t>
      </w:r>
      <w:r w:rsidRPr="00830EF4">
        <w:rPr>
          <w:rFonts w:ascii="Times New Roman" w:hAnsi="Times New Roman" w:cs="Times New Roman"/>
          <w:sz w:val="24"/>
          <w:szCs w:val="24"/>
        </w:rPr>
        <w:t xml:space="preserve">are configured by </w:t>
      </w:r>
      <w:r>
        <w:rPr>
          <w:rFonts w:ascii="Times New Roman" w:hAnsi="Times New Roman" w:cs="Times New Roman"/>
          <w:sz w:val="24"/>
          <w:szCs w:val="24"/>
        </w:rPr>
        <w:t xml:space="preserve">the </w:t>
      </w:r>
      <w:r w:rsidRPr="00830EF4">
        <w:rPr>
          <w:rFonts w:ascii="Times New Roman" w:hAnsi="Times New Roman" w:cs="Times New Roman"/>
          <w:sz w:val="24"/>
          <w:szCs w:val="24"/>
        </w:rPr>
        <w:t>RRC</w:t>
      </w:r>
      <w:r>
        <w:rPr>
          <w:rFonts w:ascii="Times New Roman" w:hAnsi="Times New Roman" w:cs="Times New Roman"/>
          <w:sz w:val="24"/>
          <w:szCs w:val="24"/>
        </w:rPr>
        <w:t xml:space="preserve"> and same for all time resources in one semi-persistent beam indication</w:t>
      </w:r>
      <w:r w:rsidRPr="00830EF4">
        <w:rPr>
          <w:rFonts w:ascii="Times New Roman" w:hAnsi="Times New Roman" w:cs="Times New Roman"/>
          <w:sz w:val="24"/>
          <w:szCs w:val="24"/>
        </w:rPr>
        <w:t xml:space="preserve">. </w:t>
      </w:r>
      <w:r>
        <w:rPr>
          <w:rFonts w:ascii="Times New Roman" w:hAnsi="Times New Roman" w:cs="Times New Roman"/>
          <w:sz w:val="24"/>
          <w:szCs w:val="24"/>
        </w:rPr>
        <w:t xml:space="preserve">The time resource consists of {starting slot defined by slot offset in one period, starting symbol defined by symbol offset within the slot, duration by the number of symbols}, which can </w:t>
      </w:r>
      <w:r w:rsidR="00BC1E62">
        <w:rPr>
          <w:rFonts w:ascii="Times New Roman" w:hAnsi="Times New Roman" w:cs="Times New Roman"/>
          <w:sz w:val="24"/>
          <w:szCs w:val="24"/>
        </w:rPr>
        <w:t>re</w:t>
      </w:r>
      <w:r w:rsidR="005C067E">
        <w:rPr>
          <w:rFonts w:ascii="Times New Roman" w:hAnsi="Times New Roman" w:cs="Times New Roman"/>
          <w:sz w:val="24"/>
          <w:szCs w:val="24"/>
        </w:rPr>
        <w:t xml:space="preserve">use </w:t>
      </w:r>
      <w:r>
        <w:rPr>
          <w:rFonts w:ascii="Times New Roman" w:hAnsi="Times New Roman" w:cs="Times New Roman"/>
          <w:sz w:val="24"/>
          <w:szCs w:val="24"/>
        </w:rPr>
        <w:t xml:space="preserve">the RRC parameter </w:t>
      </w:r>
      <w:r w:rsidR="00BC1E62">
        <w:rPr>
          <w:rFonts w:ascii="Times New Roman" w:hAnsi="Times New Roman" w:cs="Times New Roman"/>
          <w:sz w:val="24"/>
          <w:szCs w:val="24"/>
        </w:rPr>
        <w:t>of</w:t>
      </w:r>
      <w:r>
        <w:rPr>
          <w:rFonts w:ascii="Times New Roman" w:hAnsi="Times New Roman" w:cs="Times New Roman"/>
          <w:sz w:val="24"/>
          <w:szCs w:val="24"/>
        </w:rPr>
        <w:t xml:space="preserve"> the periodic beam indication for AC-link. </w:t>
      </w:r>
    </w:p>
    <w:p w14:paraId="74E9357B" w14:textId="77777777" w:rsidR="00B9353B" w:rsidRDefault="00B9353B" w:rsidP="00B9353B">
      <w:pPr>
        <w:spacing w:before="240"/>
        <w:jc w:val="center"/>
      </w:pPr>
      <w:r>
        <w:object w:dxaOrig="8933" w:dyaOrig="3202" w14:anchorId="6DEC0143">
          <v:shape id="_x0000_i1028" type="#_x0000_t75" style="width:377.75pt;height:134.85pt" o:ole="">
            <v:imagedata r:id="rId16" o:title=""/>
          </v:shape>
          <o:OLEObject Type="Embed" ProgID="Visio.Drawing.11" ShapeID="_x0000_i1028" DrawAspect="Content" ObjectID="_1738163117" r:id="rId17"/>
        </w:object>
      </w:r>
    </w:p>
    <w:p w14:paraId="31B5AAF1" w14:textId="37E20316" w:rsidR="00B9353B" w:rsidRPr="00DC1260" w:rsidRDefault="00B9353B" w:rsidP="00B9353B">
      <w:pPr>
        <w:spacing w:before="240"/>
        <w:jc w:val="center"/>
        <w:rPr>
          <w:rFonts w:ascii="Times New Roman" w:eastAsia="SimSun" w:hAnsi="Times New Roman" w:cs="Times New Roman"/>
          <w:b/>
          <w:bCs/>
          <w:sz w:val="20"/>
          <w:szCs w:val="20"/>
          <w:lang w:val="en-GB"/>
        </w:rPr>
      </w:pPr>
      <w:r w:rsidRPr="00DC1260">
        <w:rPr>
          <w:rFonts w:ascii="Times New Roman" w:eastAsia="SimSun" w:hAnsi="Times New Roman" w:cs="Times New Roman"/>
          <w:b/>
          <w:bCs/>
          <w:sz w:val="20"/>
          <w:szCs w:val="20"/>
          <w:lang w:val="en-GB"/>
        </w:rPr>
        <w:t xml:space="preserve">Figure </w:t>
      </w:r>
      <w:r w:rsidR="009908CD">
        <w:rPr>
          <w:rFonts w:ascii="Times New Roman" w:eastAsia="SimSun" w:hAnsi="Times New Roman" w:cs="Times New Roman"/>
          <w:b/>
          <w:bCs/>
          <w:sz w:val="20"/>
          <w:szCs w:val="20"/>
          <w:lang w:val="en-GB"/>
        </w:rPr>
        <w:t>4</w:t>
      </w:r>
      <w:r w:rsidRPr="00DC1260">
        <w:rPr>
          <w:rFonts w:ascii="Times New Roman" w:eastAsia="SimSun" w:hAnsi="Times New Roman" w:cs="Times New Roman"/>
          <w:b/>
          <w:bCs/>
          <w:sz w:val="20"/>
          <w:szCs w:val="20"/>
          <w:lang w:val="en-GB"/>
        </w:rPr>
        <w:t>. RRC configuration of period and semi-persistent beam indication for AC-link</w:t>
      </w:r>
    </w:p>
    <w:p w14:paraId="4B889149" w14:textId="62D88991" w:rsidR="00F3116C" w:rsidRDefault="00B9353B" w:rsidP="00B9353B">
      <w:pPr>
        <w:spacing w:before="240"/>
        <w:rPr>
          <w:rFonts w:ascii="Times New Roman" w:hAnsi="Times New Roman" w:cs="Times New Roman"/>
          <w:b/>
          <w:bCs/>
          <w:sz w:val="24"/>
          <w:szCs w:val="24"/>
        </w:rPr>
      </w:pPr>
      <w:r w:rsidRPr="00B377FA">
        <w:rPr>
          <w:rFonts w:ascii="Times New Roman" w:hAnsi="Times New Roman" w:cs="Times New Roman"/>
          <w:b/>
          <w:bCs/>
          <w:sz w:val="24"/>
          <w:szCs w:val="24"/>
        </w:rPr>
        <w:t xml:space="preserve">Proposal </w:t>
      </w:r>
      <w:r w:rsidR="0065064F">
        <w:rPr>
          <w:rFonts w:ascii="Times New Roman" w:hAnsi="Times New Roman" w:cs="Times New Roman"/>
          <w:b/>
          <w:bCs/>
          <w:sz w:val="24"/>
          <w:szCs w:val="24"/>
        </w:rPr>
        <w:t>1</w:t>
      </w:r>
      <w:r w:rsidR="004D0F69">
        <w:rPr>
          <w:rFonts w:ascii="Times New Roman" w:hAnsi="Times New Roman" w:cs="Times New Roman"/>
          <w:b/>
          <w:bCs/>
          <w:sz w:val="24"/>
          <w:szCs w:val="24"/>
        </w:rPr>
        <w:t>7</w:t>
      </w:r>
      <w:r w:rsidRPr="00B377FA">
        <w:rPr>
          <w:rFonts w:ascii="Times New Roman" w:hAnsi="Times New Roman" w:cs="Times New Roman"/>
          <w:b/>
          <w:bCs/>
          <w:sz w:val="24"/>
          <w:szCs w:val="24"/>
        </w:rPr>
        <w:t xml:space="preserve">: Semi-persistent beam indication can </w:t>
      </w:r>
      <w:r w:rsidR="005C067E">
        <w:rPr>
          <w:rFonts w:ascii="Times New Roman" w:hAnsi="Times New Roman" w:cs="Times New Roman"/>
          <w:b/>
          <w:bCs/>
          <w:sz w:val="24"/>
          <w:szCs w:val="24"/>
        </w:rPr>
        <w:t>reuse</w:t>
      </w:r>
      <w:r w:rsidR="005C067E" w:rsidRPr="00B377FA">
        <w:rPr>
          <w:rFonts w:ascii="Times New Roman" w:hAnsi="Times New Roman" w:cs="Times New Roman"/>
          <w:b/>
          <w:bCs/>
          <w:sz w:val="24"/>
          <w:szCs w:val="24"/>
        </w:rPr>
        <w:t xml:space="preserve"> </w:t>
      </w:r>
      <w:r w:rsidRPr="00B377FA">
        <w:rPr>
          <w:rFonts w:ascii="Times New Roman" w:hAnsi="Times New Roman" w:cs="Times New Roman"/>
          <w:b/>
          <w:bCs/>
          <w:sz w:val="24"/>
          <w:szCs w:val="24"/>
        </w:rPr>
        <w:t>the RRC</w:t>
      </w:r>
      <w:r w:rsidR="005C067E">
        <w:rPr>
          <w:rFonts w:ascii="Times New Roman" w:hAnsi="Times New Roman" w:cs="Times New Roman"/>
          <w:b/>
          <w:bCs/>
          <w:sz w:val="24"/>
          <w:szCs w:val="24"/>
        </w:rPr>
        <w:t xml:space="preserve"> layer</w:t>
      </w:r>
      <w:r w:rsidRPr="00B377FA">
        <w:rPr>
          <w:rFonts w:ascii="Times New Roman" w:hAnsi="Times New Roman" w:cs="Times New Roman"/>
          <w:b/>
          <w:bCs/>
          <w:sz w:val="24"/>
          <w:szCs w:val="24"/>
        </w:rPr>
        <w:t xml:space="preserve"> design of periodic beam indication for AC-link </w:t>
      </w:r>
      <w:r w:rsidR="005C067E">
        <w:rPr>
          <w:rFonts w:ascii="Times New Roman" w:hAnsi="Times New Roman" w:cs="Times New Roman"/>
          <w:b/>
          <w:bCs/>
          <w:sz w:val="24"/>
          <w:szCs w:val="24"/>
        </w:rPr>
        <w:t>as much as possible</w:t>
      </w:r>
      <w:r w:rsidRPr="00B377FA">
        <w:rPr>
          <w:rFonts w:ascii="Times New Roman" w:hAnsi="Times New Roman" w:cs="Times New Roman"/>
          <w:b/>
          <w:bCs/>
          <w:sz w:val="24"/>
          <w:szCs w:val="24"/>
        </w:rPr>
        <w:t>.</w:t>
      </w:r>
      <w:r>
        <w:rPr>
          <w:rFonts w:ascii="Times New Roman" w:hAnsi="Times New Roman" w:cs="Times New Roman"/>
          <w:b/>
          <w:bCs/>
          <w:sz w:val="24"/>
          <w:szCs w:val="24"/>
        </w:rPr>
        <w:t xml:space="preserve"> </w:t>
      </w:r>
    </w:p>
    <w:p w14:paraId="216BB1C0" w14:textId="49569893" w:rsidR="00B9353B" w:rsidRDefault="00F3116C" w:rsidP="00B9353B">
      <w:pPr>
        <w:spacing w:before="240"/>
        <w:rPr>
          <w:rFonts w:ascii="Times New Roman" w:hAnsi="Times New Roman" w:cs="Times New Roman"/>
          <w:b/>
          <w:bCs/>
          <w:sz w:val="24"/>
          <w:szCs w:val="24"/>
        </w:rPr>
      </w:pPr>
      <w:r>
        <w:rPr>
          <w:rFonts w:ascii="Times New Roman" w:hAnsi="Times New Roman" w:cs="Times New Roman"/>
          <w:b/>
          <w:bCs/>
          <w:sz w:val="24"/>
          <w:szCs w:val="24"/>
        </w:rPr>
        <w:t xml:space="preserve">Proposal </w:t>
      </w:r>
      <w:r w:rsidR="0065064F">
        <w:rPr>
          <w:rFonts w:ascii="Times New Roman" w:hAnsi="Times New Roman" w:cs="Times New Roman"/>
          <w:b/>
          <w:bCs/>
          <w:sz w:val="24"/>
          <w:szCs w:val="24"/>
        </w:rPr>
        <w:t>1</w:t>
      </w:r>
      <w:r w:rsidR="004D0F69">
        <w:rPr>
          <w:rFonts w:ascii="Times New Roman" w:hAnsi="Times New Roman" w:cs="Times New Roman"/>
          <w:b/>
          <w:bCs/>
          <w:sz w:val="24"/>
          <w:szCs w:val="24"/>
        </w:rPr>
        <w:t>8</w:t>
      </w:r>
      <w:r>
        <w:rPr>
          <w:rFonts w:ascii="Times New Roman" w:hAnsi="Times New Roman" w:cs="Times New Roman"/>
          <w:b/>
          <w:bCs/>
          <w:sz w:val="24"/>
          <w:szCs w:val="24"/>
        </w:rPr>
        <w:t xml:space="preserve">: </w:t>
      </w:r>
      <w:r w:rsidR="00B9353B">
        <w:rPr>
          <w:rFonts w:ascii="Times New Roman" w:hAnsi="Times New Roman" w:cs="Times New Roman"/>
          <w:b/>
          <w:bCs/>
          <w:sz w:val="24"/>
          <w:szCs w:val="24"/>
        </w:rPr>
        <w:t xml:space="preserve">One </w:t>
      </w:r>
      <w:r w:rsidR="00B9353B" w:rsidRPr="00DC3119">
        <w:rPr>
          <w:rFonts w:ascii="Times New Roman" w:hAnsi="Times New Roman" w:cs="Times New Roman"/>
          <w:b/>
          <w:bCs/>
          <w:sz w:val="24"/>
          <w:szCs w:val="24"/>
        </w:rPr>
        <w:t>RRC signaling is used including the information defined by the following</w:t>
      </w:r>
      <w:r w:rsidR="00593BF8">
        <w:rPr>
          <w:rFonts w:ascii="Times New Roman" w:hAnsi="Times New Roman" w:cs="Times New Roman"/>
          <w:b/>
          <w:bCs/>
          <w:sz w:val="24"/>
          <w:szCs w:val="24"/>
        </w:rPr>
        <w:t>.</w:t>
      </w:r>
    </w:p>
    <w:p w14:paraId="3B8ED031" w14:textId="4746DBE5" w:rsidR="00B9353B" w:rsidRDefault="00B9353B" w:rsidP="00B9353B">
      <w:pPr>
        <w:pStyle w:val="ListParagraph"/>
        <w:numPr>
          <w:ilvl w:val="0"/>
          <w:numId w:val="45"/>
        </w:numPr>
        <w:ind w:firstLineChars="0"/>
        <w:rPr>
          <w:rFonts w:ascii="Times New Roman" w:hAnsi="Times New Roman" w:cs="Times New Roman"/>
          <w:b/>
          <w:bCs/>
          <w:sz w:val="24"/>
          <w:szCs w:val="24"/>
        </w:rPr>
      </w:pPr>
      <w:r>
        <w:rPr>
          <w:rFonts w:ascii="Times New Roman" w:hAnsi="Times New Roman" w:cs="Times New Roman"/>
          <w:b/>
          <w:bCs/>
          <w:sz w:val="24"/>
          <w:szCs w:val="24"/>
        </w:rPr>
        <w:t>A</w:t>
      </w:r>
      <w:r w:rsidRPr="00DB004F">
        <w:rPr>
          <w:rFonts w:ascii="Times New Roman" w:hAnsi="Times New Roman" w:cs="Times New Roman"/>
          <w:b/>
          <w:bCs/>
          <w:sz w:val="24"/>
          <w:szCs w:val="24"/>
        </w:rPr>
        <w:t xml:space="preserve"> list of</w:t>
      </w:r>
      <w:r>
        <w:rPr>
          <w:rFonts w:ascii="Times New Roman" w:hAnsi="Times New Roman" w:cs="Times New Roman"/>
          <w:b/>
          <w:bCs/>
          <w:sz w:val="24"/>
          <w:szCs w:val="24"/>
        </w:rPr>
        <w:t xml:space="preserve"> X (1</w:t>
      </w:r>
      <m:oMath>
        <m:r>
          <m:rPr>
            <m:sty m:val="bi"/>
          </m:rPr>
          <w:rPr>
            <w:rFonts w:ascii="Cambria Math" w:hAnsi="Cambria Math" w:cs="Times New Roman"/>
            <w:sz w:val="24"/>
            <w:szCs w:val="24"/>
          </w:rPr>
          <m:t>≤X≤</m:t>
        </m:r>
        <m:sSub>
          <m:sSubPr>
            <m:ctrlPr>
              <w:rPr>
                <w:rFonts w:ascii="Cambria Math" w:hAnsi="Cambria Math" w:cs="Times New Roman"/>
                <w:b/>
                <w:bCs/>
                <w:i/>
                <w:sz w:val="24"/>
                <w:szCs w:val="24"/>
              </w:rPr>
            </m:ctrlPr>
          </m:sSubPr>
          <m:e>
            <m:r>
              <m:rPr>
                <m:sty m:val="bi"/>
              </m:rPr>
              <w:rPr>
                <w:rFonts w:ascii="Cambria Math" w:hAnsi="Cambria Math" w:cs="Times New Roman"/>
                <w:sz w:val="24"/>
                <w:szCs w:val="24"/>
              </w:rPr>
              <m:t>X</m:t>
            </m:r>
          </m:e>
          <m:sub>
            <m:r>
              <m:rPr>
                <m:sty m:val="bi"/>
              </m:rPr>
              <w:rPr>
                <w:rFonts w:ascii="Cambria Math" w:hAnsi="Cambria Math" w:cs="Times New Roman"/>
                <w:sz w:val="24"/>
                <w:szCs w:val="24"/>
              </w:rPr>
              <m:t>max</m:t>
            </m:r>
          </m:sub>
        </m:sSub>
      </m:oMath>
      <w:r>
        <w:rPr>
          <w:rFonts w:ascii="Times New Roman" w:hAnsi="Times New Roman" w:cs="Times New Roman"/>
          <w:b/>
          <w:bCs/>
          <w:sz w:val="24"/>
          <w:szCs w:val="24"/>
        </w:rPr>
        <w:t>)</w:t>
      </w:r>
      <w:r w:rsidRPr="00DB004F">
        <w:rPr>
          <w:rFonts w:ascii="Times New Roman" w:hAnsi="Times New Roman" w:cs="Times New Roman"/>
          <w:b/>
          <w:bCs/>
          <w:sz w:val="24"/>
          <w:szCs w:val="24"/>
        </w:rPr>
        <w:t xml:space="preserve"> forwarding resources</w:t>
      </w:r>
      <w:r>
        <w:rPr>
          <w:rFonts w:ascii="Times New Roman" w:hAnsi="Times New Roman" w:cs="Times New Roman"/>
          <w:b/>
          <w:bCs/>
          <w:sz w:val="24"/>
          <w:szCs w:val="24"/>
        </w:rPr>
        <w:t>, each forwarding resource is</w:t>
      </w:r>
      <w:r w:rsidRPr="00DB004F">
        <w:rPr>
          <w:rFonts w:ascii="Times New Roman" w:hAnsi="Times New Roman" w:cs="Times New Roman"/>
          <w:b/>
          <w:bCs/>
          <w:sz w:val="24"/>
          <w:szCs w:val="24"/>
        </w:rPr>
        <w:t xml:space="preserve"> defined</w:t>
      </w:r>
      <w:r>
        <w:rPr>
          <w:rFonts w:ascii="Times New Roman" w:hAnsi="Times New Roman" w:cs="Times New Roman"/>
          <w:b/>
          <w:bCs/>
          <w:sz w:val="24"/>
          <w:szCs w:val="24"/>
        </w:rPr>
        <w:t xml:space="preserve"> as </w:t>
      </w:r>
      <w:r w:rsidRPr="00DB004F">
        <w:rPr>
          <w:rFonts w:ascii="Times New Roman" w:hAnsi="Times New Roman" w:cs="Times New Roman"/>
          <w:b/>
          <w:bCs/>
          <w:sz w:val="24"/>
          <w:szCs w:val="24"/>
        </w:rPr>
        <w:t>{beam index, time resource}</w:t>
      </w:r>
      <w:r w:rsidR="006F70AC">
        <w:rPr>
          <w:rFonts w:ascii="Times New Roman" w:hAnsi="Times New Roman" w:cs="Times New Roman"/>
          <w:b/>
          <w:bCs/>
          <w:sz w:val="24"/>
          <w:szCs w:val="24"/>
        </w:rPr>
        <w:t>.</w:t>
      </w:r>
    </w:p>
    <w:p w14:paraId="70D5BF8A" w14:textId="77777777" w:rsidR="00B9353B" w:rsidRPr="00DB004F" w:rsidRDefault="00B9353B" w:rsidP="00B9353B">
      <w:pPr>
        <w:pStyle w:val="ListParagraph"/>
        <w:numPr>
          <w:ilvl w:val="0"/>
          <w:numId w:val="45"/>
        </w:numPr>
        <w:ind w:firstLineChars="0"/>
        <w:rPr>
          <w:rFonts w:ascii="Times New Roman" w:hAnsi="Times New Roman" w:cs="Times New Roman"/>
          <w:b/>
          <w:bCs/>
          <w:sz w:val="24"/>
          <w:szCs w:val="24"/>
        </w:rPr>
      </w:pPr>
      <w:r>
        <w:rPr>
          <w:rFonts w:ascii="Times New Roman" w:hAnsi="Times New Roman" w:cs="Times New Roman"/>
          <w:b/>
          <w:bCs/>
          <w:sz w:val="24"/>
          <w:szCs w:val="24"/>
        </w:rPr>
        <w:t>Each</w:t>
      </w:r>
      <w:r w:rsidRPr="00C7150B">
        <w:rPr>
          <w:rFonts w:ascii="Times New Roman" w:hAnsi="Times New Roman" w:cs="Times New Roman"/>
          <w:b/>
          <w:bCs/>
          <w:sz w:val="24"/>
          <w:szCs w:val="24"/>
        </w:rPr>
        <w:t xml:space="preserve"> time resource </w:t>
      </w:r>
      <w:r>
        <w:rPr>
          <w:rFonts w:ascii="Times New Roman" w:hAnsi="Times New Roman" w:cs="Times New Roman"/>
          <w:b/>
          <w:bCs/>
          <w:sz w:val="24"/>
          <w:szCs w:val="24"/>
        </w:rPr>
        <w:t>is defined by</w:t>
      </w:r>
      <w:r w:rsidRPr="00C7150B">
        <w:rPr>
          <w:rFonts w:ascii="Times New Roman" w:hAnsi="Times New Roman" w:cs="Times New Roman"/>
          <w:b/>
          <w:bCs/>
          <w:sz w:val="24"/>
          <w:szCs w:val="24"/>
        </w:rPr>
        <w:t xml:space="preserve"> {starting slot defined by slot offset in one period, starting symbol defined by symbol offset within the slot, duration by the number of symbols}</w:t>
      </w:r>
      <w:r>
        <w:rPr>
          <w:rFonts w:ascii="Times New Roman" w:hAnsi="Times New Roman" w:cs="Times New Roman"/>
          <w:b/>
          <w:bCs/>
          <w:sz w:val="24"/>
          <w:szCs w:val="24"/>
        </w:rPr>
        <w:t xml:space="preserve"> with dedicated field.</w:t>
      </w:r>
    </w:p>
    <w:p w14:paraId="532205DF" w14:textId="77777777" w:rsidR="00B9353B" w:rsidRDefault="00B9353B" w:rsidP="00B9353B">
      <w:pPr>
        <w:pStyle w:val="ListParagraph"/>
        <w:numPr>
          <w:ilvl w:val="0"/>
          <w:numId w:val="45"/>
        </w:numPr>
        <w:ind w:firstLineChars="0"/>
        <w:rPr>
          <w:rFonts w:ascii="Times New Roman" w:hAnsi="Times New Roman" w:cs="Times New Roman"/>
          <w:b/>
          <w:bCs/>
          <w:sz w:val="24"/>
          <w:szCs w:val="24"/>
        </w:rPr>
      </w:pPr>
      <w:r>
        <w:rPr>
          <w:rFonts w:ascii="Times New Roman" w:hAnsi="Times New Roman" w:cs="Times New Roman"/>
          <w:b/>
          <w:bCs/>
          <w:sz w:val="24"/>
          <w:szCs w:val="24"/>
        </w:rPr>
        <w:t xml:space="preserve">The </w:t>
      </w:r>
      <w:r w:rsidRPr="00DB004F">
        <w:rPr>
          <w:rFonts w:ascii="Times New Roman" w:hAnsi="Times New Roman" w:cs="Times New Roman"/>
          <w:b/>
          <w:bCs/>
          <w:sz w:val="24"/>
          <w:szCs w:val="24"/>
        </w:rPr>
        <w:t>periodicity and reference SCS</w:t>
      </w:r>
      <w:r>
        <w:rPr>
          <w:rFonts w:ascii="Times New Roman" w:hAnsi="Times New Roman" w:cs="Times New Roman"/>
          <w:b/>
          <w:bCs/>
          <w:sz w:val="24"/>
          <w:szCs w:val="24"/>
        </w:rPr>
        <w:t xml:space="preserve"> are configured as part of the RRC signaling for semi- persistent beam indication.</w:t>
      </w:r>
    </w:p>
    <w:p w14:paraId="5B4815D9" w14:textId="77777777" w:rsidR="00B9353B" w:rsidRDefault="00B9353B">
      <w:pPr>
        <w:pStyle w:val="ListParagraph"/>
        <w:numPr>
          <w:ilvl w:val="0"/>
          <w:numId w:val="54"/>
        </w:numPr>
        <w:ind w:firstLineChars="0"/>
        <w:rPr>
          <w:rFonts w:ascii="Times New Roman" w:hAnsi="Times New Roman" w:cs="Times New Roman"/>
          <w:b/>
          <w:bCs/>
          <w:sz w:val="24"/>
          <w:szCs w:val="24"/>
        </w:rPr>
      </w:pPr>
      <w:r>
        <w:rPr>
          <w:rFonts w:ascii="Times New Roman" w:hAnsi="Times New Roman" w:cs="Times New Roman"/>
          <w:b/>
          <w:bCs/>
          <w:sz w:val="24"/>
          <w:szCs w:val="24"/>
        </w:rPr>
        <w:t>The same periodicity and reference SCS are assumed for all time resources in one semi-persistent beam indication.</w:t>
      </w:r>
    </w:p>
    <w:p w14:paraId="777B1DDD" w14:textId="120F5F90" w:rsidR="00B9353B" w:rsidRDefault="00B9353B" w:rsidP="00B9353B">
      <w:pPr>
        <w:spacing w:before="240"/>
        <w:rPr>
          <w:rFonts w:ascii="Times New Roman" w:eastAsia="SimSun" w:hAnsi="Times New Roman" w:cs="Times New Roman"/>
          <w:kern w:val="0"/>
          <w:sz w:val="24"/>
        </w:rPr>
      </w:pPr>
      <w:r>
        <w:rPr>
          <w:rFonts w:ascii="Times New Roman" w:hAnsi="Times New Roman" w:cs="Times New Roman"/>
          <w:sz w:val="24"/>
          <w:szCs w:val="24"/>
        </w:rPr>
        <w:t xml:space="preserve">Both </w:t>
      </w:r>
      <w:r w:rsidRPr="00830EF4">
        <w:rPr>
          <w:rFonts w:ascii="Times New Roman" w:hAnsi="Times New Roman" w:cs="Times New Roman"/>
          <w:sz w:val="24"/>
          <w:szCs w:val="24"/>
        </w:rPr>
        <w:t xml:space="preserve">MAC CE </w:t>
      </w:r>
      <w:r>
        <w:rPr>
          <w:rFonts w:ascii="Times New Roman" w:hAnsi="Times New Roman" w:cs="Times New Roman"/>
          <w:sz w:val="24"/>
          <w:szCs w:val="24"/>
        </w:rPr>
        <w:t>and</w:t>
      </w:r>
      <w:r w:rsidRPr="00830EF4">
        <w:rPr>
          <w:rFonts w:ascii="Times New Roman" w:hAnsi="Times New Roman" w:cs="Times New Roman"/>
          <w:sz w:val="24"/>
          <w:szCs w:val="24"/>
        </w:rPr>
        <w:t xml:space="preserve"> DCI can be </w:t>
      </w:r>
      <w:r>
        <w:rPr>
          <w:rFonts w:ascii="Times New Roman" w:hAnsi="Times New Roman" w:cs="Times New Roman"/>
          <w:sz w:val="24"/>
          <w:szCs w:val="24"/>
        </w:rPr>
        <w:t>considered</w:t>
      </w:r>
      <w:r w:rsidRPr="00830EF4">
        <w:rPr>
          <w:rFonts w:ascii="Times New Roman" w:hAnsi="Times New Roman" w:cs="Times New Roman"/>
          <w:sz w:val="24"/>
          <w:szCs w:val="24"/>
        </w:rPr>
        <w:t xml:space="preserve"> </w:t>
      </w:r>
      <w:r>
        <w:rPr>
          <w:rFonts w:ascii="Times New Roman" w:hAnsi="Times New Roman" w:cs="Times New Roman"/>
          <w:sz w:val="24"/>
          <w:szCs w:val="24"/>
        </w:rPr>
        <w:t>for</w:t>
      </w:r>
      <w:r w:rsidRPr="00830EF4">
        <w:rPr>
          <w:rFonts w:ascii="Times New Roman" w:hAnsi="Times New Roman" w:cs="Times New Roman"/>
          <w:sz w:val="24"/>
          <w:szCs w:val="24"/>
        </w:rPr>
        <w:t xml:space="preserve"> </w:t>
      </w:r>
      <w:r>
        <w:rPr>
          <w:rFonts w:ascii="Times New Roman" w:hAnsi="Times New Roman" w:cs="Times New Roman"/>
          <w:sz w:val="24"/>
          <w:szCs w:val="24"/>
        </w:rPr>
        <w:t xml:space="preserve">the </w:t>
      </w:r>
      <w:r w:rsidRPr="00830EF4">
        <w:rPr>
          <w:rFonts w:ascii="Times New Roman" w:hAnsi="Times New Roman" w:cs="Times New Roman"/>
          <w:sz w:val="24"/>
          <w:szCs w:val="24"/>
        </w:rPr>
        <w:t>activat</w:t>
      </w:r>
      <w:r>
        <w:rPr>
          <w:rFonts w:ascii="Times New Roman" w:hAnsi="Times New Roman" w:cs="Times New Roman"/>
          <w:sz w:val="24"/>
          <w:szCs w:val="24"/>
        </w:rPr>
        <w:t>ion</w:t>
      </w:r>
      <w:r w:rsidRPr="00830EF4">
        <w:rPr>
          <w:rFonts w:ascii="Times New Roman" w:hAnsi="Times New Roman" w:cs="Times New Roman"/>
          <w:sz w:val="24"/>
          <w:szCs w:val="24"/>
        </w:rPr>
        <w:t>/deactivat</w:t>
      </w:r>
      <w:r>
        <w:rPr>
          <w:rFonts w:ascii="Times New Roman" w:hAnsi="Times New Roman" w:cs="Times New Roman"/>
          <w:sz w:val="24"/>
          <w:szCs w:val="24"/>
        </w:rPr>
        <w:t>ion of</w:t>
      </w:r>
      <w:r w:rsidRPr="00830EF4">
        <w:rPr>
          <w:rFonts w:ascii="Times New Roman" w:hAnsi="Times New Roman" w:cs="Times New Roman"/>
          <w:sz w:val="24"/>
          <w:szCs w:val="24"/>
        </w:rPr>
        <w:t xml:space="preserve"> semi-persistent beam </w:t>
      </w:r>
      <w:r w:rsidRPr="00830EF4">
        <w:rPr>
          <w:rFonts w:ascii="Times New Roman" w:hAnsi="Times New Roman" w:cs="Times New Roman"/>
          <w:sz w:val="24"/>
          <w:szCs w:val="24"/>
        </w:rPr>
        <w:lastRenderedPageBreak/>
        <w:t>indication for AC-link. The activation/deactivation of semi-persistent indication indicated by MAC CE can save physical layer signal overhead compared with DCI but will cost more time delay.</w:t>
      </w:r>
      <w:r>
        <w:rPr>
          <w:rFonts w:ascii="Times New Roman" w:hAnsi="Times New Roman" w:cs="Times New Roman"/>
          <w:sz w:val="24"/>
          <w:szCs w:val="24"/>
        </w:rPr>
        <w:t xml:space="preserve"> </w:t>
      </w:r>
      <w:r>
        <w:rPr>
          <w:rFonts w:ascii="Times New Roman" w:eastAsia="SimSun" w:hAnsi="Times New Roman" w:cs="Times New Roman"/>
          <w:kern w:val="0"/>
          <w:sz w:val="24"/>
        </w:rPr>
        <w:t>If DCI is used for activation and deactivation of semi-persistent beam indication, t</w:t>
      </w:r>
      <w:r>
        <w:rPr>
          <w:rFonts w:ascii="Times New Roman" w:eastAsia="SimSun" w:hAnsi="Times New Roman" w:cs="Times New Roman" w:hint="eastAsia"/>
          <w:kern w:val="0"/>
          <w:sz w:val="24"/>
        </w:rPr>
        <w:t>he</w:t>
      </w:r>
      <w:r>
        <w:rPr>
          <w:rFonts w:ascii="Times New Roman" w:eastAsia="SimSun" w:hAnsi="Times New Roman" w:cs="Times New Roman"/>
          <w:kern w:val="0"/>
          <w:sz w:val="24"/>
        </w:rPr>
        <w:t xml:space="preserve"> </w:t>
      </w:r>
      <w:r>
        <w:rPr>
          <w:rFonts w:ascii="Times New Roman" w:eastAsia="SimSun" w:hAnsi="Times New Roman" w:cs="Times New Roman" w:hint="eastAsia"/>
          <w:kern w:val="0"/>
          <w:sz w:val="24"/>
        </w:rPr>
        <w:t>DCI</w:t>
      </w:r>
      <w:r>
        <w:rPr>
          <w:rFonts w:ascii="Times New Roman" w:eastAsia="SimSun" w:hAnsi="Times New Roman" w:cs="Times New Roman"/>
          <w:kern w:val="0"/>
          <w:sz w:val="24"/>
        </w:rPr>
        <w:t xml:space="preserve"> can be the same DCI format as the DCI for aperiodic beam indication for AC-link and scrambled by different RNTI with the DCI for aperiodic beam indication.</w:t>
      </w:r>
      <w:r w:rsidR="003113C5">
        <w:rPr>
          <w:rFonts w:ascii="Times New Roman" w:eastAsia="SimSun" w:hAnsi="Times New Roman" w:cs="Times New Roman"/>
          <w:kern w:val="0"/>
          <w:sz w:val="24"/>
        </w:rPr>
        <w:t xml:space="preserve"> Using DCI for the activation/deactivation of semi-persistent beam indication for AC-link is preferred </w:t>
      </w:r>
      <w:r w:rsidR="004A06BD">
        <w:rPr>
          <w:rFonts w:ascii="Times New Roman" w:eastAsia="SimSun" w:hAnsi="Times New Roman" w:cs="Times New Roman"/>
          <w:kern w:val="0"/>
          <w:sz w:val="24"/>
        </w:rPr>
        <w:t>because of</w:t>
      </w:r>
      <w:r w:rsidR="00D966D7">
        <w:rPr>
          <w:rFonts w:ascii="Times New Roman" w:eastAsia="SimSun" w:hAnsi="Times New Roman" w:cs="Times New Roman"/>
          <w:kern w:val="0"/>
          <w:sz w:val="24"/>
        </w:rPr>
        <w:t xml:space="preserve"> the flexibility and low latency</w:t>
      </w:r>
      <w:r w:rsidR="004A06BD">
        <w:rPr>
          <w:rFonts w:ascii="Times New Roman" w:eastAsia="SimSun" w:hAnsi="Times New Roman" w:cs="Times New Roman"/>
          <w:kern w:val="0"/>
          <w:sz w:val="24"/>
        </w:rPr>
        <w:t xml:space="preserve"> of DCI indication</w:t>
      </w:r>
      <w:r w:rsidR="00D966D7">
        <w:rPr>
          <w:rFonts w:ascii="Times New Roman" w:eastAsia="SimSun" w:hAnsi="Times New Roman" w:cs="Times New Roman"/>
          <w:kern w:val="0"/>
          <w:sz w:val="24"/>
        </w:rPr>
        <w:t>.</w:t>
      </w:r>
    </w:p>
    <w:p w14:paraId="4935A70A" w14:textId="3DE07FAC" w:rsidR="00B9353B" w:rsidRDefault="00B9353B" w:rsidP="00B9353B">
      <w:pPr>
        <w:spacing w:before="240"/>
        <w:rPr>
          <w:rFonts w:ascii="Times New Roman" w:hAnsi="Times New Roman" w:cs="Times New Roman"/>
          <w:sz w:val="24"/>
          <w:szCs w:val="24"/>
        </w:rPr>
      </w:pPr>
      <w:r>
        <w:rPr>
          <w:rFonts w:ascii="Times New Roman" w:hAnsi="Times New Roman" w:cs="Times New Roman" w:hint="eastAsia"/>
          <w:b/>
          <w:bCs/>
          <w:sz w:val="24"/>
          <w:szCs w:val="24"/>
        </w:rPr>
        <w:t>P</w:t>
      </w:r>
      <w:r>
        <w:rPr>
          <w:rFonts w:ascii="Times New Roman" w:hAnsi="Times New Roman" w:cs="Times New Roman"/>
          <w:b/>
          <w:bCs/>
          <w:sz w:val="24"/>
          <w:szCs w:val="24"/>
        </w:rPr>
        <w:t xml:space="preserve">roposal </w:t>
      </w:r>
      <w:r w:rsidR="004D0F69">
        <w:rPr>
          <w:rFonts w:ascii="Times New Roman" w:hAnsi="Times New Roman" w:cs="Times New Roman"/>
          <w:b/>
          <w:bCs/>
          <w:sz w:val="24"/>
          <w:szCs w:val="24"/>
        </w:rPr>
        <w:t>19</w:t>
      </w:r>
      <w:r>
        <w:rPr>
          <w:rFonts w:ascii="Times New Roman" w:hAnsi="Times New Roman" w:cs="Times New Roman"/>
          <w:b/>
          <w:bCs/>
          <w:sz w:val="24"/>
          <w:szCs w:val="24"/>
        </w:rPr>
        <w:t>:</w:t>
      </w:r>
      <w:r w:rsidRPr="006B1666">
        <w:rPr>
          <w:rFonts w:hint="eastAsia"/>
        </w:rPr>
        <w:t xml:space="preserve"> </w:t>
      </w:r>
      <w:r w:rsidRPr="006B1666">
        <w:rPr>
          <w:rFonts w:ascii="Times New Roman" w:hAnsi="Times New Roman" w:cs="Times New Roman"/>
          <w:b/>
          <w:bCs/>
          <w:sz w:val="24"/>
          <w:szCs w:val="24"/>
        </w:rPr>
        <w:t>MAC CE or DCI can be exploited to activate/deactivate semi-persistent beam indication for access link</w:t>
      </w:r>
      <w:r>
        <w:rPr>
          <w:rFonts w:ascii="Times New Roman" w:hAnsi="Times New Roman" w:cs="Times New Roman"/>
          <w:b/>
          <w:bCs/>
          <w:sz w:val="24"/>
          <w:szCs w:val="24"/>
        </w:rPr>
        <w:t>.</w:t>
      </w:r>
    </w:p>
    <w:p w14:paraId="2A55F8EF" w14:textId="77777777" w:rsidR="00B9353B" w:rsidRDefault="00B9353B" w:rsidP="00B9353B">
      <w:pPr>
        <w:spacing w:before="240"/>
        <w:rPr>
          <w:rFonts w:ascii="Times New Roman" w:hAnsi="Times New Roman" w:cs="Times New Roman"/>
          <w:sz w:val="24"/>
          <w:szCs w:val="24"/>
        </w:rPr>
      </w:pPr>
      <w:r>
        <w:rPr>
          <w:rFonts w:ascii="Times New Roman" w:hAnsi="Times New Roman" w:cs="Times New Roman"/>
          <w:sz w:val="24"/>
          <w:szCs w:val="24"/>
        </w:rPr>
        <w:t>Two methods of activation/deactivation of semi-persistent beam indication can be considered.</w:t>
      </w:r>
    </w:p>
    <w:p w14:paraId="3F3BBB8C" w14:textId="72D1DAD2" w:rsidR="00B9353B" w:rsidRDefault="00B9353B">
      <w:pPr>
        <w:pStyle w:val="ListParagraph"/>
        <w:numPr>
          <w:ilvl w:val="0"/>
          <w:numId w:val="55"/>
        </w:numPr>
        <w:spacing w:before="240"/>
        <w:ind w:firstLineChars="0"/>
        <w:rPr>
          <w:rFonts w:ascii="Times New Roman" w:eastAsia="SimSun" w:hAnsi="Times New Roman" w:cs="Times New Roman"/>
          <w:kern w:val="0"/>
          <w:sz w:val="24"/>
        </w:rPr>
      </w:pPr>
      <w:r w:rsidRPr="00B377FA">
        <w:rPr>
          <w:rFonts w:ascii="Times New Roman" w:eastAsia="SimSun" w:hAnsi="Times New Roman" w:cs="Times New Roman"/>
          <w:kern w:val="0"/>
          <w:sz w:val="24"/>
        </w:rPr>
        <w:t>Option 1:</w:t>
      </w:r>
      <w:r>
        <w:rPr>
          <w:rFonts w:ascii="Times New Roman" w:eastAsia="SimSun" w:hAnsi="Times New Roman" w:cs="Times New Roman"/>
          <w:kern w:val="0"/>
          <w:sz w:val="24"/>
        </w:rPr>
        <w:t xml:space="preserve"> Activate/deactivate semi-persistent beam indication by </w:t>
      </w:r>
      <w:r w:rsidR="004A06BD">
        <w:rPr>
          <w:rFonts w:ascii="Times New Roman" w:eastAsia="SimSun" w:hAnsi="Times New Roman" w:cs="Times New Roman"/>
          <w:kern w:val="0"/>
          <w:sz w:val="24"/>
        </w:rPr>
        <w:t xml:space="preserve">indicating </w:t>
      </w:r>
      <w:r w:rsidR="00C05CB4">
        <w:rPr>
          <w:rFonts w:ascii="Times New Roman" w:eastAsia="SimSun" w:hAnsi="Times New Roman" w:cs="Times New Roman"/>
          <w:kern w:val="0"/>
          <w:sz w:val="24"/>
        </w:rPr>
        <w:t xml:space="preserve">the value of </w:t>
      </w:r>
      <w:r>
        <w:rPr>
          <w:rFonts w:ascii="Times New Roman" w:eastAsia="SimSun" w:hAnsi="Times New Roman" w:cs="Times New Roman"/>
          <w:kern w:val="0"/>
          <w:sz w:val="24"/>
        </w:rPr>
        <w:t>beam indication ID.</w:t>
      </w:r>
    </w:p>
    <w:p w14:paraId="7196B1B7" w14:textId="77C49D60" w:rsidR="00B9353B" w:rsidRPr="00B377FA" w:rsidRDefault="00B9353B">
      <w:pPr>
        <w:pStyle w:val="ListParagraph"/>
        <w:numPr>
          <w:ilvl w:val="0"/>
          <w:numId w:val="55"/>
        </w:numPr>
        <w:spacing w:before="240"/>
        <w:ind w:firstLineChars="0"/>
        <w:rPr>
          <w:rFonts w:ascii="Times New Roman" w:eastAsia="SimSun" w:hAnsi="Times New Roman" w:cs="Times New Roman"/>
          <w:kern w:val="0"/>
          <w:sz w:val="24"/>
        </w:rPr>
      </w:pPr>
      <w:r>
        <w:rPr>
          <w:rFonts w:ascii="Times New Roman" w:eastAsia="SimSun" w:hAnsi="Times New Roman" w:cs="Times New Roman" w:hint="eastAsia"/>
          <w:kern w:val="0"/>
          <w:sz w:val="24"/>
        </w:rPr>
        <w:t>O</w:t>
      </w:r>
      <w:r>
        <w:rPr>
          <w:rFonts w:ascii="Times New Roman" w:eastAsia="SimSun" w:hAnsi="Times New Roman" w:cs="Times New Roman"/>
          <w:kern w:val="0"/>
          <w:sz w:val="24"/>
        </w:rPr>
        <w:t>ption 2:</w:t>
      </w:r>
      <w:r w:rsidRPr="006B1666">
        <w:rPr>
          <w:rFonts w:ascii="Times New Roman" w:eastAsia="SimSun" w:hAnsi="Times New Roman" w:cs="Times New Roman"/>
          <w:kern w:val="0"/>
          <w:sz w:val="24"/>
        </w:rPr>
        <w:t xml:space="preserve"> </w:t>
      </w:r>
      <w:r>
        <w:rPr>
          <w:rFonts w:ascii="Times New Roman" w:eastAsia="SimSun" w:hAnsi="Times New Roman" w:cs="Times New Roman"/>
          <w:kern w:val="0"/>
          <w:sz w:val="24"/>
        </w:rPr>
        <w:t xml:space="preserve">Activate/deactivate semi-persistent beam indication by </w:t>
      </w:r>
      <w:r w:rsidR="004A06BD">
        <w:rPr>
          <w:rFonts w:ascii="Times New Roman" w:eastAsia="SimSun" w:hAnsi="Times New Roman" w:cs="Times New Roman"/>
          <w:kern w:val="0"/>
          <w:sz w:val="24"/>
        </w:rPr>
        <w:t xml:space="preserve">indicating </w:t>
      </w:r>
      <w:r w:rsidR="00462ACE">
        <w:rPr>
          <w:rFonts w:ascii="Times New Roman" w:eastAsia="SimSun" w:hAnsi="Times New Roman" w:cs="Times New Roman"/>
          <w:kern w:val="0"/>
          <w:sz w:val="24"/>
        </w:rPr>
        <w:t xml:space="preserve">a </w:t>
      </w:r>
      <w:r>
        <w:rPr>
          <w:rFonts w:ascii="Times New Roman" w:eastAsia="SimSun" w:hAnsi="Times New Roman" w:cs="Times New Roman"/>
          <w:kern w:val="0"/>
          <w:sz w:val="24"/>
        </w:rPr>
        <w:t>bitmap</w:t>
      </w:r>
      <w:r w:rsidR="00C05CB4">
        <w:rPr>
          <w:rFonts w:ascii="Times New Roman" w:eastAsia="SimSun" w:hAnsi="Times New Roman" w:cs="Times New Roman"/>
          <w:kern w:val="0"/>
          <w:sz w:val="24"/>
        </w:rPr>
        <w:t xml:space="preserve"> of beam indication ID</w:t>
      </w:r>
      <w:r>
        <w:rPr>
          <w:rFonts w:ascii="Times New Roman" w:eastAsia="SimSun" w:hAnsi="Times New Roman" w:cs="Times New Roman"/>
          <w:kern w:val="0"/>
          <w:sz w:val="24"/>
        </w:rPr>
        <w:t>.</w:t>
      </w:r>
    </w:p>
    <w:p w14:paraId="3D2C9ABD" w14:textId="77777777" w:rsidR="00B9353B" w:rsidRDefault="00B9353B" w:rsidP="00B9353B">
      <w:pPr>
        <w:spacing w:before="240"/>
        <w:rPr>
          <w:rFonts w:ascii="Times New Roman" w:eastAsia="SimSun" w:hAnsi="Times New Roman" w:cs="Times New Roman"/>
          <w:kern w:val="0"/>
          <w:sz w:val="24"/>
        </w:rPr>
      </w:pPr>
      <w:r>
        <w:rPr>
          <w:rFonts w:ascii="Times New Roman" w:eastAsia="SimSun" w:hAnsi="Times New Roman" w:cs="Times New Roman"/>
          <w:kern w:val="0"/>
          <w:sz w:val="24"/>
        </w:rPr>
        <w:t>For Option 1, beam indication ID can be used to identify one RRC configuration for semi-persistent beam indication for AC-link. Specifically, the value of the semi-persistent beam indication ID can be indicated for activation or deactivation. To distinguish the beam indication associated with a indicated ID is activated or deactivated, one bit can be used. For example, the bit set to “1” means the beam indication corresponding to the indicated ID is activated, the bit set to “0” means the beam indication corresponding to the indicated ID is deactivated.</w:t>
      </w:r>
    </w:p>
    <w:p w14:paraId="733915CE" w14:textId="0E4A1CC4" w:rsidR="00B9353B" w:rsidRDefault="00B9353B" w:rsidP="00B9353B">
      <w:pPr>
        <w:spacing w:before="240"/>
        <w:rPr>
          <w:rFonts w:ascii="Times New Roman" w:eastAsia="SimSun" w:hAnsi="Times New Roman" w:cs="Times New Roman"/>
          <w:kern w:val="0"/>
          <w:sz w:val="24"/>
        </w:rPr>
      </w:pPr>
      <w:r>
        <w:rPr>
          <w:rFonts w:ascii="Times New Roman" w:eastAsia="SimSun" w:hAnsi="Times New Roman" w:cs="Times New Roman"/>
          <w:kern w:val="0"/>
          <w:sz w:val="24"/>
        </w:rPr>
        <w:t xml:space="preserve">For Option 2, bitmap is used to </w:t>
      </w:r>
      <w:proofErr w:type="gramStart"/>
      <w:r>
        <w:rPr>
          <w:rFonts w:ascii="Times New Roman" w:eastAsia="SimSun" w:hAnsi="Times New Roman" w:cs="Times New Roman"/>
          <w:kern w:val="0"/>
          <w:sz w:val="24"/>
        </w:rPr>
        <w:t>indicated</w:t>
      </w:r>
      <w:proofErr w:type="gramEnd"/>
      <w:r>
        <w:rPr>
          <w:rFonts w:ascii="Times New Roman" w:eastAsia="SimSun" w:hAnsi="Times New Roman" w:cs="Times New Roman"/>
          <w:kern w:val="0"/>
          <w:sz w:val="24"/>
        </w:rPr>
        <w:t xml:space="preserve"> the activated/deactivated status of the beam indication. For example, </w:t>
      </w:r>
      <w:r w:rsidR="00F22610">
        <w:rPr>
          <w:rFonts w:ascii="Times New Roman" w:eastAsia="SimSun" w:hAnsi="Times New Roman" w:cs="Times New Roman"/>
          <w:kern w:val="0"/>
          <w:sz w:val="24"/>
        </w:rPr>
        <w:t>the beam indication ID is set in ascending order from 0,</w:t>
      </w:r>
      <w:r>
        <w:rPr>
          <w:rFonts w:ascii="Times New Roman" w:eastAsia="SimSun" w:hAnsi="Times New Roman" w:cs="Times New Roman"/>
          <w:kern w:val="0"/>
          <w:sz w:val="24"/>
        </w:rPr>
        <w:t xml:space="preserve"> the </w:t>
      </w:r>
      <w:proofErr w:type="spellStart"/>
      <w:r w:rsidRPr="00161314">
        <w:rPr>
          <w:rFonts w:ascii="Times New Roman" w:eastAsia="SimSun" w:hAnsi="Times New Roman" w:cs="Times New Roman"/>
          <w:i/>
          <w:iCs/>
          <w:kern w:val="0"/>
          <w:sz w:val="24"/>
        </w:rPr>
        <w:t>i</w:t>
      </w:r>
      <w:r>
        <w:rPr>
          <w:rFonts w:ascii="Times New Roman" w:eastAsia="SimSun" w:hAnsi="Times New Roman" w:cs="Times New Roman"/>
          <w:kern w:val="0"/>
          <w:sz w:val="24"/>
        </w:rPr>
        <w:t>-th</w:t>
      </w:r>
      <w:proofErr w:type="spellEnd"/>
      <w:r>
        <w:rPr>
          <w:rFonts w:ascii="Times New Roman" w:eastAsia="SimSun" w:hAnsi="Times New Roman" w:cs="Times New Roman"/>
          <w:kern w:val="0"/>
          <w:sz w:val="24"/>
        </w:rPr>
        <w:t xml:space="preserve"> bit is set to “1” to indicate that the semi-persistent indication with beam indication ID </w:t>
      </w:r>
      <w:proofErr w:type="spellStart"/>
      <w:r w:rsidRPr="00161314">
        <w:rPr>
          <w:rFonts w:ascii="Times New Roman" w:eastAsia="SimSun" w:hAnsi="Times New Roman" w:cs="Times New Roman"/>
          <w:i/>
          <w:iCs/>
          <w:kern w:val="0"/>
          <w:sz w:val="24"/>
        </w:rPr>
        <w:t>i</w:t>
      </w:r>
      <w:proofErr w:type="spellEnd"/>
      <w:r>
        <w:rPr>
          <w:rFonts w:ascii="Times New Roman" w:eastAsia="SimSun" w:hAnsi="Times New Roman" w:cs="Times New Roman"/>
          <w:kern w:val="0"/>
          <w:sz w:val="24"/>
        </w:rPr>
        <w:t xml:space="preserve"> is activated, and the </w:t>
      </w:r>
      <w:proofErr w:type="spellStart"/>
      <w:r w:rsidRPr="007224A1">
        <w:rPr>
          <w:rFonts w:ascii="Times New Roman" w:eastAsia="SimSun" w:hAnsi="Times New Roman" w:cs="Times New Roman"/>
          <w:i/>
          <w:iCs/>
          <w:kern w:val="0"/>
          <w:sz w:val="24"/>
        </w:rPr>
        <w:t>i</w:t>
      </w:r>
      <w:r>
        <w:rPr>
          <w:rFonts w:ascii="Times New Roman" w:eastAsia="SimSun" w:hAnsi="Times New Roman" w:cs="Times New Roman"/>
          <w:kern w:val="0"/>
          <w:sz w:val="24"/>
        </w:rPr>
        <w:t>-th</w:t>
      </w:r>
      <w:proofErr w:type="spellEnd"/>
      <w:r>
        <w:rPr>
          <w:rFonts w:ascii="Times New Roman" w:eastAsia="SimSun" w:hAnsi="Times New Roman" w:cs="Times New Roman"/>
          <w:kern w:val="0"/>
          <w:sz w:val="24"/>
        </w:rPr>
        <w:t xml:space="preserve"> bit is set to “0” to indicate that the semi-persistent indication with beam indication ID </w:t>
      </w:r>
      <w:proofErr w:type="spellStart"/>
      <w:r w:rsidRPr="00161314">
        <w:rPr>
          <w:rFonts w:ascii="Times New Roman" w:eastAsia="SimSun" w:hAnsi="Times New Roman" w:cs="Times New Roman"/>
          <w:i/>
          <w:iCs/>
          <w:kern w:val="0"/>
          <w:sz w:val="24"/>
        </w:rPr>
        <w:t>i</w:t>
      </w:r>
      <w:proofErr w:type="spellEnd"/>
      <w:r>
        <w:rPr>
          <w:rFonts w:ascii="Times New Roman" w:eastAsia="SimSun" w:hAnsi="Times New Roman" w:cs="Times New Roman"/>
          <w:kern w:val="0"/>
          <w:sz w:val="24"/>
        </w:rPr>
        <w:t xml:space="preserve"> is deactivated. </w:t>
      </w:r>
    </w:p>
    <w:p w14:paraId="23C49937" w14:textId="04B5E1E6" w:rsidR="00E401E4" w:rsidRDefault="003A7096" w:rsidP="00B9353B">
      <w:pPr>
        <w:spacing w:before="240"/>
        <w:rPr>
          <w:rFonts w:ascii="Times New Roman" w:eastAsia="SimSun" w:hAnsi="Times New Roman" w:cs="Times New Roman"/>
          <w:kern w:val="0"/>
          <w:sz w:val="24"/>
        </w:rPr>
      </w:pPr>
      <w:r>
        <w:rPr>
          <w:rFonts w:ascii="Times New Roman" w:eastAsia="SimSun" w:hAnsi="Times New Roman" w:cs="Times New Roman"/>
          <w:kern w:val="0"/>
          <w:sz w:val="24"/>
        </w:rPr>
        <w:t>I</w:t>
      </w:r>
      <w:r w:rsidR="00B9353B">
        <w:rPr>
          <w:rFonts w:ascii="Times New Roman" w:eastAsia="SimSun" w:hAnsi="Times New Roman" w:cs="Times New Roman"/>
          <w:kern w:val="0"/>
          <w:sz w:val="24"/>
        </w:rPr>
        <w:t>f</w:t>
      </w:r>
      <w:r>
        <w:rPr>
          <w:rFonts w:ascii="Times New Roman" w:eastAsia="SimSun" w:hAnsi="Times New Roman" w:cs="Times New Roman"/>
          <w:kern w:val="0"/>
          <w:sz w:val="24"/>
        </w:rPr>
        <w:t xml:space="preserve"> </w:t>
      </w:r>
      <w:r w:rsidR="00F22610">
        <w:rPr>
          <w:rFonts w:ascii="Times New Roman" w:eastAsia="SimSun" w:hAnsi="Times New Roman" w:cs="Times New Roman"/>
          <w:kern w:val="0"/>
          <w:sz w:val="24"/>
        </w:rPr>
        <w:t>single semi-persistent beam indication is</w:t>
      </w:r>
      <w:r w:rsidR="00B9353B">
        <w:rPr>
          <w:rFonts w:ascii="Times New Roman" w:eastAsia="SimSun" w:hAnsi="Times New Roman" w:cs="Times New Roman"/>
          <w:kern w:val="0"/>
          <w:sz w:val="24"/>
        </w:rPr>
        <w:t xml:space="preserve"> activate</w:t>
      </w:r>
      <w:r w:rsidR="00F22610">
        <w:rPr>
          <w:rFonts w:ascii="Times New Roman" w:eastAsia="SimSun" w:hAnsi="Times New Roman" w:cs="Times New Roman"/>
          <w:kern w:val="0"/>
          <w:sz w:val="24"/>
        </w:rPr>
        <w:t>d</w:t>
      </w:r>
      <w:r w:rsidR="00BB20D9">
        <w:rPr>
          <w:rFonts w:ascii="Times New Roman" w:eastAsia="SimSun" w:hAnsi="Times New Roman" w:cs="Times New Roman"/>
          <w:kern w:val="0"/>
          <w:sz w:val="24"/>
        </w:rPr>
        <w:t>/deactivate</w:t>
      </w:r>
      <w:r w:rsidR="00F22610">
        <w:rPr>
          <w:rFonts w:ascii="Times New Roman" w:eastAsia="SimSun" w:hAnsi="Times New Roman" w:cs="Times New Roman"/>
          <w:kern w:val="0"/>
          <w:sz w:val="24"/>
        </w:rPr>
        <w:t>d</w:t>
      </w:r>
      <w:r w:rsidR="00B9353B">
        <w:rPr>
          <w:rFonts w:ascii="Times New Roman" w:eastAsia="SimSun" w:hAnsi="Times New Roman" w:cs="Times New Roman"/>
          <w:kern w:val="0"/>
          <w:sz w:val="24"/>
        </w:rPr>
        <w:t xml:space="preserve"> </w:t>
      </w:r>
      <w:r w:rsidR="00507BED">
        <w:rPr>
          <w:rFonts w:ascii="Times New Roman" w:eastAsia="SimSun" w:hAnsi="Times New Roman" w:cs="Times New Roman"/>
          <w:kern w:val="0"/>
          <w:sz w:val="24"/>
        </w:rPr>
        <w:t>for AC-link</w:t>
      </w:r>
      <w:r>
        <w:rPr>
          <w:rFonts w:ascii="Times New Roman" w:eastAsia="SimSun" w:hAnsi="Times New Roman" w:cs="Times New Roman"/>
          <w:kern w:val="0"/>
          <w:sz w:val="24"/>
        </w:rPr>
        <w:t>,</w:t>
      </w:r>
      <w:r w:rsidR="00507BED">
        <w:rPr>
          <w:rFonts w:ascii="Times New Roman" w:eastAsia="SimSun" w:hAnsi="Times New Roman" w:cs="Times New Roman"/>
          <w:kern w:val="0"/>
          <w:sz w:val="24"/>
        </w:rPr>
        <w:t xml:space="preserve"> the activation/deactivation </w:t>
      </w:r>
      <w:r w:rsidR="00F22610">
        <w:rPr>
          <w:rFonts w:ascii="Times New Roman" w:eastAsia="SimSun" w:hAnsi="Times New Roman" w:cs="Times New Roman"/>
          <w:kern w:val="0"/>
          <w:sz w:val="24"/>
        </w:rPr>
        <w:t xml:space="preserve">semi-persistent beam indication </w:t>
      </w:r>
      <w:r w:rsidR="00507BED">
        <w:rPr>
          <w:rFonts w:ascii="Times New Roman" w:eastAsia="SimSun" w:hAnsi="Times New Roman" w:cs="Times New Roman"/>
          <w:kern w:val="0"/>
          <w:sz w:val="24"/>
        </w:rPr>
        <w:t>by</w:t>
      </w:r>
      <w:r w:rsidR="00694AE5">
        <w:rPr>
          <w:rFonts w:ascii="Times New Roman" w:eastAsia="SimSun" w:hAnsi="Times New Roman" w:cs="Times New Roman"/>
          <w:kern w:val="0"/>
          <w:sz w:val="24"/>
        </w:rPr>
        <w:t xml:space="preserve"> Option 1, i.e.,</w:t>
      </w:r>
      <w:r w:rsidR="00507BED">
        <w:rPr>
          <w:rFonts w:ascii="Times New Roman" w:eastAsia="SimSun" w:hAnsi="Times New Roman" w:cs="Times New Roman"/>
          <w:kern w:val="0"/>
          <w:sz w:val="24"/>
        </w:rPr>
        <w:t xml:space="preserve"> </w:t>
      </w:r>
      <w:r w:rsidR="00A422C4">
        <w:rPr>
          <w:rFonts w:ascii="Times New Roman" w:eastAsia="SimSun" w:hAnsi="Times New Roman" w:cs="Times New Roman"/>
          <w:kern w:val="0"/>
          <w:sz w:val="24"/>
        </w:rPr>
        <w:t>indicating</w:t>
      </w:r>
      <w:r w:rsidR="00F22610">
        <w:rPr>
          <w:rFonts w:ascii="Times New Roman" w:eastAsia="SimSun" w:hAnsi="Times New Roman" w:cs="Times New Roman"/>
          <w:kern w:val="0"/>
          <w:sz w:val="24"/>
        </w:rPr>
        <w:t xml:space="preserve"> </w:t>
      </w:r>
      <w:r>
        <w:rPr>
          <w:rFonts w:ascii="Times New Roman" w:eastAsia="SimSun" w:hAnsi="Times New Roman" w:cs="Times New Roman"/>
          <w:kern w:val="0"/>
          <w:sz w:val="24"/>
        </w:rPr>
        <w:t xml:space="preserve">the </w:t>
      </w:r>
      <w:r w:rsidR="00A422C4">
        <w:rPr>
          <w:rFonts w:ascii="Times New Roman" w:eastAsia="SimSun" w:hAnsi="Times New Roman" w:cs="Times New Roman"/>
          <w:kern w:val="0"/>
          <w:sz w:val="24"/>
        </w:rPr>
        <w:t xml:space="preserve">beam indication ID of semi-persistent beam indication for AC-link </w:t>
      </w:r>
      <w:r>
        <w:rPr>
          <w:rFonts w:ascii="Times New Roman" w:eastAsia="SimSun" w:hAnsi="Times New Roman" w:cs="Times New Roman"/>
          <w:kern w:val="0"/>
          <w:sz w:val="24"/>
        </w:rPr>
        <w:t>can save more signaling overhead</w:t>
      </w:r>
      <w:r w:rsidR="00A4578B">
        <w:rPr>
          <w:rFonts w:ascii="Times New Roman" w:eastAsia="SimSun" w:hAnsi="Times New Roman" w:cs="Times New Roman"/>
          <w:kern w:val="0"/>
          <w:sz w:val="24"/>
        </w:rPr>
        <w:t xml:space="preserve"> compared with </w:t>
      </w:r>
      <w:r w:rsidR="005A71C0">
        <w:rPr>
          <w:rFonts w:ascii="Times New Roman" w:eastAsia="SimSun" w:hAnsi="Times New Roman" w:cs="Times New Roman"/>
          <w:kern w:val="0"/>
          <w:sz w:val="24"/>
        </w:rPr>
        <w:t xml:space="preserve">Option 2, i.e., </w:t>
      </w:r>
      <w:r w:rsidR="00B01577">
        <w:rPr>
          <w:rFonts w:ascii="Times New Roman" w:eastAsia="SimSun" w:hAnsi="Times New Roman" w:cs="Times New Roman"/>
          <w:kern w:val="0"/>
          <w:sz w:val="24"/>
        </w:rPr>
        <w:t xml:space="preserve">indicating a </w:t>
      </w:r>
      <w:r w:rsidR="00355361">
        <w:rPr>
          <w:rFonts w:ascii="Times New Roman" w:eastAsia="SimSun" w:hAnsi="Times New Roman" w:cs="Times New Roman"/>
          <w:kern w:val="0"/>
          <w:sz w:val="24"/>
        </w:rPr>
        <w:t>bitmap of the indication ID for AC-link</w:t>
      </w:r>
      <w:r w:rsidR="00B9353B">
        <w:rPr>
          <w:rFonts w:ascii="Times New Roman" w:eastAsia="SimSun" w:hAnsi="Times New Roman" w:cs="Times New Roman"/>
          <w:kern w:val="0"/>
          <w:sz w:val="24"/>
        </w:rPr>
        <w:t xml:space="preserve">. </w:t>
      </w:r>
    </w:p>
    <w:p w14:paraId="7574CAFA" w14:textId="1C5CA917" w:rsidR="002405DA" w:rsidRDefault="00F22610" w:rsidP="00B9353B">
      <w:pPr>
        <w:spacing w:before="240"/>
        <w:rPr>
          <w:rFonts w:ascii="Times New Roman" w:eastAsia="SimSun" w:hAnsi="Times New Roman" w:cs="Times New Roman"/>
          <w:kern w:val="0"/>
          <w:sz w:val="24"/>
        </w:rPr>
      </w:pPr>
      <w:r>
        <w:rPr>
          <w:rFonts w:ascii="Times New Roman" w:eastAsia="SimSun" w:hAnsi="Times New Roman" w:cs="Times New Roman"/>
          <w:kern w:val="0"/>
          <w:sz w:val="24"/>
        </w:rPr>
        <w:t>In some cases,</w:t>
      </w:r>
      <w:r w:rsidR="00CE15A1">
        <w:rPr>
          <w:rFonts w:ascii="Times New Roman" w:eastAsia="SimSun" w:hAnsi="Times New Roman" w:cs="Times New Roman"/>
          <w:kern w:val="0"/>
          <w:sz w:val="24"/>
        </w:rPr>
        <w:t xml:space="preserve"> </w:t>
      </w:r>
      <w:r>
        <w:rPr>
          <w:rFonts w:ascii="Times New Roman" w:eastAsia="SimSun" w:hAnsi="Times New Roman" w:cs="Times New Roman"/>
          <w:kern w:val="0"/>
          <w:sz w:val="24"/>
        </w:rPr>
        <w:t xml:space="preserve">activating/deactivating </w:t>
      </w:r>
      <w:r w:rsidR="00CE15A1">
        <w:rPr>
          <w:rFonts w:ascii="Times New Roman" w:eastAsia="SimSun" w:hAnsi="Times New Roman" w:cs="Times New Roman"/>
          <w:kern w:val="0"/>
          <w:sz w:val="24"/>
        </w:rPr>
        <w:t>multiple semi-persistent beam indication</w:t>
      </w:r>
      <w:r>
        <w:rPr>
          <w:rFonts w:ascii="Times New Roman" w:eastAsia="SimSun" w:hAnsi="Times New Roman" w:cs="Times New Roman"/>
          <w:kern w:val="0"/>
          <w:sz w:val="24"/>
        </w:rPr>
        <w:t>s</w:t>
      </w:r>
      <w:r w:rsidR="00CE15A1">
        <w:rPr>
          <w:rFonts w:ascii="Times New Roman" w:eastAsia="SimSun" w:hAnsi="Times New Roman" w:cs="Times New Roman"/>
          <w:kern w:val="0"/>
          <w:sz w:val="24"/>
        </w:rPr>
        <w:t xml:space="preserve"> for AC-link</w:t>
      </w:r>
      <w:r w:rsidR="002405DA">
        <w:rPr>
          <w:rFonts w:ascii="Times New Roman" w:eastAsia="SimSun" w:hAnsi="Times New Roman" w:cs="Times New Roman"/>
          <w:kern w:val="0"/>
          <w:sz w:val="24"/>
        </w:rPr>
        <w:t xml:space="preserve"> </w:t>
      </w:r>
      <w:r>
        <w:rPr>
          <w:rFonts w:ascii="Times New Roman" w:eastAsia="SimSun" w:hAnsi="Times New Roman" w:cs="Times New Roman"/>
          <w:kern w:val="0"/>
          <w:sz w:val="24"/>
        </w:rPr>
        <w:t>is needed.</w:t>
      </w:r>
      <w:r w:rsidR="00694AE5">
        <w:rPr>
          <w:rFonts w:ascii="Times New Roman" w:eastAsia="SimSun" w:hAnsi="Times New Roman" w:cs="Times New Roman"/>
          <w:kern w:val="0"/>
          <w:sz w:val="24"/>
        </w:rPr>
        <w:t xml:space="preserve"> </w:t>
      </w:r>
      <w:r>
        <w:rPr>
          <w:rFonts w:ascii="Times New Roman" w:eastAsia="SimSun" w:hAnsi="Times New Roman" w:cs="Times New Roman"/>
          <w:kern w:val="0"/>
          <w:sz w:val="24"/>
        </w:rPr>
        <w:t xml:space="preserve">For example, </w:t>
      </w:r>
      <w:r w:rsidR="00CE15A1">
        <w:rPr>
          <w:rFonts w:ascii="Times New Roman" w:eastAsia="SimSun" w:hAnsi="Times New Roman" w:cs="Times New Roman"/>
          <w:kern w:val="0"/>
          <w:sz w:val="24"/>
        </w:rPr>
        <w:t>NCR</w:t>
      </w:r>
      <w:r w:rsidR="00694AE5">
        <w:rPr>
          <w:rFonts w:ascii="Times New Roman" w:eastAsia="SimSun" w:hAnsi="Times New Roman" w:cs="Times New Roman"/>
          <w:kern w:val="0"/>
          <w:sz w:val="24"/>
        </w:rPr>
        <w:t xml:space="preserve"> may</w:t>
      </w:r>
      <w:r w:rsidR="00CE15A1">
        <w:rPr>
          <w:rFonts w:ascii="Times New Roman" w:eastAsia="SimSun" w:hAnsi="Times New Roman" w:cs="Times New Roman"/>
          <w:kern w:val="0"/>
          <w:sz w:val="24"/>
        </w:rPr>
        <w:t xml:space="preserve"> need to perform multiple semi-persistent forwarding for serving different UEs who receive or transmit semi-persistent signal. </w:t>
      </w:r>
      <w:r>
        <w:rPr>
          <w:rFonts w:ascii="Times New Roman" w:eastAsia="SimSun" w:hAnsi="Times New Roman" w:cs="Times New Roman"/>
          <w:kern w:val="0"/>
          <w:sz w:val="24"/>
        </w:rPr>
        <w:t>If activatio</w:t>
      </w:r>
      <w:r>
        <w:rPr>
          <w:rFonts w:ascii="Times New Roman" w:eastAsia="SimSun" w:hAnsi="Times New Roman" w:cs="Times New Roman" w:hint="eastAsia"/>
          <w:kern w:val="0"/>
          <w:sz w:val="24"/>
        </w:rPr>
        <w:t>n/deactivatio</w:t>
      </w:r>
      <w:r>
        <w:rPr>
          <w:rFonts w:ascii="Times New Roman" w:eastAsia="SimSun" w:hAnsi="Times New Roman" w:cs="Times New Roman"/>
          <w:kern w:val="0"/>
          <w:sz w:val="24"/>
        </w:rPr>
        <w:t>n of</w:t>
      </w:r>
      <w:r w:rsidR="00694AE5">
        <w:rPr>
          <w:rFonts w:ascii="Times New Roman" w:eastAsia="SimSun" w:hAnsi="Times New Roman" w:cs="Times New Roman"/>
          <w:kern w:val="0"/>
          <w:sz w:val="24"/>
        </w:rPr>
        <w:t xml:space="preserve"> multiple </w:t>
      </w:r>
      <w:r>
        <w:rPr>
          <w:rFonts w:ascii="Times New Roman" w:eastAsia="SimSun" w:hAnsi="Times New Roman" w:cs="Times New Roman"/>
          <w:kern w:val="0"/>
          <w:sz w:val="24"/>
        </w:rPr>
        <w:t xml:space="preserve">semi-persistent beam indication is supported, </w:t>
      </w:r>
      <w:r w:rsidR="00694AE5">
        <w:rPr>
          <w:rFonts w:ascii="Times New Roman" w:eastAsia="SimSun" w:hAnsi="Times New Roman" w:cs="Times New Roman"/>
          <w:kern w:val="0"/>
          <w:sz w:val="24"/>
        </w:rPr>
        <w:t>activatio</w:t>
      </w:r>
      <w:r w:rsidR="00694AE5">
        <w:rPr>
          <w:rFonts w:ascii="Times New Roman" w:eastAsia="SimSun" w:hAnsi="Times New Roman" w:cs="Times New Roman" w:hint="eastAsia"/>
          <w:kern w:val="0"/>
          <w:sz w:val="24"/>
        </w:rPr>
        <w:t>n/deactivatio</w:t>
      </w:r>
      <w:r w:rsidR="00694AE5">
        <w:rPr>
          <w:rFonts w:ascii="Times New Roman" w:eastAsia="SimSun" w:hAnsi="Times New Roman" w:cs="Times New Roman"/>
          <w:kern w:val="0"/>
          <w:sz w:val="24"/>
        </w:rPr>
        <w:t xml:space="preserve">n by </w:t>
      </w:r>
      <w:r w:rsidR="00353F81">
        <w:rPr>
          <w:rFonts w:ascii="Times New Roman" w:eastAsia="SimSun" w:hAnsi="Times New Roman" w:cs="Times New Roman"/>
          <w:kern w:val="0"/>
          <w:sz w:val="24"/>
        </w:rPr>
        <w:t xml:space="preserve">using </w:t>
      </w:r>
      <w:r w:rsidR="00694AE5">
        <w:rPr>
          <w:rFonts w:ascii="Times New Roman" w:eastAsia="SimSun" w:hAnsi="Times New Roman" w:cs="Times New Roman"/>
          <w:kern w:val="0"/>
          <w:sz w:val="24"/>
        </w:rPr>
        <w:t>a bitmap of the indication ID</w:t>
      </w:r>
      <w:r w:rsidR="00353F81">
        <w:rPr>
          <w:rFonts w:ascii="Times New Roman" w:eastAsia="SimSun" w:hAnsi="Times New Roman" w:cs="Times New Roman"/>
          <w:kern w:val="0"/>
          <w:sz w:val="24"/>
        </w:rPr>
        <w:t>s</w:t>
      </w:r>
      <w:r w:rsidR="00694AE5">
        <w:rPr>
          <w:rFonts w:ascii="Times New Roman" w:eastAsia="SimSun" w:hAnsi="Times New Roman" w:cs="Times New Roman"/>
          <w:kern w:val="0"/>
          <w:sz w:val="24"/>
        </w:rPr>
        <w:t>, i.e., Option 2</w:t>
      </w:r>
      <w:r w:rsidR="00353F81">
        <w:rPr>
          <w:rFonts w:ascii="Times New Roman" w:eastAsia="SimSun" w:hAnsi="Times New Roman" w:cs="Times New Roman"/>
          <w:kern w:val="0"/>
          <w:sz w:val="24"/>
        </w:rPr>
        <w:t xml:space="preserve"> can be adopted. Compared with Option 1, using a bitmap of the indication ID of semi-persistent beam indication for AC-link </w:t>
      </w:r>
      <w:r w:rsidR="00694AE5">
        <w:rPr>
          <w:rFonts w:ascii="Times New Roman" w:eastAsia="SimSun" w:hAnsi="Times New Roman" w:cs="Times New Roman"/>
          <w:kern w:val="0"/>
          <w:sz w:val="24"/>
        </w:rPr>
        <w:t>can save more signaling overhead and be more flexible</w:t>
      </w:r>
      <w:r w:rsidR="00CA1564">
        <w:rPr>
          <w:rFonts w:ascii="Times New Roman" w:eastAsia="SimSun" w:hAnsi="Times New Roman" w:cs="Times New Roman"/>
          <w:kern w:val="0"/>
          <w:sz w:val="24"/>
        </w:rPr>
        <w:t xml:space="preserve">. </w:t>
      </w:r>
    </w:p>
    <w:p w14:paraId="5B9FEB43" w14:textId="493589D2" w:rsidR="00677DA0" w:rsidRDefault="00BC39C4" w:rsidP="00BC39C4">
      <w:pPr>
        <w:spacing w:before="240"/>
        <w:rPr>
          <w:rFonts w:ascii="Times New Roman" w:hAnsi="Times New Roman" w:cs="Times New Roman"/>
          <w:b/>
          <w:bCs/>
          <w:sz w:val="24"/>
          <w:szCs w:val="24"/>
        </w:rPr>
      </w:pPr>
      <w:r>
        <w:rPr>
          <w:rFonts w:ascii="Times New Roman" w:hAnsi="Times New Roman" w:cs="Times New Roman" w:hint="eastAsia"/>
          <w:b/>
          <w:bCs/>
          <w:sz w:val="24"/>
          <w:szCs w:val="24"/>
        </w:rPr>
        <w:t>P</w:t>
      </w:r>
      <w:r>
        <w:rPr>
          <w:rFonts w:ascii="Times New Roman" w:hAnsi="Times New Roman" w:cs="Times New Roman"/>
          <w:b/>
          <w:bCs/>
          <w:sz w:val="24"/>
          <w:szCs w:val="24"/>
        </w:rPr>
        <w:t xml:space="preserve">roposal </w:t>
      </w:r>
      <w:r w:rsidR="0065064F">
        <w:rPr>
          <w:rFonts w:ascii="Times New Roman" w:hAnsi="Times New Roman" w:cs="Times New Roman"/>
          <w:b/>
          <w:bCs/>
          <w:sz w:val="24"/>
          <w:szCs w:val="24"/>
        </w:rPr>
        <w:t>2</w:t>
      </w:r>
      <w:r w:rsidR="004D0F69">
        <w:rPr>
          <w:rFonts w:ascii="Times New Roman" w:hAnsi="Times New Roman" w:cs="Times New Roman"/>
          <w:b/>
          <w:bCs/>
          <w:sz w:val="24"/>
          <w:szCs w:val="24"/>
        </w:rPr>
        <w:t>0</w:t>
      </w:r>
      <w:r>
        <w:rPr>
          <w:rFonts w:ascii="Times New Roman" w:hAnsi="Times New Roman" w:cs="Times New Roman"/>
          <w:b/>
          <w:bCs/>
          <w:sz w:val="24"/>
          <w:szCs w:val="24"/>
        </w:rPr>
        <w:t>:</w:t>
      </w:r>
      <w:r w:rsidRPr="00B377FA">
        <w:rPr>
          <w:rFonts w:ascii="Times New Roman" w:hAnsi="Times New Roman" w:cs="Times New Roman"/>
          <w:b/>
          <w:bCs/>
          <w:sz w:val="24"/>
          <w:szCs w:val="24"/>
        </w:rPr>
        <w:t xml:space="preserve"> </w:t>
      </w:r>
      <w:r w:rsidR="00677DA0">
        <w:rPr>
          <w:rFonts w:ascii="Times New Roman" w:hAnsi="Times New Roman" w:cs="Times New Roman"/>
          <w:b/>
          <w:bCs/>
          <w:sz w:val="24"/>
          <w:szCs w:val="24"/>
        </w:rPr>
        <w:t xml:space="preserve">Activating </w:t>
      </w:r>
      <w:r w:rsidR="00677DA0" w:rsidRPr="00677DA0">
        <w:rPr>
          <w:rFonts w:ascii="Times New Roman" w:hAnsi="Times New Roman" w:cs="Times New Roman"/>
          <w:b/>
          <w:bCs/>
          <w:sz w:val="24"/>
          <w:szCs w:val="24"/>
        </w:rPr>
        <w:t xml:space="preserve">semi-persistent </w:t>
      </w:r>
      <w:r w:rsidR="00F9038E">
        <w:rPr>
          <w:rFonts w:ascii="Times New Roman" w:hAnsi="Times New Roman" w:cs="Times New Roman"/>
          <w:b/>
          <w:bCs/>
          <w:sz w:val="24"/>
          <w:szCs w:val="24"/>
        </w:rPr>
        <w:t xml:space="preserve">AC link </w:t>
      </w:r>
      <w:r w:rsidR="00677DA0" w:rsidRPr="00677DA0">
        <w:rPr>
          <w:rFonts w:ascii="Times New Roman" w:hAnsi="Times New Roman" w:cs="Times New Roman"/>
          <w:b/>
          <w:bCs/>
          <w:sz w:val="24"/>
          <w:szCs w:val="24"/>
        </w:rPr>
        <w:t>beam indication</w:t>
      </w:r>
      <w:r w:rsidR="00677DA0">
        <w:rPr>
          <w:rFonts w:ascii="Times New Roman" w:hAnsi="Times New Roman" w:cs="Times New Roman"/>
          <w:b/>
          <w:bCs/>
          <w:sz w:val="24"/>
          <w:szCs w:val="24"/>
        </w:rPr>
        <w:t xml:space="preserve"> by using indication ID when </w:t>
      </w:r>
      <w:r w:rsidR="00713CBA">
        <w:rPr>
          <w:rFonts w:ascii="Times New Roman" w:hAnsi="Times New Roman" w:cs="Times New Roman"/>
          <w:b/>
          <w:bCs/>
          <w:sz w:val="24"/>
          <w:szCs w:val="24"/>
        </w:rPr>
        <w:t>single</w:t>
      </w:r>
      <w:r w:rsidR="00677DA0">
        <w:rPr>
          <w:rFonts w:ascii="Times New Roman" w:hAnsi="Times New Roman" w:cs="Times New Roman"/>
          <w:b/>
          <w:bCs/>
          <w:sz w:val="24"/>
          <w:szCs w:val="24"/>
        </w:rPr>
        <w:t xml:space="preserve"> </w:t>
      </w:r>
      <w:r w:rsidR="00677DA0" w:rsidRPr="00677DA0">
        <w:rPr>
          <w:rFonts w:ascii="Times New Roman" w:hAnsi="Times New Roman" w:cs="Times New Roman"/>
          <w:b/>
          <w:bCs/>
          <w:sz w:val="24"/>
          <w:szCs w:val="24"/>
        </w:rPr>
        <w:t>semi-persistent beam indication</w:t>
      </w:r>
      <w:r w:rsidR="00677DA0">
        <w:rPr>
          <w:rFonts w:ascii="Times New Roman" w:hAnsi="Times New Roman" w:cs="Times New Roman"/>
          <w:b/>
          <w:bCs/>
          <w:sz w:val="24"/>
          <w:szCs w:val="24"/>
        </w:rPr>
        <w:t xml:space="preserve"> is activated.</w:t>
      </w:r>
    </w:p>
    <w:p w14:paraId="02081DD9" w14:textId="498D3BBE" w:rsidR="00BC39C4" w:rsidRPr="00B377FA" w:rsidRDefault="00BC39C4" w:rsidP="00BC39C4">
      <w:pPr>
        <w:spacing w:before="240"/>
        <w:rPr>
          <w:rFonts w:ascii="Times New Roman" w:hAnsi="Times New Roman" w:cs="Times New Roman"/>
          <w:b/>
          <w:bCs/>
          <w:sz w:val="24"/>
          <w:szCs w:val="24"/>
        </w:rPr>
      </w:pPr>
      <w:r>
        <w:rPr>
          <w:rFonts w:ascii="Times New Roman" w:hAnsi="Times New Roman" w:cs="Times New Roman" w:hint="eastAsia"/>
          <w:b/>
          <w:bCs/>
          <w:sz w:val="24"/>
          <w:szCs w:val="24"/>
        </w:rPr>
        <w:t>P</w:t>
      </w:r>
      <w:r>
        <w:rPr>
          <w:rFonts w:ascii="Times New Roman" w:hAnsi="Times New Roman" w:cs="Times New Roman"/>
          <w:b/>
          <w:bCs/>
          <w:sz w:val="24"/>
          <w:szCs w:val="24"/>
        </w:rPr>
        <w:t xml:space="preserve">roposal </w:t>
      </w:r>
      <w:r w:rsidR="0065064F">
        <w:rPr>
          <w:rFonts w:ascii="Times New Roman" w:hAnsi="Times New Roman" w:cs="Times New Roman"/>
          <w:b/>
          <w:bCs/>
          <w:sz w:val="24"/>
          <w:szCs w:val="24"/>
        </w:rPr>
        <w:t>2</w:t>
      </w:r>
      <w:r w:rsidR="004D0F69">
        <w:rPr>
          <w:rFonts w:ascii="Times New Roman" w:hAnsi="Times New Roman" w:cs="Times New Roman"/>
          <w:b/>
          <w:bCs/>
          <w:sz w:val="24"/>
          <w:szCs w:val="24"/>
        </w:rPr>
        <w:t>1</w:t>
      </w:r>
      <w:r>
        <w:rPr>
          <w:rFonts w:ascii="Times New Roman" w:hAnsi="Times New Roman" w:cs="Times New Roman"/>
          <w:b/>
          <w:bCs/>
          <w:sz w:val="24"/>
          <w:szCs w:val="24"/>
        </w:rPr>
        <w:t xml:space="preserve">: </w:t>
      </w:r>
      <w:r w:rsidR="00677DA0">
        <w:rPr>
          <w:rFonts w:ascii="Times New Roman" w:hAnsi="Times New Roman" w:cs="Times New Roman"/>
          <w:b/>
          <w:bCs/>
          <w:sz w:val="24"/>
          <w:szCs w:val="24"/>
        </w:rPr>
        <w:t xml:space="preserve">Activating multiple </w:t>
      </w:r>
      <w:r w:rsidR="00677DA0" w:rsidRPr="00677DA0">
        <w:rPr>
          <w:rFonts w:ascii="Times New Roman" w:hAnsi="Times New Roman" w:cs="Times New Roman"/>
          <w:b/>
          <w:bCs/>
          <w:sz w:val="24"/>
          <w:szCs w:val="24"/>
        </w:rPr>
        <w:t xml:space="preserve">semi-persistent </w:t>
      </w:r>
      <w:r w:rsidR="00F9038E">
        <w:rPr>
          <w:rFonts w:ascii="Times New Roman" w:hAnsi="Times New Roman" w:cs="Times New Roman"/>
          <w:b/>
          <w:bCs/>
          <w:sz w:val="24"/>
          <w:szCs w:val="24"/>
        </w:rPr>
        <w:t xml:space="preserve">AC link </w:t>
      </w:r>
      <w:r w:rsidR="00677DA0" w:rsidRPr="00677DA0">
        <w:rPr>
          <w:rFonts w:ascii="Times New Roman" w:hAnsi="Times New Roman" w:cs="Times New Roman"/>
          <w:b/>
          <w:bCs/>
          <w:sz w:val="24"/>
          <w:szCs w:val="24"/>
        </w:rPr>
        <w:t xml:space="preserve">beam indication by using </w:t>
      </w:r>
      <w:r>
        <w:rPr>
          <w:rFonts w:ascii="Times New Roman" w:hAnsi="Times New Roman" w:cs="Times New Roman"/>
          <w:b/>
          <w:bCs/>
          <w:sz w:val="24"/>
          <w:szCs w:val="24"/>
        </w:rPr>
        <w:t>a bitmap of the indication ID</w:t>
      </w:r>
      <w:r w:rsidR="00713CBA">
        <w:rPr>
          <w:rFonts w:ascii="Times New Roman" w:hAnsi="Times New Roman" w:cs="Times New Roman"/>
          <w:b/>
          <w:bCs/>
          <w:sz w:val="24"/>
          <w:szCs w:val="24"/>
        </w:rPr>
        <w:t>s</w:t>
      </w:r>
      <w:r w:rsidR="00F9038E">
        <w:rPr>
          <w:rFonts w:ascii="Times New Roman" w:hAnsi="Times New Roman" w:cs="Times New Roman"/>
          <w:b/>
          <w:bCs/>
          <w:sz w:val="24"/>
          <w:szCs w:val="24"/>
        </w:rPr>
        <w:t xml:space="preserve"> if t</w:t>
      </w:r>
      <w:r w:rsidR="00F9038E" w:rsidRPr="00F9038E">
        <w:rPr>
          <w:rFonts w:ascii="Times New Roman" w:hAnsi="Times New Roman" w:cs="Times New Roman"/>
          <w:b/>
          <w:bCs/>
          <w:sz w:val="24"/>
          <w:szCs w:val="24"/>
        </w:rPr>
        <w:t xml:space="preserve">he activation of multiple semi-persistent </w:t>
      </w:r>
      <w:r w:rsidR="00F9038E">
        <w:rPr>
          <w:rFonts w:ascii="Times New Roman" w:hAnsi="Times New Roman" w:cs="Times New Roman"/>
          <w:b/>
          <w:bCs/>
          <w:sz w:val="24"/>
          <w:szCs w:val="24"/>
        </w:rPr>
        <w:t xml:space="preserve">AC link </w:t>
      </w:r>
      <w:r w:rsidR="00F9038E" w:rsidRPr="00F9038E">
        <w:rPr>
          <w:rFonts w:ascii="Times New Roman" w:hAnsi="Times New Roman" w:cs="Times New Roman"/>
          <w:b/>
          <w:bCs/>
          <w:sz w:val="24"/>
          <w:szCs w:val="24"/>
        </w:rPr>
        <w:t>beam indication</w:t>
      </w:r>
      <w:r w:rsidR="00F9038E">
        <w:rPr>
          <w:rFonts w:ascii="Times New Roman" w:hAnsi="Times New Roman" w:cs="Times New Roman"/>
          <w:b/>
          <w:bCs/>
          <w:sz w:val="24"/>
          <w:szCs w:val="24"/>
        </w:rPr>
        <w:t>s</w:t>
      </w:r>
      <w:r w:rsidR="00F9038E" w:rsidRPr="00F9038E">
        <w:rPr>
          <w:rFonts w:ascii="Times New Roman" w:hAnsi="Times New Roman" w:cs="Times New Roman"/>
          <w:b/>
          <w:bCs/>
          <w:sz w:val="24"/>
          <w:szCs w:val="24"/>
        </w:rPr>
        <w:t xml:space="preserve"> is </w:t>
      </w:r>
      <w:r w:rsidR="00F9038E" w:rsidRPr="00F9038E">
        <w:rPr>
          <w:rFonts w:ascii="Times New Roman" w:hAnsi="Times New Roman" w:cs="Times New Roman"/>
          <w:b/>
          <w:bCs/>
          <w:sz w:val="24"/>
          <w:szCs w:val="24"/>
        </w:rPr>
        <w:lastRenderedPageBreak/>
        <w:t>supported</w:t>
      </w:r>
      <w:r>
        <w:rPr>
          <w:rFonts w:ascii="Times New Roman" w:hAnsi="Times New Roman" w:cs="Times New Roman"/>
          <w:b/>
          <w:bCs/>
          <w:sz w:val="24"/>
          <w:szCs w:val="24"/>
        </w:rPr>
        <w:t>.</w:t>
      </w:r>
    </w:p>
    <w:p w14:paraId="42CA0435" w14:textId="21D18959" w:rsidR="00B9353B" w:rsidRPr="00F03B30" w:rsidRDefault="00B9353B" w:rsidP="00B9353B">
      <w:pPr>
        <w:spacing w:before="240"/>
        <w:rPr>
          <w:rFonts w:ascii="Times New Roman" w:eastAsia="SimSun" w:hAnsi="Times New Roman" w:cs="Times New Roman"/>
          <w:kern w:val="0"/>
          <w:sz w:val="24"/>
        </w:rPr>
      </w:pPr>
      <w:r>
        <w:rPr>
          <w:rFonts w:ascii="Times New Roman" w:eastAsia="SimSun" w:hAnsi="Times New Roman" w:cs="Times New Roman"/>
          <w:kern w:val="0"/>
          <w:sz w:val="24"/>
        </w:rPr>
        <w:t xml:space="preserve">Another issue for semi-persistent beam indication is that the maximum number of semi-persistent beam indications for AC-link need to be limited. If the number of semi-persistent beam indication configured by RRC is large, the signaling overhead will be high for the configuration and indication. </w:t>
      </w:r>
      <w:r w:rsidR="00E809BE">
        <w:rPr>
          <w:rFonts w:ascii="Times New Roman" w:eastAsia="SimSun" w:hAnsi="Times New Roman" w:cs="Times New Roman"/>
          <w:kern w:val="0"/>
          <w:sz w:val="24"/>
        </w:rPr>
        <w:t>For example, the maximum number of semi-persistent beam indication for AC-link can take the maximum number of periodic beam indication for AC-link as reference, such as 4 or 8.</w:t>
      </w:r>
    </w:p>
    <w:p w14:paraId="18E9D20D" w14:textId="24B80DFE" w:rsidR="00B9353B" w:rsidDel="00F03B30" w:rsidRDefault="00B9353B" w:rsidP="00B9353B">
      <w:pPr>
        <w:spacing w:before="240"/>
        <w:rPr>
          <w:rFonts w:ascii="Times New Roman" w:eastAsia="SimSun" w:hAnsi="Times New Roman" w:cs="Times New Roman"/>
          <w:kern w:val="0"/>
          <w:sz w:val="24"/>
        </w:rPr>
      </w:pPr>
      <w:r>
        <w:rPr>
          <w:rFonts w:ascii="Times New Roman" w:hAnsi="Times New Roman" w:cs="Times New Roman" w:hint="eastAsia"/>
          <w:b/>
          <w:bCs/>
          <w:sz w:val="24"/>
          <w:szCs w:val="24"/>
        </w:rPr>
        <w:t>P</w:t>
      </w:r>
      <w:r>
        <w:rPr>
          <w:rFonts w:ascii="Times New Roman" w:hAnsi="Times New Roman" w:cs="Times New Roman"/>
          <w:b/>
          <w:bCs/>
          <w:sz w:val="24"/>
          <w:szCs w:val="24"/>
        </w:rPr>
        <w:t xml:space="preserve">roposal </w:t>
      </w:r>
      <w:r w:rsidR="0065064F">
        <w:rPr>
          <w:rFonts w:ascii="Times New Roman" w:hAnsi="Times New Roman" w:cs="Times New Roman"/>
          <w:b/>
          <w:bCs/>
          <w:sz w:val="24"/>
          <w:szCs w:val="24"/>
        </w:rPr>
        <w:t>2</w:t>
      </w:r>
      <w:r w:rsidR="004D0F69">
        <w:rPr>
          <w:rFonts w:ascii="Times New Roman" w:hAnsi="Times New Roman" w:cs="Times New Roman"/>
          <w:b/>
          <w:bCs/>
          <w:sz w:val="24"/>
          <w:szCs w:val="24"/>
        </w:rPr>
        <w:t>2</w:t>
      </w:r>
      <w:r>
        <w:rPr>
          <w:rFonts w:ascii="Times New Roman" w:hAnsi="Times New Roman" w:cs="Times New Roman"/>
          <w:b/>
          <w:bCs/>
          <w:sz w:val="24"/>
          <w:szCs w:val="24"/>
        </w:rPr>
        <w:t xml:space="preserve">: </w:t>
      </w:r>
      <w:r>
        <w:rPr>
          <w:rFonts w:ascii="Times New Roman" w:hAnsi="Times New Roman" w:cs="Times New Roman" w:hint="eastAsia"/>
          <w:b/>
          <w:bCs/>
          <w:sz w:val="24"/>
          <w:szCs w:val="24"/>
        </w:rPr>
        <w:t>If</w:t>
      </w:r>
      <w:r>
        <w:rPr>
          <w:rFonts w:ascii="Times New Roman" w:hAnsi="Times New Roman" w:cs="Times New Roman"/>
          <w:b/>
          <w:bCs/>
          <w:sz w:val="24"/>
          <w:szCs w:val="24"/>
        </w:rPr>
        <w:t xml:space="preserve"> semi-persistent beam indication for access link is supported, </w:t>
      </w:r>
      <w:r w:rsidRPr="00F03B30">
        <w:rPr>
          <w:rFonts w:ascii="Times New Roman" w:hAnsi="Times New Roman" w:cs="Times New Roman"/>
          <w:b/>
          <w:bCs/>
          <w:sz w:val="24"/>
          <w:szCs w:val="24"/>
        </w:rPr>
        <w:t>the maximum number of semi-persistent beam indications for AC-link need to be limited</w:t>
      </w:r>
      <w:r w:rsidR="005C593E">
        <w:rPr>
          <w:rFonts w:ascii="Times New Roman" w:hAnsi="Times New Roman" w:cs="Times New Roman"/>
          <w:b/>
          <w:bCs/>
          <w:sz w:val="24"/>
          <w:szCs w:val="24"/>
        </w:rPr>
        <w:t>, such as 4 or 8</w:t>
      </w:r>
      <w:r>
        <w:rPr>
          <w:rFonts w:ascii="Times New Roman" w:hAnsi="Times New Roman" w:cs="Times New Roman"/>
          <w:b/>
          <w:bCs/>
          <w:sz w:val="24"/>
          <w:szCs w:val="24"/>
        </w:rPr>
        <w:t>.</w:t>
      </w:r>
    </w:p>
    <w:p w14:paraId="5D2BEAA7" w14:textId="77777777" w:rsidR="00B9353B" w:rsidRPr="002B0FB5" w:rsidRDefault="00B9353B" w:rsidP="00B9353B">
      <w:pPr>
        <w:spacing w:before="240"/>
        <w:rPr>
          <w:rFonts w:ascii="Times New Roman" w:eastAsia="SimSun" w:hAnsi="Times New Roman" w:cs="Times New Roman"/>
          <w:kern w:val="0"/>
          <w:sz w:val="24"/>
        </w:rPr>
      </w:pPr>
    </w:p>
    <w:p w14:paraId="78D5EFC4" w14:textId="77777777" w:rsidR="00B9353B" w:rsidRDefault="00B9353B" w:rsidP="00B9353B">
      <w:pPr>
        <w:rPr>
          <w:rFonts w:ascii="Times New Roman" w:eastAsia="SimSun" w:hAnsi="Times New Roman" w:cs="Times New Roman"/>
          <w:i/>
          <w:iCs/>
          <w:kern w:val="0"/>
          <w:sz w:val="24"/>
          <w:u w:val="single"/>
        </w:rPr>
      </w:pPr>
      <w:r>
        <w:rPr>
          <w:rFonts w:ascii="Times New Roman" w:eastAsia="SimSun" w:hAnsi="Times New Roman" w:cs="Times New Roman"/>
          <w:i/>
          <w:iCs/>
          <w:kern w:val="0"/>
          <w:sz w:val="24"/>
          <w:u w:val="single"/>
        </w:rPr>
        <w:t>Timing of semi-persistent beam indication</w:t>
      </w:r>
    </w:p>
    <w:p w14:paraId="425C3002" w14:textId="77777777" w:rsidR="00B9353B" w:rsidRDefault="00B9353B" w:rsidP="00B9353B">
      <w:pPr>
        <w:spacing w:before="240"/>
        <w:rPr>
          <w:rFonts w:ascii="Times New Roman" w:eastAsia="SimSun" w:hAnsi="Times New Roman" w:cs="Times New Roman"/>
          <w:kern w:val="0"/>
          <w:sz w:val="24"/>
        </w:rPr>
      </w:pPr>
      <w:r w:rsidRPr="006D46D8">
        <w:rPr>
          <w:rFonts w:ascii="Times New Roman" w:eastAsia="SimSun" w:hAnsi="Times New Roman" w:cs="Times New Roman"/>
          <w:kern w:val="0"/>
          <w:sz w:val="24"/>
        </w:rPr>
        <w:t>If NCRs support semi-persistent beam indication for AC-link</w:t>
      </w:r>
      <w:r>
        <w:rPr>
          <w:rFonts w:ascii="Times New Roman" w:eastAsia="SimSun" w:hAnsi="Times New Roman" w:cs="Times New Roman"/>
          <w:kern w:val="0"/>
          <w:sz w:val="24"/>
        </w:rPr>
        <w:t xml:space="preserve">, to make sure NCR can complete switching to the indicated beam by semi-persistent indication, the application timing of semi-persistent beam indication needs to be discussed. </w:t>
      </w:r>
    </w:p>
    <w:p w14:paraId="65AA95AA" w14:textId="77777777" w:rsidR="00B9353B" w:rsidRDefault="00B9353B" w:rsidP="5A1A2564">
      <w:pPr>
        <w:spacing w:before="240"/>
        <w:rPr>
          <w:rFonts w:ascii="Times New Roman" w:eastAsia="SimSun" w:hAnsi="Times New Roman" w:cs="Times New Roman"/>
          <w:kern w:val="0"/>
          <w:sz w:val="24"/>
          <w:szCs w:val="24"/>
        </w:rPr>
      </w:pPr>
      <w:r w:rsidRPr="5A1A2564">
        <w:rPr>
          <w:rFonts w:ascii="Times New Roman" w:eastAsia="SimSun" w:hAnsi="Times New Roman" w:cs="Times New Roman"/>
          <w:kern w:val="0"/>
          <w:sz w:val="24"/>
          <w:szCs w:val="24"/>
        </w:rPr>
        <w:t xml:space="preserve">If the semi-persistent beam indication can be activated by MAC CE, the corresponding beam and time resource can be applied starting from the first slot after slot </w:t>
      </w:r>
      <w:proofErr w:type="spellStart"/>
      <w:r w:rsidRPr="5A1A2564">
        <w:rPr>
          <w:rFonts w:ascii="Times New Roman" w:eastAsia="SimSun" w:hAnsi="Times New Roman" w:cs="Times New Roman"/>
          <w:kern w:val="0"/>
          <w:sz w:val="24"/>
          <w:szCs w:val="24"/>
        </w:rPr>
        <w:t>n+L</w:t>
      </w:r>
      <w:proofErr w:type="spellEnd"/>
      <w:r w:rsidRPr="5A1A2564">
        <w:rPr>
          <w:rFonts w:ascii="Times New Roman" w:eastAsia="SimSun" w:hAnsi="Times New Roman" w:cs="Times New Roman"/>
          <w:kern w:val="0"/>
          <w:sz w:val="24"/>
          <w:szCs w:val="24"/>
        </w:rPr>
        <w:t xml:space="preserve">, where slot n is the slot when NCRs transmit the PUCCH with HARQ-ACK in response to the PDSCH carrying the activation of semi-persistent beam indication for AC-link, L is the minimum number of slots required for NCR. For example, L can be </w:t>
      </w:r>
      <m:oMath>
        <m:sSubSup>
          <m:sSubSupPr>
            <m:ctrlPr>
              <w:rPr>
                <w:rFonts w:ascii="Cambria Math" w:hAnsi="Cambria Math"/>
                <w:sz w:val="24"/>
                <w:szCs w:val="24"/>
              </w:rPr>
            </m:ctrlPr>
          </m:sSubSupPr>
          <m:e>
            <m:r>
              <w:rPr>
                <w:rFonts w:ascii="Cambria Math" w:hAnsi="Cambria Math"/>
                <w:sz w:val="24"/>
                <w:szCs w:val="24"/>
              </w:rPr>
              <m:t>3N</m:t>
            </m:r>
          </m:e>
          <m:sub>
            <m:r>
              <w:rPr>
                <w:rFonts w:ascii="Cambria Math" w:hAnsi="Cambria Math"/>
                <w:sz w:val="24"/>
                <w:szCs w:val="24"/>
              </w:rPr>
              <m:t>slot</m:t>
            </m:r>
          </m:sub>
          <m:sup>
            <m:r>
              <w:rPr>
                <w:rFonts w:ascii="Cambria Math" w:hAnsi="Cambria Math"/>
                <w:sz w:val="24"/>
                <w:szCs w:val="24"/>
              </w:rPr>
              <m:t>subframe,µ</m:t>
            </m:r>
          </m:sup>
        </m:sSubSup>
      </m:oMath>
      <w:r w:rsidRPr="00161314">
        <w:rPr>
          <w:rFonts w:ascii="Times New Roman" w:eastAsia="SimSun" w:hAnsi="Times New Roman" w:cs="Times New Roman"/>
          <w:sz w:val="24"/>
          <w:szCs w:val="24"/>
        </w:rPr>
        <w:t xml:space="preserve">, </w:t>
      </w:r>
      <w:r w:rsidRPr="00161314">
        <w:rPr>
          <w:rFonts w:ascii="Times New Roman" w:eastAsia="SimSun" w:hAnsi="Times New Roman" w:cs="Times New Roman"/>
          <w:sz w:val="24"/>
          <w:szCs w:val="24"/>
          <w:lang w:val="en-GB"/>
        </w:rPr>
        <w:t>where</w:t>
      </w:r>
      <w:r>
        <w:rPr>
          <w:rFonts w:ascii="Times New Roman" w:eastAsia="SimSun" w:hAnsi="Times New Roman" w:cs="Times New Roman"/>
          <w:sz w:val="24"/>
          <w:szCs w:val="24"/>
          <w:lang w:val="en-GB"/>
        </w:rPr>
        <w:t xml:space="preserve"> </w:t>
      </w:r>
      <m:oMath>
        <m:sSubSup>
          <m:sSubSupPr>
            <m:ctrlPr>
              <w:rPr>
                <w:rFonts w:ascii="Cambria Math" w:hAnsi="Cambria Math"/>
                <w:sz w:val="24"/>
                <w:szCs w:val="24"/>
              </w:rPr>
            </m:ctrlPr>
          </m:sSubSupPr>
          <m:e>
            <m:r>
              <w:rPr>
                <w:rFonts w:ascii="Cambria Math" w:hAnsi="Cambria Math"/>
                <w:sz w:val="24"/>
                <w:szCs w:val="24"/>
              </w:rPr>
              <m:t>N</m:t>
            </m:r>
          </m:e>
          <m:sub>
            <m:r>
              <w:rPr>
                <w:rFonts w:ascii="Cambria Math" w:hAnsi="Cambria Math"/>
                <w:sz w:val="24"/>
                <w:szCs w:val="24"/>
              </w:rPr>
              <m:t>slot</m:t>
            </m:r>
          </m:sub>
          <m:sup>
            <m:r>
              <w:rPr>
                <w:rFonts w:ascii="Cambria Math" w:hAnsi="Cambria Math"/>
                <w:sz w:val="24"/>
                <w:szCs w:val="24"/>
              </w:rPr>
              <m:t>subframe,µ</m:t>
            </m:r>
          </m:sup>
        </m:sSubSup>
      </m:oMath>
      <w:r>
        <w:rPr>
          <w:rFonts w:ascii="Times New Roman" w:eastAsia="SimSun" w:hAnsi="Times New Roman" w:cs="Times New Roman"/>
          <w:sz w:val="24"/>
          <w:szCs w:val="24"/>
        </w:rPr>
        <w:t xml:space="preserve"> is the number </w:t>
      </w:r>
      <w:r w:rsidRPr="00503D9E">
        <w:rPr>
          <w:rFonts w:ascii="Times New Roman" w:eastAsia="SimSun" w:hAnsi="Times New Roman" w:cs="Times New Roman"/>
          <w:sz w:val="24"/>
          <w:szCs w:val="24"/>
        </w:rPr>
        <w:t xml:space="preserve">of slots per subframe for subcarrier spacing configuration </w:t>
      </w:r>
      <m:oMath>
        <m:r>
          <w:rPr>
            <w:rFonts w:ascii="Cambria Math" w:eastAsia="SimSun" w:hAnsi="Cambria Math" w:cs="Times New Roman"/>
            <w:sz w:val="24"/>
            <w:szCs w:val="24"/>
            <w:lang w:val="en-GB"/>
          </w:rPr>
          <m:t>μ</m:t>
        </m:r>
      </m:oMath>
      <w:r>
        <w:rPr>
          <w:rFonts w:ascii="Times New Roman" w:eastAsia="SimSun" w:hAnsi="Times New Roman" w:cs="Times New Roman"/>
          <w:sz w:val="24"/>
          <w:szCs w:val="24"/>
          <w:lang w:val="en-GB"/>
        </w:rPr>
        <w:t xml:space="preserve">, </w:t>
      </w:r>
      <m:oMath>
        <m:r>
          <w:rPr>
            <w:rFonts w:ascii="Cambria Math" w:eastAsia="SimSun" w:hAnsi="Cambria Math" w:cs="Times New Roman"/>
            <w:sz w:val="24"/>
            <w:szCs w:val="24"/>
            <w:lang w:val="en-GB"/>
          </w:rPr>
          <m:t>μ</m:t>
        </m:r>
      </m:oMath>
      <w:r w:rsidRPr="00894638">
        <w:rPr>
          <w:rFonts w:ascii="Times New Roman" w:eastAsia="SimSun" w:hAnsi="Times New Roman" w:cs="Times New Roman"/>
          <w:sz w:val="24"/>
          <w:szCs w:val="24"/>
          <w:lang w:val="en-GB"/>
        </w:rPr>
        <w:t xml:space="preserve"> is the SCS configuration for the PUCCH</w:t>
      </w:r>
      <w:r w:rsidRPr="5A1A2564">
        <w:rPr>
          <w:rFonts w:ascii="Times New Roman" w:eastAsia="SimSun" w:hAnsi="Times New Roman" w:cs="Times New Roman"/>
          <w:kern w:val="0"/>
          <w:sz w:val="24"/>
          <w:szCs w:val="24"/>
        </w:rPr>
        <w:t xml:space="preserve">. </w:t>
      </w:r>
    </w:p>
    <w:p w14:paraId="5C3C8BE6" w14:textId="77777777" w:rsidR="00B9353B" w:rsidRDefault="00B9353B" w:rsidP="00B9353B">
      <w:pPr>
        <w:spacing w:before="240"/>
        <w:rPr>
          <w:rFonts w:ascii="Times New Roman" w:eastAsia="SimSun" w:hAnsi="Times New Roman" w:cs="Times New Roman"/>
          <w:kern w:val="0"/>
          <w:sz w:val="24"/>
        </w:rPr>
      </w:pPr>
      <w:r>
        <w:rPr>
          <w:rFonts w:ascii="Times New Roman" w:eastAsia="SimSun" w:hAnsi="Times New Roman" w:cs="Times New Roman"/>
          <w:kern w:val="0"/>
          <w:sz w:val="24"/>
        </w:rPr>
        <w:t xml:space="preserve">If the semi-persistent beam indication is activated and deactivated by DCI, </w:t>
      </w:r>
      <w:r w:rsidRPr="00451A9B">
        <w:rPr>
          <w:rFonts w:ascii="Times New Roman" w:eastAsia="SimSun" w:hAnsi="Times New Roman" w:cs="Times New Roman"/>
          <w:kern w:val="0"/>
          <w:sz w:val="24"/>
        </w:rPr>
        <w:t xml:space="preserve">the beam indication will be applied starting from the symbol at least Y symbols after the </w:t>
      </w:r>
      <w:r>
        <w:rPr>
          <w:rFonts w:ascii="Times New Roman" w:eastAsia="SimSun" w:hAnsi="Times New Roman" w:cs="Times New Roman"/>
          <w:kern w:val="0"/>
          <w:sz w:val="24"/>
        </w:rPr>
        <w:t xml:space="preserve">last </w:t>
      </w:r>
      <w:r w:rsidRPr="00451A9B">
        <w:rPr>
          <w:rFonts w:ascii="Times New Roman" w:eastAsia="SimSun" w:hAnsi="Times New Roman" w:cs="Times New Roman"/>
          <w:kern w:val="0"/>
          <w:sz w:val="24"/>
        </w:rPr>
        <w:t xml:space="preserve">symbol when NCRs </w:t>
      </w:r>
      <w:r>
        <w:rPr>
          <w:rFonts w:ascii="Times New Roman" w:eastAsia="SimSun" w:hAnsi="Times New Roman" w:cs="Times New Roman"/>
          <w:kern w:val="0"/>
          <w:sz w:val="24"/>
        </w:rPr>
        <w:t>receive the PDCCH carrying</w:t>
      </w:r>
      <w:r w:rsidRPr="00451A9B">
        <w:rPr>
          <w:rFonts w:ascii="Times New Roman" w:eastAsia="SimSun" w:hAnsi="Times New Roman" w:cs="Times New Roman"/>
          <w:kern w:val="0"/>
          <w:sz w:val="24"/>
        </w:rPr>
        <w:t xml:space="preserve"> the activation</w:t>
      </w:r>
      <w:r>
        <w:rPr>
          <w:rFonts w:ascii="Times New Roman" w:eastAsia="SimSun" w:hAnsi="Times New Roman" w:cs="Times New Roman"/>
          <w:kern w:val="0"/>
          <w:sz w:val="24"/>
        </w:rPr>
        <w:t xml:space="preserve"> or deactivation</w:t>
      </w:r>
      <w:r w:rsidRPr="00451A9B">
        <w:rPr>
          <w:rFonts w:ascii="Times New Roman" w:eastAsia="SimSun" w:hAnsi="Times New Roman" w:cs="Times New Roman"/>
          <w:kern w:val="0"/>
          <w:sz w:val="24"/>
        </w:rPr>
        <w:t xml:space="preserve"> of semi-persistent beam indication</w:t>
      </w:r>
      <w:r>
        <w:rPr>
          <w:rFonts w:ascii="Times New Roman" w:eastAsia="SimSun" w:hAnsi="Times New Roman" w:cs="Times New Roman"/>
          <w:kern w:val="0"/>
          <w:sz w:val="24"/>
        </w:rPr>
        <w:t>. The number of Y can be configured by RRC signaling based on NCRs capability.</w:t>
      </w:r>
    </w:p>
    <w:p w14:paraId="19CFDB09" w14:textId="73872B4B" w:rsidR="00B9353B" w:rsidRDefault="00B9353B" w:rsidP="00B9353B">
      <w:pPr>
        <w:spacing w:before="240"/>
        <w:rPr>
          <w:rFonts w:ascii="Times New Roman" w:hAnsi="Times New Roman" w:cs="Times New Roman"/>
          <w:b/>
          <w:bCs/>
          <w:sz w:val="24"/>
          <w:szCs w:val="24"/>
        </w:rPr>
      </w:pPr>
      <w:r>
        <w:rPr>
          <w:rFonts w:ascii="Times New Roman" w:hAnsi="Times New Roman" w:cs="Times New Roman" w:hint="eastAsia"/>
          <w:b/>
          <w:bCs/>
          <w:sz w:val="24"/>
          <w:szCs w:val="24"/>
        </w:rPr>
        <w:t>P</w:t>
      </w:r>
      <w:r>
        <w:rPr>
          <w:rFonts w:ascii="Times New Roman" w:hAnsi="Times New Roman" w:cs="Times New Roman"/>
          <w:b/>
          <w:bCs/>
          <w:sz w:val="24"/>
          <w:szCs w:val="24"/>
        </w:rPr>
        <w:t>roposal 2</w:t>
      </w:r>
      <w:r w:rsidR="004D0F69">
        <w:rPr>
          <w:rFonts w:ascii="Times New Roman" w:hAnsi="Times New Roman" w:cs="Times New Roman"/>
          <w:b/>
          <w:bCs/>
          <w:sz w:val="24"/>
          <w:szCs w:val="24"/>
        </w:rPr>
        <w:t>3</w:t>
      </w:r>
      <w:r>
        <w:rPr>
          <w:rFonts w:ascii="Times New Roman" w:hAnsi="Times New Roman" w:cs="Times New Roman"/>
          <w:b/>
          <w:bCs/>
          <w:sz w:val="24"/>
          <w:szCs w:val="24"/>
        </w:rPr>
        <w:t xml:space="preserve">: </w:t>
      </w:r>
      <w:r w:rsidRPr="006B4B17">
        <w:rPr>
          <w:rFonts w:ascii="Times New Roman" w:hAnsi="Times New Roman" w:cs="Times New Roman" w:hint="eastAsia"/>
          <w:b/>
          <w:bCs/>
          <w:sz w:val="24"/>
          <w:szCs w:val="24"/>
        </w:rPr>
        <w:t>If the semi-persistent beam indication can be activated by MAC CE, the corresponding beam and time resource can be applied starting from the first slot after slot</w:t>
      </w:r>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n+L</w:t>
      </w:r>
      <w:proofErr w:type="spellEnd"/>
      <w:r w:rsidRPr="006B4B17">
        <w:rPr>
          <w:rFonts w:ascii="Times New Roman" w:hAnsi="Times New Roman" w:cs="Times New Roman" w:hint="eastAsia"/>
          <w:b/>
          <w:bCs/>
          <w:sz w:val="24"/>
          <w:szCs w:val="24"/>
        </w:rPr>
        <w:t>, where slot n is the slot when NCRs transmit the PUCCH with HARQ-ACK</w:t>
      </w:r>
      <w:r w:rsidRPr="006B4B17">
        <w:rPr>
          <w:rFonts w:ascii="Times New Roman" w:hAnsi="Times New Roman" w:cs="Times New Roman"/>
          <w:b/>
          <w:bCs/>
          <w:sz w:val="24"/>
          <w:szCs w:val="24"/>
        </w:rPr>
        <w:t xml:space="preserve"> in response to the PDSCH carrying the activation of semi-persistent beam indication for AC-link</w:t>
      </w:r>
      <w:r>
        <w:rPr>
          <w:rFonts w:ascii="Times New Roman" w:hAnsi="Times New Roman" w:cs="Times New Roman"/>
          <w:b/>
          <w:bCs/>
          <w:sz w:val="24"/>
          <w:szCs w:val="24"/>
        </w:rPr>
        <w:t xml:space="preserve">, </w:t>
      </w:r>
      <w:r w:rsidRPr="002F3FAD">
        <w:rPr>
          <w:rFonts w:ascii="Times New Roman" w:hAnsi="Times New Roman" w:cs="Times New Roman"/>
          <w:b/>
          <w:bCs/>
          <w:sz w:val="24"/>
          <w:szCs w:val="24"/>
        </w:rPr>
        <w:t>L is the minimum number of slots required for NCR</w:t>
      </w:r>
      <w:r w:rsidRPr="006B4B17">
        <w:rPr>
          <w:rFonts w:ascii="Times New Roman" w:hAnsi="Times New Roman" w:cs="Times New Roman"/>
          <w:b/>
          <w:bCs/>
          <w:sz w:val="24"/>
          <w:szCs w:val="24"/>
        </w:rPr>
        <w:t>.</w:t>
      </w:r>
    </w:p>
    <w:p w14:paraId="407C48B2" w14:textId="1D36A36E" w:rsidR="00B9353B" w:rsidRPr="00B9353B" w:rsidRDefault="00B9353B" w:rsidP="00831B91">
      <w:pPr>
        <w:spacing w:before="240"/>
        <w:rPr>
          <w:rFonts w:ascii="Times New Roman" w:hAnsi="Times New Roman" w:cs="Times New Roman"/>
          <w:b/>
          <w:bCs/>
          <w:sz w:val="24"/>
          <w:szCs w:val="24"/>
        </w:rPr>
      </w:pPr>
      <w:r>
        <w:rPr>
          <w:rFonts w:ascii="Times New Roman" w:hAnsi="Times New Roman" w:cs="Times New Roman" w:hint="eastAsia"/>
          <w:b/>
          <w:bCs/>
          <w:sz w:val="24"/>
          <w:szCs w:val="24"/>
        </w:rPr>
        <w:t>P</w:t>
      </w:r>
      <w:r>
        <w:rPr>
          <w:rFonts w:ascii="Times New Roman" w:hAnsi="Times New Roman" w:cs="Times New Roman"/>
          <w:b/>
          <w:bCs/>
          <w:sz w:val="24"/>
          <w:szCs w:val="24"/>
        </w:rPr>
        <w:t>roposal 2</w:t>
      </w:r>
      <w:r w:rsidR="004D0F69">
        <w:rPr>
          <w:rFonts w:ascii="Times New Roman" w:hAnsi="Times New Roman" w:cs="Times New Roman"/>
          <w:b/>
          <w:bCs/>
          <w:sz w:val="24"/>
          <w:szCs w:val="24"/>
        </w:rPr>
        <w:t>4</w:t>
      </w:r>
      <w:r>
        <w:rPr>
          <w:rFonts w:ascii="Times New Roman" w:hAnsi="Times New Roman" w:cs="Times New Roman"/>
          <w:b/>
          <w:bCs/>
          <w:sz w:val="24"/>
          <w:szCs w:val="24"/>
        </w:rPr>
        <w:t xml:space="preserve">: </w:t>
      </w:r>
      <w:r w:rsidRPr="00161314">
        <w:rPr>
          <w:rFonts w:ascii="Times New Roman" w:hAnsi="Times New Roman" w:cs="Times New Roman"/>
          <w:b/>
          <w:bCs/>
          <w:sz w:val="24"/>
          <w:szCs w:val="24"/>
        </w:rPr>
        <w:t>If the semi-persistent beam indication is activated by DCI, the beam indication will be applied starting from the symbol at least Y symbols after the last symbol when NCRs receive the PDCCH carrying the activation of semi-persistent beam indication.</w:t>
      </w:r>
      <w:r>
        <w:rPr>
          <w:rFonts w:ascii="Times New Roman" w:hAnsi="Times New Roman" w:cs="Times New Roman"/>
          <w:b/>
          <w:bCs/>
          <w:sz w:val="24"/>
          <w:szCs w:val="24"/>
        </w:rPr>
        <w:t xml:space="preserve"> </w:t>
      </w:r>
      <w:r w:rsidRPr="00161314">
        <w:rPr>
          <w:rFonts w:ascii="Times New Roman" w:hAnsi="Times New Roman" w:cs="Times New Roman"/>
          <w:b/>
          <w:bCs/>
          <w:sz w:val="24"/>
          <w:szCs w:val="24"/>
        </w:rPr>
        <w:t>The number of Y can be configured by RRC signaling based on NCRs capability.</w:t>
      </w:r>
    </w:p>
    <w:p w14:paraId="1A0CB970" w14:textId="33B9853E" w:rsidR="00D45871" w:rsidRDefault="00063ACE" w:rsidP="00063ACE">
      <w:pPr>
        <w:pStyle w:val="Heading1"/>
        <w:numPr>
          <w:ilvl w:val="0"/>
          <w:numId w:val="1"/>
        </w:numPr>
        <w:tabs>
          <w:tab w:val="num" w:pos="425"/>
        </w:tabs>
        <w:rPr>
          <w:rFonts w:eastAsia="MS Mincho"/>
          <w:b/>
          <w:snapToGrid w:val="0"/>
        </w:rPr>
      </w:pPr>
      <w:r w:rsidRPr="000461FE">
        <w:rPr>
          <w:rFonts w:eastAsia="MS Mincho"/>
          <w:b/>
          <w:snapToGrid w:val="0"/>
        </w:rPr>
        <w:t>ON-OFF</w:t>
      </w:r>
    </w:p>
    <w:p w14:paraId="6F397390" w14:textId="009CB6C6" w:rsidR="00DF6400" w:rsidRPr="00945010" w:rsidRDefault="00DF6400" w:rsidP="00945010">
      <w:pPr>
        <w:spacing w:after="120"/>
        <w:rPr>
          <w:rFonts w:ascii="Times New Roman" w:eastAsia="SimSun" w:hAnsi="Times New Roman" w:cs="Times New Roman"/>
          <w:i/>
          <w:iCs/>
          <w:kern w:val="0"/>
          <w:sz w:val="24"/>
          <w:u w:val="single"/>
        </w:rPr>
      </w:pPr>
      <w:r w:rsidRPr="00945010">
        <w:rPr>
          <w:rFonts w:ascii="Times New Roman" w:eastAsia="SimSun" w:hAnsi="Times New Roman" w:cs="Times New Roman" w:hint="eastAsia"/>
          <w:i/>
          <w:iCs/>
          <w:kern w:val="0"/>
          <w:sz w:val="24"/>
          <w:u w:val="single"/>
        </w:rPr>
        <w:t>On</w:t>
      </w:r>
      <w:r w:rsidRPr="00945010">
        <w:rPr>
          <w:rFonts w:ascii="Times New Roman" w:eastAsia="SimSun" w:hAnsi="Times New Roman" w:cs="Times New Roman"/>
          <w:i/>
          <w:iCs/>
          <w:kern w:val="0"/>
          <w:sz w:val="24"/>
          <w:u w:val="single"/>
        </w:rPr>
        <w:t xml:space="preserve"> indication</w:t>
      </w:r>
    </w:p>
    <w:tbl>
      <w:tblPr>
        <w:tblStyle w:val="TableGrid"/>
        <w:tblW w:w="0" w:type="auto"/>
        <w:tblLook w:val="04A0" w:firstRow="1" w:lastRow="0" w:firstColumn="1" w:lastColumn="0" w:noHBand="0" w:noVBand="1"/>
      </w:tblPr>
      <w:tblGrid>
        <w:gridCol w:w="9736"/>
      </w:tblGrid>
      <w:tr w:rsidR="00DF6400" w14:paraId="68CDE048" w14:textId="77777777">
        <w:tc>
          <w:tcPr>
            <w:tcW w:w="9736" w:type="dxa"/>
          </w:tcPr>
          <w:p w14:paraId="572E930F" w14:textId="77777777" w:rsidR="00DF6400" w:rsidRPr="00A06180" w:rsidRDefault="00DF6400">
            <w:pPr>
              <w:snapToGrid w:val="0"/>
              <w:spacing w:before="240"/>
              <w:rPr>
                <w:rFonts w:ascii="Times New Roman" w:hAnsi="Times New Roman" w:cs="Times New Roman"/>
                <w:b/>
                <w:bCs/>
                <w:sz w:val="24"/>
                <w:szCs w:val="24"/>
                <w:highlight w:val="green"/>
              </w:rPr>
            </w:pPr>
            <w:bookmarkStart w:id="9" w:name="_Hlk126741447"/>
            <w:r w:rsidRPr="00A06180">
              <w:rPr>
                <w:rFonts w:ascii="Times New Roman" w:hAnsi="Times New Roman" w:cs="Times New Roman"/>
                <w:b/>
                <w:bCs/>
                <w:sz w:val="24"/>
                <w:szCs w:val="24"/>
              </w:rPr>
              <w:lastRenderedPageBreak/>
              <w:t>RAN1#111</w:t>
            </w:r>
          </w:p>
          <w:p w14:paraId="30CC8E14" w14:textId="77777777" w:rsidR="00DF6400" w:rsidRPr="00A06180" w:rsidRDefault="00DF6400">
            <w:pPr>
              <w:snapToGrid w:val="0"/>
              <w:spacing w:before="240"/>
              <w:rPr>
                <w:rFonts w:ascii="Times New Roman" w:hAnsi="Times New Roman" w:cs="Times New Roman"/>
                <w:b/>
                <w:bCs/>
                <w:sz w:val="24"/>
                <w:szCs w:val="24"/>
                <w:highlight w:val="green"/>
              </w:rPr>
            </w:pPr>
            <w:r w:rsidRPr="00A06180">
              <w:rPr>
                <w:rFonts w:ascii="Times New Roman" w:hAnsi="Times New Roman" w:cs="Times New Roman"/>
                <w:b/>
                <w:bCs/>
                <w:sz w:val="24"/>
                <w:szCs w:val="24"/>
                <w:highlight w:val="green"/>
              </w:rPr>
              <w:t>Agreement</w:t>
            </w:r>
          </w:p>
          <w:p w14:paraId="327350C3" w14:textId="77777777" w:rsidR="00DF6400" w:rsidRPr="00A06180" w:rsidRDefault="00DF6400">
            <w:pPr>
              <w:snapToGrid w:val="0"/>
              <w:rPr>
                <w:rFonts w:ascii="Times New Roman" w:eastAsia="Batang" w:hAnsi="Times New Roman" w:cs="Times New Roman"/>
                <w:kern w:val="0"/>
                <w:sz w:val="24"/>
                <w:szCs w:val="24"/>
                <w:lang w:val="en-GB" w:eastAsia="en-US"/>
              </w:rPr>
            </w:pPr>
            <w:r w:rsidRPr="00A06180">
              <w:rPr>
                <w:rFonts w:ascii="Times New Roman" w:eastAsia="Batang" w:hAnsi="Times New Roman" w:cs="Times New Roman"/>
                <w:kern w:val="0"/>
                <w:sz w:val="24"/>
                <w:szCs w:val="24"/>
                <w:lang w:val="en-GB" w:eastAsia="en-US"/>
              </w:rPr>
              <w:t>For FR2, the “ON” state of NCR-</w:t>
            </w:r>
            <w:proofErr w:type="spellStart"/>
            <w:r w:rsidRPr="00A06180">
              <w:rPr>
                <w:rFonts w:ascii="Times New Roman" w:eastAsia="Batang" w:hAnsi="Times New Roman" w:cs="Times New Roman"/>
                <w:kern w:val="0"/>
                <w:sz w:val="24"/>
                <w:szCs w:val="24"/>
                <w:lang w:val="en-GB" w:eastAsia="en-US"/>
              </w:rPr>
              <w:t>Fwd</w:t>
            </w:r>
            <w:proofErr w:type="spellEnd"/>
            <w:r w:rsidRPr="00A06180">
              <w:rPr>
                <w:rFonts w:ascii="Times New Roman" w:eastAsia="Batang" w:hAnsi="Times New Roman" w:cs="Times New Roman"/>
                <w:kern w:val="0"/>
                <w:sz w:val="24"/>
                <w:szCs w:val="24"/>
                <w:lang w:val="en-GB" w:eastAsia="en-US"/>
              </w:rPr>
              <w:t xml:space="preserve"> is indicated:</w:t>
            </w:r>
          </w:p>
          <w:p w14:paraId="0CEE04DC" w14:textId="77777777" w:rsidR="00DF6400" w:rsidRPr="00A06180" w:rsidRDefault="00DF6400">
            <w:pPr>
              <w:pStyle w:val="ListParagraph"/>
              <w:widowControl/>
              <w:numPr>
                <w:ilvl w:val="0"/>
                <w:numId w:val="48"/>
              </w:numPr>
              <w:tabs>
                <w:tab w:val="left" w:pos="720"/>
                <w:tab w:val="left" w:pos="2160"/>
              </w:tabs>
              <w:snapToGrid w:val="0"/>
              <w:ind w:firstLineChars="0"/>
              <w:jc w:val="left"/>
              <w:rPr>
                <w:rFonts w:ascii="Times New Roman" w:hAnsi="Times New Roman" w:cs="Times New Roman"/>
                <w:iCs/>
                <w:sz w:val="24"/>
                <w:szCs w:val="24"/>
              </w:rPr>
            </w:pPr>
            <w:r w:rsidRPr="00A06180">
              <w:rPr>
                <w:rFonts w:ascii="Times New Roman" w:hAnsi="Times New Roman" w:cs="Times New Roman"/>
                <w:iCs/>
                <w:sz w:val="24"/>
                <w:szCs w:val="24"/>
              </w:rPr>
              <w:t>Alt-2: Implicit indication via the beam indication (i.e., if there is beam indication, the NCR is assumed to be ON over the indicated time domain resource associated with corresponding beam(s))</w:t>
            </w:r>
          </w:p>
          <w:p w14:paraId="223D325B" w14:textId="77777777" w:rsidR="00DF6400" w:rsidRPr="00A06180" w:rsidRDefault="00DF6400">
            <w:pPr>
              <w:rPr>
                <w:rFonts w:ascii="Times New Roman" w:hAnsi="Times New Roman" w:cs="Times New Roman"/>
                <w:b/>
                <w:bCs/>
                <w:sz w:val="24"/>
                <w:szCs w:val="24"/>
                <w:highlight w:val="green"/>
                <w:lang w:eastAsia="x-none"/>
              </w:rPr>
            </w:pPr>
          </w:p>
          <w:p w14:paraId="20C19D02" w14:textId="77777777" w:rsidR="00DF6400" w:rsidRPr="00A06180" w:rsidRDefault="00DF6400">
            <w:pPr>
              <w:rPr>
                <w:rFonts w:ascii="Times New Roman" w:hAnsi="Times New Roman" w:cs="Times New Roman"/>
                <w:b/>
                <w:bCs/>
                <w:sz w:val="24"/>
                <w:szCs w:val="24"/>
                <w:highlight w:val="green"/>
                <w:lang w:eastAsia="x-none"/>
              </w:rPr>
            </w:pPr>
            <w:r w:rsidRPr="00A06180">
              <w:rPr>
                <w:rFonts w:ascii="Times New Roman" w:hAnsi="Times New Roman" w:cs="Times New Roman"/>
                <w:b/>
                <w:bCs/>
                <w:sz w:val="24"/>
                <w:szCs w:val="24"/>
                <w:highlight w:val="green"/>
                <w:lang w:eastAsia="x-none"/>
              </w:rPr>
              <w:t>Agreement</w:t>
            </w:r>
          </w:p>
          <w:p w14:paraId="3EB1284C" w14:textId="77777777" w:rsidR="00DF6400" w:rsidRPr="00A06180" w:rsidRDefault="00DF6400">
            <w:pPr>
              <w:snapToGrid w:val="0"/>
              <w:rPr>
                <w:rFonts w:ascii="Times New Roman" w:eastAsia="Batang" w:hAnsi="Times New Roman" w:cs="Times New Roman"/>
                <w:kern w:val="0"/>
                <w:sz w:val="24"/>
                <w:szCs w:val="24"/>
                <w:lang w:val="en-GB" w:eastAsia="en-US"/>
              </w:rPr>
            </w:pPr>
            <w:r w:rsidRPr="00A06180">
              <w:rPr>
                <w:rFonts w:ascii="Times New Roman" w:eastAsia="Batang" w:hAnsi="Times New Roman" w:cs="Times New Roman"/>
                <w:kern w:val="0"/>
                <w:sz w:val="24"/>
                <w:szCs w:val="24"/>
                <w:lang w:val="en-GB" w:eastAsia="en-US"/>
              </w:rPr>
              <w:t>For FR1, the “ON” state of NCR-</w:t>
            </w:r>
            <w:proofErr w:type="spellStart"/>
            <w:r w:rsidRPr="00A06180">
              <w:rPr>
                <w:rFonts w:ascii="Times New Roman" w:eastAsia="Batang" w:hAnsi="Times New Roman" w:cs="Times New Roman"/>
                <w:kern w:val="0"/>
                <w:sz w:val="24"/>
                <w:szCs w:val="24"/>
                <w:lang w:val="en-GB" w:eastAsia="en-US"/>
              </w:rPr>
              <w:t>Fwd</w:t>
            </w:r>
            <w:proofErr w:type="spellEnd"/>
            <w:r w:rsidRPr="00A06180">
              <w:rPr>
                <w:rFonts w:ascii="Times New Roman" w:eastAsia="Batang" w:hAnsi="Times New Roman" w:cs="Times New Roman"/>
                <w:kern w:val="0"/>
                <w:sz w:val="24"/>
                <w:szCs w:val="24"/>
                <w:lang w:val="en-GB" w:eastAsia="en-US"/>
              </w:rPr>
              <w:t xml:space="preserve"> is indicated:</w:t>
            </w:r>
          </w:p>
          <w:p w14:paraId="2D63CBE5" w14:textId="77777777" w:rsidR="00DF6400" w:rsidRPr="00A06180" w:rsidRDefault="00DF6400" w:rsidP="00A06180">
            <w:pPr>
              <w:pStyle w:val="ListParagraph"/>
              <w:tabs>
                <w:tab w:val="left" w:pos="1304"/>
                <w:tab w:val="left" w:pos="1440"/>
                <w:tab w:val="left" w:pos="2160"/>
              </w:tabs>
              <w:snapToGrid w:val="0"/>
              <w:ind w:firstLineChars="0" w:firstLine="0"/>
              <w:rPr>
                <w:rFonts w:ascii="Times New Roman" w:hAnsi="Times New Roman" w:cs="Times New Roman"/>
                <w:sz w:val="24"/>
                <w:szCs w:val="24"/>
              </w:rPr>
            </w:pPr>
            <w:r w:rsidRPr="00A06180">
              <w:rPr>
                <w:rFonts w:ascii="Times New Roman" w:hAnsi="Times New Roman" w:cs="Times New Roman"/>
                <w:sz w:val="24"/>
                <w:szCs w:val="24"/>
              </w:rPr>
              <w:t>Alt-2: Indication via the beam indication (i.e., if there is beam indication, the NCR is assumed to be ON over the indicated time domain resource associated with corresponding beam(s))</w:t>
            </w:r>
          </w:p>
          <w:p w14:paraId="3D650DC4" w14:textId="219641C7" w:rsidR="00DF6400" w:rsidRDefault="00DF6400" w:rsidP="00A06180">
            <w:pPr>
              <w:pStyle w:val="ListParagraph"/>
              <w:numPr>
                <w:ilvl w:val="0"/>
                <w:numId w:val="38"/>
              </w:numPr>
              <w:tabs>
                <w:tab w:val="left" w:pos="720"/>
                <w:tab w:val="left" w:pos="1304"/>
                <w:tab w:val="left" w:pos="1440"/>
                <w:tab w:val="left" w:pos="2160"/>
              </w:tabs>
              <w:snapToGrid w:val="0"/>
              <w:ind w:firstLineChars="0"/>
            </w:pPr>
            <w:r w:rsidRPr="00A06180">
              <w:rPr>
                <w:rFonts w:ascii="Times New Roman" w:hAnsi="Times New Roman" w:cs="Times New Roman"/>
                <w:sz w:val="24"/>
                <w:szCs w:val="24"/>
              </w:rPr>
              <w:t>When there is only one beam, the sole purpose of the beam indication is for indicating “ON” state of NCR-</w:t>
            </w:r>
            <w:proofErr w:type="spellStart"/>
            <w:r w:rsidRPr="00A06180">
              <w:rPr>
                <w:rFonts w:ascii="Times New Roman" w:hAnsi="Times New Roman" w:cs="Times New Roman"/>
                <w:sz w:val="24"/>
                <w:szCs w:val="24"/>
              </w:rPr>
              <w:t>Fwd</w:t>
            </w:r>
            <w:proofErr w:type="spellEnd"/>
          </w:p>
        </w:tc>
      </w:tr>
      <w:bookmarkEnd w:id="9"/>
    </w:tbl>
    <w:p w14:paraId="06CFCFAA" w14:textId="6BD1BE94" w:rsidR="00DF6400" w:rsidRDefault="00DF6400" w:rsidP="00A06180">
      <w:pPr>
        <w:spacing w:after="120"/>
        <w:rPr>
          <w:lang w:eastAsia="ja-JP"/>
        </w:rPr>
      </w:pPr>
    </w:p>
    <w:p w14:paraId="0E4C846F" w14:textId="1F5372C0" w:rsidR="00713CBA" w:rsidRDefault="00DF6400" w:rsidP="00537964">
      <w:pPr>
        <w:spacing w:after="120"/>
        <w:rPr>
          <w:rFonts w:ascii="Times New Roman" w:eastAsia="SimSun" w:hAnsi="Times New Roman" w:cs="Times New Roman"/>
          <w:kern w:val="0"/>
          <w:sz w:val="24"/>
        </w:rPr>
      </w:pPr>
      <w:r w:rsidRPr="00A06180">
        <w:rPr>
          <w:rFonts w:ascii="Times New Roman" w:eastAsia="SimSun" w:hAnsi="Times New Roman" w:cs="Times New Roman"/>
          <w:kern w:val="0"/>
          <w:sz w:val="24"/>
        </w:rPr>
        <w:t xml:space="preserve">In last meeting, </w:t>
      </w:r>
      <w:r w:rsidR="00C00EC8">
        <w:rPr>
          <w:rFonts w:ascii="Times New Roman" w:eastAsia="SimSun" w:hAnsi="Times New Roman" w:cs="Times New Roman"/>
          <w:kern w:val="0"/>
          <w:sz w:val="24"/>
        </w:rPr>
        <w:t>it was agreed that the beam indication is reused as an ‘ON</w:t>
      </w:r>
      <w:r w:rsidR="00C00EC8">
        <w:rPr>
          <w:rFonts w:ascii="Times New Roman" w:eastAsia="MS Mincho" w:hAnsi="Times New Roman" w:cs="Times New Roman"/>
          <w:kern w:val="0"/>
          <w:sz w:val="24"/>
          <w:lang w:eastAsia="ja-JP"/>
        </w:rPr>
        <w:t>’ indication. In these agreement</w:t>
      </w:r>
      <w:r w:rsidR="00C00EC8">
        <w:rPr>
          <w:rFonts w:ascii="Times New Roman" w:eastAsia="SimSun" w:hAnsi="Times New Roman" w:cs="Times New Roman"/>
          <w:kern w:val="0"/>
          <w:sz w:val="24"/>
        </w:rPr>
        <w:t>s, ‘the beam indication’ was mentioned without any further limitation. Theoretically, ‘the beam indication’ could be either a beam indication for AC link or a beam indication for BH link.</w:t>
      </w:r>
    </w:p>
    <w:p w14:paraId="32E39CA7" w14:textId="65601BFF" w:rsidR="00E530ED" w:rsidRDefault="00713CBA" w:rsidP="00C462D5">
      <w:pPr>
        <w:spacing w:after="120"/>
        <w:rPr>
          <w:rFonts w:ascii="Times New Roman" w:eastAsia="SimSun" w:hAnsi="Times New Roman" w:cs="Times New Roman"/>
          <w:kern w:val="0"/>
          <w:sz w:val="24"/>
        </w:rPr>
      </w:pPr>
      <w:r>
        <w:rPr>
          <w:rFonts w:ascii="Times New Roman" w:eastAsia="SimSun" w:hAnsi="Times New Roman" w:cs="Times New Roman"/>
          <w:kern w:val="0"/>
          <w:sz w:val="24"/>
        </w:rPr>
        <w:t xml:space="preserve">In our view, </w:t>
      </w:r>
      <w:r>
        <w:rPr>
          <w:rFonts w:ascii="Times New Roman" w:eastAsia="MS Mincho" w:hAnsi="Times New Roman" w:cs="Times New Roman"/>
          <w:kern w:val="0"/>
          <w:sz w:val="24"/>
          <w:lang w:eastAsia="ja-JP"/>
        </w:rPr>
        <w:t>‘</w:t>
      </w:r>
      <w:r w:rsidR="00E530ED">
        <w:rPr>
          <w:rFonts w:ascii="Times New Roman" w:eastAsia="SimSun" w:hAnsi="Times New Roman" w:cs="Times New Roman"/>
          <w:kern w:val="0"/>
          <w:sz w:val="24"/>
        </w:rPr>
        <w:t>t</w:t>
      </w:r>
      <w:r w:rsidRPr="00713CBA">
        <w:rPr>
          <w:rFonts w:ascii="Times New Roman" w:eastAsia="SimSun" w:hAnsi="Times New Roman" w:cs="Times New Roman"/>
          <w:kern w:val="0"/>
          <w:sz w:val="24"/>
        </w:rPr>
        <w:t>he beam indication’ shown in the above agreements should be further clarified as ‘the beam indication for AC link’</w:t>
      </w:r>
      <w:r>
        <w:rPr>
          <w:rFonts w:ascii="Times New Roman" w:eastAsia="SimSun" w:hAnsi="Times New Roman" w:cs="Times New Roman"/>
          <w:kern w:val="0"/>
          <w:sz w:val="24"/>
        </w:rPr>
        <w:t xml:space="preserve">. </w:t>
      </w:r>
      <w:r w:rsidR="00C462D5">
        <w:rPr>
          <w:rFonts w:ascii="Times New Roman" w:eastAsia="SimSun" w:hAnsi="Times New Roman" w:cs="Times New Roman"/>
          <w:kern w:val="0"/>
          <w:sz w:val="24"/>
        </w:rPr>
        <w:t xml:space="preserve">The reason is a </w:t>
      </w:r>
      <w:r w:rsidR="00C462D5" w:rsidRPr="00C462D5">
        <w:rPr>
          <w:rFonts w:ascii="Times New Roman" w:eastAsia="SimSun" w:hAnsi="Times New Roman" w:cs="Times New Roman"/>
          <w:kern w:val="0"/>
          <w:sz w:val="24"/>
        </w:rPr>
        <w:t>BH link beam indication</w:t>
      </w:r>
      <w:r w:rsidR="00C462D5">
        <w:rPr>
          <w:rFonts w:ascii="Times New Roman" w:eastAsia="SimSun" w:hAnsi="Times New Roman" w:cs="Times New Roman"/>
          <w:kern w:val="0"/>
          <w:sz w:val="24"/>
        </w:rPr>
        <w:t xml:space="preserve"> is ambiguous as an ‘ON’ indication. </w:t>
      </w:r>
    </w:p>
    <w:p w14:paraId="7B16FFA0" w14:textId="7D7A763E" w:rsidR="00E530ED" w:rsidRDefault="00DD6ECD" w:rsidP="00C462D5">
      <w:pPr>
        <w:spacing w:after="120"/>
        <w:rPr>
          <w:rFonts w:ascii="Times New Roman" w:eastAsia="MS Mincho" w:hAnsi="Times New Roman" w:cs="Times New Roman"/>
          <w:kern w:val="0"/>
          <w:sz w:val="24"/>
          <w:lang w:eastAsia="ja-JP"/>
        </w:rPr>
      </w:pPr>
      <w:r>
        <w:rPr>
          <w:rFonts w:ascii="Times New Roman" w:eastAsia="SimSun" w:hAnsi="Times New Roman" w:cs="Times New Roman"/>
          <w:kern w:val="0"/>
          <w:sz w:val="24"/>
        </w:rPr>
        <w:t xml:space="preserve">Unless another conclusion is declared that the </w:t>
      </w:r>
      <w:proofErr w:type="spellStart"/>
      <w:r>
        <w:rPr>
          <w:rFonts w:ascii="Times New Roman" w:eastAsia="SimSun" w:hAnsi="Times New Roman" w:cs="Times New Roman"/>
          <w:kern w:val="0"/>
          <w:sz w:val="24"/>
        </w:rPr>
        <w:t>gNB</w:t>
      </w:r>
      <w:proofErr w:type="spellEnd"/>
      <w:r>
        <w:rPr>
          <w:rFonts w:ascii="Times New Roman" w:eastAsia="SimSun" w:hAnsi="Times New Roman" w:cs="Times New Roman"/>
          <w:kern w:val="0"/>
          <w:sz w:val="24"/>
        </w:rPr>
        <w:t xml:space="preserve"> guarantees the alignment between </w:t>
      </w:r>
      <w:r>
        <w:rPr>
          <w:rFonts w:ascii="Times New Roman" w:eastAsia="SimSun" w:hAnsi="Times New Roman" w:cs="Times New Roman" w:hint="eastAsia"/>
          <w:kern w:val="0"/>
          <w:sz w:val="24"/>
        </w:rPr>
        <w:t>AC</w:t>
      </w:r>
      <w:r>
        <w:rPr>
          <w:rFonts w:ascii="Times New Roman" w:eastAsia="SimSun" w:hAnsi="Times New Roman" w:cs="Times New Roman"/>
          <w:kern w:val="0"/>
          <w:sz w:val="24"/>
        </w:rPr>
        <w:t xml:space="preserve"> link beam indication and BH link beam indication, it is possible </w:t>
      </w:r>
      <w:r w:rsidR="00E530ED">
        <w:rPr>
          <w:rFonts w:ascii="Times New Roman" w:eastAsia="SimSun" w:hAnsi="Times New Roman" w:cs="Times New Roman"/>
          <w:kern w:val="0"/>
          <w:sz w:val="24"/>
        </w:rPr>
        <w:t>that in</w:t>
      </w:r>
      <w:r>
        <w:rPr>
          <w:rFonts w:ascii="Times New Roman" w:eastAsia="SimSun" w:hAnsi="Times New Roman" w:cs="Times New Roman"/>
          <w:kern w:val="0"/>
          <w:sz w:val="24"/>
        </w:rPr>
        <w:t xml:space="preserve"> a certain time resource a BH link </w:t>
      </w:r>
      <w:r w:rsidR="00E530ED">
        <w:rPr>
          <w:rFonts w:ascii="Times New Roman" w:eastAsia="SimSun" w:hAnsi="Times New Roman" w:cs="Times New Roman"/>
          <w:kern w:val="0"/>
          <w:sz w:val="24"/>
        </w:rPr>
        <w:t>beam is indicated</w:t>
      </w:r>
      <w:r>
        <w:rPr>
          <w:rFonts w:ascii="Times New Roman" w:eastAsia="SimSun" w:hAnsi="Times New Roman" w:cs="Times New Roman"/>
          <w:kern w:val="0"/>
          <w:sz w:val="24"/>
        </w:rPr>
        <w:t xml:space="preserve"> while no AC link beam </w:t>
      </w:r>
      <w:r w:rsidR="00E530ED">
        <w:rPr>
          <w:rFonts w:ascii="Times New Roman" w:eastAsia="SimSun" w:hAnsi="Times New Roman" w:cs="Times New Roman"/>
          <w:kern w:val="0"/>
          <w:sz w:val="24"/>
        </w:rPr>
        <w:t>does not</w:t>
      </w:r>
      <w:r>
        <w:rPr>
          <w:rFonts w:ascii="Times New Roman" w:eastAsia="SimSun" w:hAnsi="Times New Roman" w:cs="Times New Roman"/>
          <w:kern w:val="0"/>
          <w:sz w:val="24"/>
        </w:rPr>
        <w:t xml:space="preserve">. In this case, the NCR cannot be </w:t>
      </w:r>
      <w:r w:rsidR="00C32066">
        <w:rPr>
          <w:rFonts w:ascii="Times New Roman" w:eastAsia="SimSun" w:hAnsi="Times New Roman" w:cs="Times New Roman"/>
          <w:kern w:val="0"/>
          <w:sz w:val="24"/>
        </w:rPr>
        <w:t>ON</w:t>
      </w:r>
      <w:r>
        <w:rPr>
          <w:rFonts w:ascii="Times New Roman" w:eastAsia="SimSun" w:hAnsi="Times New Roman" w:cs="Times New Roman"/>
          <w:kern w:val="0"/>
          <w:sz w:val="24"/>
        </w:rPr>
        <w:t xml:space="preserve"> in this time resource because the NCR can forward </w:t>
      </w:r>
      <w:r w:rsidR="00C32066">
        <w:rPr>
          <w:rFonts w:ascii="Times New Roman" w:eastAsia="SimSun" w:hAnsi="Times New Roman" w:cs="Times New Roman"/>
          <w:kern w:val="0"/>
          <w:sz w:val="24"/>
        </w:rPr>
        <w:t xml:space="preserve">nothing </w:t>
      </w:r>
      <w:r>
        <w:rPr>
          <w:rFonts w:ascii="Times New Roman" w:eastAsia="SimSun" w:hAnsi="Times New Roman" w:cs="Times New Roman"/>
          <w:kern w:val="0"/>
          <w:sz w:val="24"/>
        </w:rPr>
        <w:t>without a</w:t>
      </w:r>
      <w:r w:rsidR="00C32066">
        <w:rPr>
          <w:rFonts w:ascii="Times New Roman" w:eastAsia="SimSun" w:hAnsi="Times New Roman" w:cs="Times New Roman"/>
          <w:kern w:val="0"/>
          <w:sz w:val="24"/>
        </w:rPr>
        <w:t xml:space="preserve">n </w:t>
      </w:r>
      <w:r>
        <w:rPr>
          <w:rFonts w:ascii="Times New Roman" w:eastAsia="SimSun" w:hAnsi="Times New Roman" w:cs="Times New Roman"/>
          <w:kern w:val="0"/>
          <w:sz w:val="24"/>
        </w:rPr>
        <w:t>AC</w:t>
      </w:r>
      <w:r>
        <w:rPr>
          <w:rFonts w:ascii="Times New Roman" w:eastAsia="MS Mincho" w:hAnsi="Times New Roman" w:cs="Times New Roman"/>
          <w:kern w:val="0"/>
          <w:sz w:val="24"/>
          <w:lang w:eastAsia="ja-JP"/>
        </w:rPr>
        <w:t xml:space="preserve"> link beam indication. </w:t>
      </w:r>
    </w:p>
    <w:p w14:paraId="25943109" w14:textId="7C246813" w:rsidR="00E530ED" w:rsidRDefault="00DD6ECD" w:rsidP="00C462D5">
      <w:pPr>
        <w:spacing w:after="120"/>
        <w:rPr>
          <w:rFonts w:ascii="Times New Roman" w:eastAsia="MS Mincho" w:hAnsi="Times New Roman" w:cs="Times New Roman"/>
          <w:kern w:val="0"/>
          <w:sz w:val="24"/>
          <w:lang w:eastAsia="ja-JP"/>
        </w:rPr>
      </w:pPr>
      <w:r>
        <w:rPr>
          <w:rFonts w:ascii="Times New Roman" w:eastAsia="MS Mincho" w:hAnsi="Times New Roman" w:cs="Times New Roman"/>
          <w:kern w:val="0"/>
          <w:sz w:val="24"/>
          <w:lang w:eastAsia="ja-JP"/>
        </w:rPr>
        <w:t xml:space="preserve">By contrast, if </w:t>
      </w:r>
      <w:r w:rsidR="00E530ED">
        <w:rPr>
          <w:rFonts w:ascii="Times New Roman" w:eastAsia="MS Mincho" w:hAnsi="Times New Roman" w:cs="Times New Roman"/>
          <w:kern w:val="0"/>
          <w:sz w:val="24"/>
          <w:lang w:eastAsia="ja-JP"/>
        </w:rPr>
        <w:t xml:space="preserve">an AC link beam is indicated in </w:t>
      </w:r>
      <w:r w:rsidR="00E530ED" w:rsidRPr="00E530ED">
        <w:rPr>
          <w:rFonts w:ascii="Times New Roman" w:eastAsia="MS Mincho" w:hAnsi="Times New Roman" w:cs="Times New Roman"/>
          <w:kern w:val="0"/>
          <w:sz w:val="24"/>
          <w:lang w:eastAsia="ja-JP"/>
        </w:rPr>
        <w:t>a certain time resource</w:t>
      </w:r>
      <w:r w:rsidR="00E530ED">
        <w:rPr>
          <w:rFonts w:ascii="Times New Roman" w:eastAsia="MS Mincho" w:hAnsi="Times New Roman" w:cs="Times New Roman"/>
          <w:kern w:val="0"/>
          <w:sz w:val="24"/>
          <w:lang w:eastAsia="ja-JP"/>
        </w:rPr>
        <w:t xml:space="preserve"> and no BH link beam is indicated, the NCR can still determine a BH link beam for the time resource, e.g., based on the C link beams according to the predefined rules. In this way, the NCR can be ON. </w:t>
      </w:r>
    </w:p>
    <w:p w14:paraId="51332071" w14:textId="5E1735C3" w:rsidR="00E530ED" w:rsidRPr="0065064F" w:rsidRDefault="00E530ED" w:rsidP="00C462D5">
      <w:pPr>
        <w:spacing w:after="120"/>
        <w:rPr>
          <w:rFonts w:ascii="Times New Roman" w:hAnsi="Times New Roman" w:cs="Times New Roman"/>
          <w:kern w:val="0"/>
          <w:sz w:val="24"/>
        </w:rPr>
      </w:pPr>
      <w:r>
        <w:rPr>
          <w:rFonts w:ascii="Times New Roman" w:eastAsia="MS Mincho" w:hAnsi="Times New Roman" w:cs="Times New Roman"/>
          <w:kern w:val="0"/>
          <w:sz w:val="24"/>
          <w:lang w:eastAsia="ja-JP"/>
        </w:rPr>
        <w:t>That is,</w:t>
      </w:r>
      <w:r w:rsidR="0008323D">
        <w:rPr>
          <w:rFonts w:ascii="Times New Roman" w:eastAsia="MS Mincho" w:hAnsi="Times New Roman" w:cs="Times New Roman"/>
          <w:kern w:val="0"/>
          <w:sz w:val="24"/>
          <w:lang w:eastAsia="ja-JP"/>
        </w:rPr>
        <w:t xml:space="preserve"> a</w:t>
      </w:r>
      <w:r>
        <w:rPr>
          <w:rFonts w:ascii="Times New Roman" w:eastAsia="MS Mincho" w:hAnsi="Times New Roman" w:cs="Times New Roman"/>
          <w:kern w:val="0"/>
          <w:sz w:val="24"/>
          <w:lang w:eastAsia="ja-JP"/>
        </w:rPr>
        <w:t xml:space="preserve"> BH link beam indication is neither sufficient nor necessary as an ‘ON’ indication. </w:t>
      </w:r>
    </w:p>
    <w:p w14:paraId="1ED3C8ED" w14:textId="7BA8B01C" w:rsidR="00E540AD" w:rsidRDefault="007D64B3" w:rsidP="00E540AD">
      <w:pPr>
        <w:spacing w:after="120"/>
        <w:rPr>
          <w:rFonts w:ascii="Times New Roman" w:eastAsia="SimSun" w:hAnsi="Times New Roman" w:cs="Times New Roman"/>
          <w:kern w:val="0"/>
          <w:sz w:val="24"/>
        </w:rPr>
      </w:pPr>
      <w:r>
        <w:rPr>
          <w:rFonts w:ascii="Times New Roman" w:eastAsia="SimSun" w:hAnsi="Times New Roman" w:cs="Times New Roman"/>
          <w:kern w:val="0"/>
          <w:sz w:val="24"/>
        </w:rPr>
        <w:t>Hence, it is not reasonable to treat a BH link beam indication as an ‘ON’ indication. ‘The beam indication’ in the agreements should be further clarified as ‘AC link beam indication’.</w:t>
      </w:r>
    </w:p>
    <w:p w14:paraId="11791BB5" w14:textId="024268E5" w:rsidR="0008323D" w:rsidRPr="0065064F" w:rsidRDefault="0008323D" w:rsidP="00E540AD">
      <w:pPr>
        <w:spacing w:after="120"/>
        <w:rPr>
          <w:rFonts w:ascii="Times New Roman" w:eastAsia="SimSun" w:hAnsi="Times New Roman" w:cs="Times New Roman"/>
          <w:b/>
          <w:bCs/>
          <w:kern w:val="0"/>
          <w:sz w:val="24"/>
        </w:rPr>
      </w:pPr>
      <w:r w:rsidRPr="0065064F">
        <w:rPr>
          <w:rFonts w:ascii="Times New Roman" w:eastAsia="SimSun" w:hAnsi="Times New Roman" w:cs="Times New Roman"/>
          <w:b/>
          <w:bCs/>
          <w:kern w:val="0"/>
          <w:sz w:val="24"/>
        </w:rPr>
        <w:t xml:space="preserve">Observation </w:t>
      </w:r>
      <w:r w:rsidR="00C30202">
        <w:rPr>
          <w:rFonts w:ascii="Times New Roman" w:eastAsia="SimSun" w:hAnsi="Times New Roman" w:cs="Times New Roman"/>
          <w:b/>
          <w:bCs/>
          <w:kern w:val="0"/>
          <w:sz w:val="24"/>
        </w:rPr>
        <w:t>7</w:t>
      </w:r>
      <w:r w:rsidRPr="0065064F">
        <w:rPr>
          <w:rFonts w:ascii="Times New Roman" w:eastAsia="SimSun" w:hAnsi="Times New Roman" w:cs="Times New Roman"/>
          <w:b/>
          <w:bCs/>
          <w:kern w:val="0"/>
          <w:sz w:val="24"/>
        </w:rPr>
        <w:t>: A BH link beam indication is neither sufficient nor necessary as an ‘ON’ indication.</w:t>
      </w:r>
    </w:p>
    <w:p w14:paraId="68892069" w14:textId="2CC94A0B" w:rsidR="00DF6400" w:rsidRPr="00A06180" w:rsidRDefault="00231927" w:rsidP="00537964">
      <w:pPr>
        <w:spacing w:after="120"/>
        <w:rPr>
          <w:rFonts w:ascii="Times New Roman" w:eastAsia="SimSun" w:hAnsi="Times New Roman" w:cs="Times New Roman"/>
          <w:b/>
          <w:bCs/>
          <w:kern w:val="0"/>
          <w:sz w:val="24"/>
        </w:rPr>
      </w:pPr>
      <w:r w:rsidRPr="00A06180">
        <w:rPr>
          <w:rFonts w:ascii="Times New Roman" w:eastAsia="SimSun" w:hAnsi="Times New Roman" w:cs="Times New Roman"/>
          <w:b/>
          <w:bCs/>
          <w:kern w:val="0"/>
          <w:sz w:val="24"/>
        </w:rPr>
        <w:t xml:space="preserve">Proposal </w:t>
      </w:r>
      <w:r w:rsidR="00B9353B">
        <w:rPr>
          <w:rFonts w:ascii="Times New Roman" w:eastAsia="SimSun" w:hAnsi="Times New Roman" w:cs="Times New Roman"/>
          <w:b/>
          <w:bCs/>
          <w:kern w:val="0"/>
          <w:sz w:val="24"/>
        </w:rPr>
        <w:t>2</w:t>
      </w:r>
      <w:r w:rsidR="004D0F69">
        <w:rPr>
          <w:rFonts w:ascii="Times New Roman" w:eastAsia="SimSun" w:hAnsi="Times New Roman" w:cs="Times New Roman"/>
          <w:b/>
          <w:bCs/>
          <w:kern w:val="0"/>
          <w:sz w:val="24"/>
        </w:rPr>
        <w:t>5</w:t>
      </w:r>
      <w:r w:rsidRPr="00A06180">
        <w:rPr>
          <w:rFonts w:ascii="Times New Roman" w:eastAsia="SimSun" w:hAnsi="Times New Roman" w:cs="Times New Roman"/>
          <w:b/>
          <w:bCs/>
          <w:kern w:val="0"/>
          <w:sz w:val="24"/>
        </w:rPr>
        <w:t>: Update the agreements on ‘ON-OFF’ achieved in RAN1 #111 as follows:</w:t>
      </w:r>
    </w:p>
    <w:tbl>
      <w:tblPr>
        <w:tblStyle w:val="TableGrid"/>
        <w:tblW w:w="0" w:type="auto"/>
        <w:tblLook w:val="04A0" w:firstRow="1" w:lastRow="0" w:firstColumn="1" w:lastColumn="0" w:noHBand="0" w:noVBand="1"/>
      </w:tblPr>
      <w:tblGrid>
        <w:gridCol w:w="9736"/>
      </w:tblGrid>
      <w:tr w:rsidR="00231927" w14:paraId="28DD8CA5" w14:textId="77777777" w:rsidTr="00231927">
        <w:tc>
          <w:tcPr>
            <w:tcW w:w="9736" w:type="dxa"/>
          </w:tcPr>
          <w:p w14:paraId="59B23769" w14:textId="77777777" w:rsidR="00231927" w:rsidRPr="00A06180" w:rsidRDefault="00231927" w:rsidP="00A06180">
            <w:pPr>
              <w:rPr>
                <w:rFonts w:ascii="Times New Roman" w:eastAsia="SimSun" w:hAnsi="Times New Roman" w:cs="Times New Roman"/>
                <w:b/>
                <w:bCs/>
                <w:kern w:val="0"/>
                <w:sz w:val="24"/>
              </w:rPr>
            </w:pPr>
            <w:r w:rsidRPr="00A06180">
              <w:rPr>
                <w:rFonts w:ascii="Times New Roman" w:eastAsia="SimSun" w:hAnsi="Times New Roman" w:cs="Times New Roman"/>
                <w:b/>
                <w:bCs/>
                <w:kern w:val="0"/>
                <w:sz w:val="24"/>
              </w:rPr>
              <w:t>For FR2, the “ON” state of NCR-</w:t>
            </w:r>
            <w:proofErr w:type="spellStart"/>
            <w:r w:rsidRPr="00A06180">
              <w:rPr>
                <w:rFonts w:ascii="Times New Roman" w:eastAsia="SimSun" w:hAnsi="Times New Roman" w:cs="Times New Roman"/>
                <w:b/>
                <w:bCs/>
                <w:kern w:val="0"/>
                <w:sz w:val="24"/>
              </w:rPr>
              <w:t>Fwd</w:t>
            </w:r>
            <w:proofErr w:type="spellEnd"/>
            <w:r w:rsidRPr="00A06180">
              <w:rPr>
                <w:rFonts w:ascii="Times New Roman" w:eastAsia="SimSun" w:hAnsi="Times New Roman" w:cs="Times New Roman"/>
                <w:b/>
                <w:bCs/>
                <w:kern w:val="0"/>
                <w:sz w:val="24"/>
              </w:rPr>
              <w:t xml:space="preserve"> is indicated:</w:t>
            </w:r>
          </w:p>
          <w:p w14:paraId="25049C13" w14:textId="2638397C" w:rsidR="00231927" w:rsidRPr="00A06180" w:rsidRDefault="00231927">
            <w:pPr>
              <w:pStyle w:val="ListParagraph"/>
              <w:numPr>
                <w:ilvl w:val="0"/>
                <w:numId w:val="47"/>
              </w:numPr>
              <w:spacing w:after="120"/>
              <w:ind w:firstLineChars="0"/>
              <w:rPr>
                <w:rFonts w:ascii="Times New Roman" w:eastAsia="SimSun" w:hAnsi="Times New Roman" w:cs="Times New Roman"/>
                <w:b/>
                <w:bCs/>
                <w:kern w:val="0"/>
                <w:sz w:val="24"/>
              </w:rPr>
            </w:pPr>
            <w:r w:rsidRPr="00A06180">
              <w:rPr>
                <w:rFonts w:ascii="Times New Roman" w:eastAsia="SimSun" w:hAnsi="Times New Roman" w:cs="Times New Roman"/>
                <w:b/>
                <w:bCs/>
                <w:kern w:val="0"/>
                <w:sz w:val="24"/>
              </w:rPr>
              <w:t xml:space="preserve">Implicit indication via the </w:t>
            </w:r>
            <w:r w:rsidR="00897A70" w:rsidRPr="00A06180">
              <w:rPr>
                <w:rFonts w:ascii="Times New Roman" w:eastAsia="SimSun" w:hAnsi="Times New Roman" w:cs="Times New Roman"/>
                <w:b/>
                <w:bCs/>
                <w:color w:val="FF0000"/>
                <w:kern w:val="0"/>
                <w:sz w:val="24"/>
              </w:rPr>
              <w:t xml:space="preserve">AC link </w:t>
            </w:r>
            <w:r w:rsidRPr="00A06180">
              <w:rPr>
                <w:rFonts w:ascii="Times New Roman" w:eastAsia="SimSun" w:hAnsi="Times New Roman" w:cs="Times New Roman"/>
                <w:b/>
                <w:bCs/>
                <w:kern w:val="0"/>
                <w:sz w:val="24"/>
              </w:rPr>
              <w:t xml:space="preserve">beam indication (i.e., if there is </w:t>
            </w:r>
            <w:r w:rsidR="00897A70" w:rsidRPr="00A06180">
              <w:rPr>
                <w:rFonts w:ascii="Times New Roman" w:eastAsia="SimSun" w:hAnsi="Times New Roman" w:cs="Times New Roman"/>
                <w:b/>
                <w:bCs/>
                <w:color w:val="FF0000"/>
                <w:kern w:val="0"/>
                <w:sz w:val="24"/>
              </w:rPr>
              <w:t xml:space="preserve">an AC link </w:t>
            </w:r>
            <w:r w:rsidRPr="00A06180">
              <w:rPr>
                <w:rFonts w:ascii="Times New Roman" w:eastAsia="SimSun" w:hAnsi="Times New Roman" w:cs="Times New Roman"/>
                <w:b/>
                <w:bCs/>
                <w:kern w:val="0"/>
                <w:sz w:val="24"/>
              </w:rPr>
              <w:t>beam indication, the NCR is assumed to be ON over the indicated time domain resource associated with corresponding beam(s))</w:t>
            </w:r>
          </w:p>
          <w:p w14:paraId="585B4E88" w14:textId="77777777" w:rsidR="00231927" w:rsidRPr="00A06180" w:rsidRDefault="00231927" w:rsidP="00A06180">
            <w:pPr>
              <w:rPr>
                <w:rFonts w:ascii="Times New Roman" w:eastAsia="SimSun" w:hAnsi="Times New Roman" w:cs="Times New Roman"/>
                <w:b/>
                <w:bCs/>
                <w:kern w:val="0"/>
                <w:sz w:val="24"/>
              </w:rPr>
            </w:pPr>
            <w:r w:rsidRPr="00A06180">
              <w:rPr>
                <w:rFonts w:ascii="Times New Roman" w:eastAsia="SimSun" w:hAnsi="Times New Roman" w:cs="Times New Roman"/>
                <w:b/>
                <w:bCs/>
                <w:kern w:val="0"/>
                <w:sz w:val="24"/>
              </w:rPr>
              <w:t>For FR1, the “ON” state of NCR-</w:t>
            </w:r>
            <w:proofErr w:type="spellStart"/>
            <w:r w:rsidRPr="00A06180">
              <w:rPr>
                <w:rFonts w:ascii="Times New Roman" w:eastAsia="SimSun" w:hAnsi="Times New Roman" w:cs="Times New Roman"/>
                <w:b/>
                <w:bCs/>
                <w:kern w:val="0"/>
                <w:sz w:val="24"/>
              </w:rPr>
              <w:t>Fwd</w:t>
            </w:r>
            <w:proofErr w:type="spellEnd"/>
            <w:r w:rsidRPr="00A06180">
              <w:rPr>
                <w:rFonts w:ascii="Times New Roman" w:eastAsia="SimSun" w:hAnsi="Times New Roman" w:cs="Times New Roman"/>
                <w:b/>
                <w:bCs/>
                <w:kern w:val="0"/>
                <w:sz w:val="24"/>
              </w:rPr>
              <w:t xml:space="preserve"> is indicated:</w:t>
            </w:r>
          </w:p>
          <w:p w14:paraId="41E0930B" w14:textId="7C187F3D" w:rsidR="00231927" w:rsidRPr="00A06180" w:rsidRDefault="00231927">
            <w:pPr>
              <w:pStyle w:val="ListParagraph"/>
              <w:numPr>
                <w:ilvl w:val="0"/>
                <w:numId w:val="47"/>
              </w:numPr>
              <w:ind w:firstLineChars="0"/>
              <w:rPr>
                <w:rFonts w:ascii="Times New Roman" w:eastAsia="SimSun" w:hAnsi="Times New Roman" w:cs="Times New Roman"/>
                <w:b/>
                <w:bCs/>
                <w:kern w:val="0"/>
                <w:sz w:val="24"/>
              </w:rPr>
            </w:pPr>
            <w:r w:rsidRPr="00A06180">
              <w:rPr>
                <w:rFonts w:ascii="Times New Roman" w:eastAsia="SimSun" w:hAnsi="Times New Roman" w:cs="Times New Roman"/>
                <w:b/>
                <w:bCs/>
                <w:kern w:val="0"/>
                <w:sz w:val="24"/>
              </w:rPr>
              <w:t>Indication via the</w:t>
            </w:r>
            <w:r w:rsidR="00897A70" w:rsidRPr="00A06180">
              <w:rPr>
                <w:rFonts w:ascii="Times New Roman" w:eastAsia="SimSun" w:hAnsi="Times New Roman" w:cs="Times New Roman"/>
                <w:b/>
                <w:bCs/>
                <w:kern w:val="0"/>
                <w:sz w:val="24"/>
              </w:rPr>
              <w:t xml:space="preserve"> </w:t>
            </w:r>
            <w:r w:rsidR="00897A70" w:rsidRPr="00A06180">
              <w:rPr>
                <w:rFonts w:ascii="Times New Roman" w:eastAsia="SimSun" w:hAnsi="Times New Roman" w:cs="Times New Roman"/>
                <w:b/>
                <w:bCs/>
                <w:color w:val="FF0000"/>
                <w:kern w:val="0"/>
                <w:sz w:val="24"/>
              </w:rPr>
              <w:t>AC link</w:t>
            </w:r>
            <w:r w:rsidRPr="00A06180">
              <w:rPr>
                <w:rFonts w:ascii="Times New Roman" w:eastAsia="SimSun" w:hAnsi="Times New Roman" w:cs="Times New Roman"/>
                <w:b/>
                <w:bCs/>
                <w:color w:val="FF0000"/>
                <w:kern w:val="0"/>
                <w:sz w:val="24"/>
              </w:rPr>
              <w:t xml:space="preserve"> </w:t>
            </w:r>
            <w:r w:rsidRPr="00A06180">
              <w:rPr>
                <w:rFonts w:ascii="Times New Roman" w:eastAsia="SimSun" w:hAnsi="Times New Roman" w:cs="Times New Roman"/>
                <w:b/>
                <w:bCs/>
                <w:kern w:val="0"/>
                <w:sz w:val="24"/>
              </w:rPr>
              <w:t xml:space="preserve">beam indication (i.e., if there is </w:t>
            </w:r>
            <w:r w:rsidR="00897A70" w:rsidRPr="00A06180">
              <w:rPr>
                <w:rFonts w:ascii="Times New Roman" w:eastAsia="SimSun" w:hAnsi="Times New Roman" w:cs="Times New Roman"/>
                <w:b/>
                <w:bCs/>
                <w:color w:val="FF0000"/>
                <w:kern w:val="0"/>
                <w:sz w:val="24"/>
              </w:rPr>
              <w:t xml:space="preserve">an AC link </w:t>
            </w:r>
            <w:r w:rsidRPr="00A06180">
              <w:rPr>
                <w:rFonts w:ascii="Times New Roman" w:eastAsia="SimSun" w:hAnsi="Times New Roman" w:cs="Times New Roman"/>
                <w:b/>
                <w:bCs/>
                <w:kern w:val="0"/>
                <w:sz w:val="24"/>
              </w:rPr>
              <w:t xml:space="preserve">beam indication, the NCR is assumed to be ON over the indicated time domain resource associated with </w:t>
            </w:r>
            <w:r w:rsidRPr="00A06180">
              <w:rPr>
                <w:rFonts w:ascii="Times New Roman" w:eastAsia="SimSun" w:hAnsi="Times New Roman" w:cs="Times New Roman"/>
                <w:b/>
                <w:bCs/>
                <w:kern w:val="0"/>
                <w:sz w:val="24"/>
              </w:rPr>
              <w:lastRenderedPageBreak/>
              <w:t>corresponding beam(s))</w:t>
            </w:r>
          </w:p>
          <w:p w14:paraId="4A3330A2" w14:textId="0549971F" w:rsidR="00231927" w:rsidRPr="00A06180" w:rsidRDefault="00231927">
            <w:pPr>
              <w:pStyle w:val="ListParagraph"/>
              <w:numPr>
                <w:ilvl w:val="1"/>
                <w:numId w:val="47"/>
              </w:numPr>
              <w:spacing w:after="120"/>
              <w:ind w:firstLineChars="0"/>
              <w:rPr>
                <w:rFonts w:ascii="Times New Roman" w:eastAsia="SimSun" w:hAnsi="Times New Roman" w:cs="Times New Roman"/>
                <w:kern w:val="0"/>
                <w:sz w:val="24"/>
              </w:rPr>
            </w:pPr>
            <w:r w:rsidRPr="00A06180">
              <w:rPr>
                <w:rFonts w:ascii="Times New Roman" w:eastAsia="SimSun" w:hAnsi="Times New Roman" w:cs="Times New Roman"/>
                <w:b/>
                <w:bCs/>
                <w:kern w:val="0"/>
                <w:sz w:val="24"/>
              </w:rPr>
              <w:t xml:space="preserve">When there is only one beam, the sole purpose of the </w:t>
            </w:r>
            <w:r w:rsidR="0003202B" w:rsidRPr="00A06180">
              <w:rPr>
                <w:rFonts w:ascii="Times New Roman" w:eastAsia="SimSun" w:hAnsi="Times New Roman" w:cs="Times New Roman"/>
                <w:b/>
                <w:bCs/>
                <w:color w:val="FF0000"/>
                <w:kern w:val="0"/>
                <w:sz w:val="24"/>
              </w:rPr>
              <w:t xml:space="preserve">AC link </w:t>
            </w:r>
            <w:r w:rsidRPr="00A06180">
              <w:rPr>
                <w:rFonts w:ascii="Times New Roman" w:eastAsia="SimSun" w:hAnsi="Times New Roman" w:cs="Times New Roman"/>
                <w:b/>
                <w:bCs/>
                <w:kern w:val="0"/>
                <w:sz w:val="24"/>
              </w:rPr>
              <w:t>beam indication is for indicating “ON” state of NCR-</w:t>
            </w:r>
            <w:proofErr w:type="spellStart"/>
            <w:r w:rsidRPr="00A06180">
              <w:rPr>
                <w:rFonts w:ascii="Times New Roman" w:eastAsia="SimSun" w:hAnsi="Times New Roman" w:cs="Times New Roman"/>
                <w:b/>
                <w:bCs/>
                <w:kern w:val="0"/>
                <w:sz w:val="24"/>
              </w:rPr>
              <w:t>Fwd</w:t>
            </w:r>
            <w:proofErr w:type="spellEnd"/>
          </w:p>
        </w:tc>
      </w:tr>
    </w:tbl>
    <w:p w14:paraId="7309857F" w14:textId="0B70802E" w:rsidR="00231927" w:rsidRDefault="00231927" w:rsidP="00537964">
      <w:pPr>
        <w:spacing w:after="120"/>
        <w:rPr>
          <w:rFonts w:ascii="Times New Roman" w:eastAsia="SimSun" w:hAnsi="Times New Roman" w:cs="Times New Roman"/>
          <w:kern w:val="0"/>
          <w:sz w:val="24"/>
        </w:rPr>
      </w:pPr>
    </w:p>
    <w:p w14:paraId="75F21C9B" w14:textId="732A278C" w:rsidR="00D554D6" w:rsidRPr="00945010" w:rsidRDefault="00D554D6" w:rsidP="00945010">
      <w:pPr>
        <w:spacing w:after="120"/>
        <w:rPr>
          <w:rFonts w:ascii="Times New Roman" w:eastAsia="SimSun" w:hAnsi="Times New Roman" w:cs="Times New Roman"/>
          <w:i/>
          <w:iCs/>
          <w:kern w:val="0"/>
          <w:sz w:val="24"/>
          <w:u w:val="single"/>
        </w:rPr>
      </w:pPr>
      <w:r w:rsidRPr="00945010">
        <w:rPr>
          <w:rFonts w:ascii="Times New Roman" w:eastAsia="SimSun" w:hAnsi="Times New Roman" w:cs="Times New Roman"/>
          <w:i/>
          <w:iCs/>
          <w:kern w:val="0"/>
          <w:sz w:val="24"/>
          <w:u w:val="single"/>
        </w:rPr>
        <w:t>ON time domain resource</w:t>
      </w:r>
    </w:p>
    <w:p w14:paraId="35110A78" w14:textId="5BE166CF" w:rsidR="00D554D6" w:rsidRDefault="00D554D6" w:rsidP="00D554D6">
      <w:pPr>
        <w:spacing w:after="120"/>
        <w:rPr>
          <w:rFonts w:ascii="Times New Roman" w:eastAsia="SimSun" w:hAnsi="Times New Roman" w:cs="Times New Roman"/>
          <w:kern w:val="0"/>
          <w:sz w:val="24"/>
        </w:rPr>
      </w:pPr>
      <w:r w:rsidRPr="00D554D6">
        <w:rPr>
          <w:rFonts w:ascii="Times New Roman" w:eastAsia="SimSun" w:hAnsi="Times New Roman" w:cs="Times New Roman"/>
          <w:kern w:val="0"/>
          <w:sz w:val="24"/>
        </w:rPr>
        <w:t xml:space="preserve">The beam indication for the forwarding was agreed to be reused as an ‘ON’ indication of the forwarding link. </w:t>
      </w:r>
      <w:r w:rsidR="00E530ED">
        <w:rPr>
          <w:rFonts w:ascii="Times New Roman" w:eastAsia="SimSun" w:hAnsi="Times New Roman" w:cs="Times New Roman"/>
          <w:kern w:val="0"/>
          <w:sz w:val="24"/>
        </w:rPr>
        <w:t>T</w:t>
      </w:r>
      <w:r w:rsidRPr="00D554D6">
        <w:rPr>
          <w:rFonts w:ascii="Times New Roman" w:eastAsia="SimSun" w:hAnsi="Times New Roman" w:cs="Times New Roman"/>
          <w:kern w:val="0"/>
          <w:sz w:val="24"/>
        </w:rPr>
        <w:t xml:space="preserve">he AC link beam indication could be either dynamic or semi-static. It </w:t>
      </w:r>
      <w:r w:rsidR="0008323D">
        <w:rPr>
          <w:rFonts w:ascii="Times New Roman" w:eastAsia="SimSun" w:hAnsi="Times New Roman" w:cs="Times New Roman"/>
          <w:kern w:val="0"/>
          <w:sz w:val="24"/>
        </w:rPr>
        <w:t>can</w:t>
      </w:r>
      <w:r w:rsidR="0008323D" w:rsidRPr="00D554D6">
        <w:rPr>
          <w:rFonts w:ascii="Times New Roman" w:eastAsia="SimSun" w:hAnsi="Times New Roman" w:cs="Times New Roman"/>
          <w:kern w:val="0"/>
          <w:sz w:val="24"/>
        </w:rPr>
        <w:t xml:space="preserve"> </w:t>
      </w:r>
      <w:r w:rsidRPr="00D554D6">
        <w:rPr>
          <w:rFonts w:ascii="Times New Roman" w:eastAsia="SimSun" w:hAnsi="Times New Roman" w:cs="Times New Roman"/>
          <w:kern w:val="0"/>
          <w:sz w:val="24"/>
        </w:rPr>
        <w:t xml:space="preserve">also be periodic or aperiodic. </w:t>
      </w:r>
      <w:r w:rsidR="0008323D">
        <w:rPr>
          <w:rFonts w:ascii="Times New Roman" w:eastAsia="SimSun" w:hAnsi="Times New Roman" w:cs="Times New Roman"/>
          <w:kern w:val="0"/>
          <w:sz w:val="24"/>
        </w:rPr>
        <w:t>Therefore</w:t>
      </w:r>
      <w:r w:rsidRPr="00D554D6">
        <w:rPr>
          <w:rFonts w:ascii="Times New Roman" w:eastAsia="SimSun" w:hAnsi="Times New Roman" w:cs="Times New Roman"/>
          <w:kern w:val="0"/>
          <w:sz w:val="24"/>
        </w:rPr>
        <w:t xml:space="preserve">, the ‘ON’ indication which the beam indication represents </w:t>
      </w:r>
      <w:r w:rsidR="0008323D" w:rsidRPr="00D554D6">
        <w:rPr>
          <w:rFonts w:ascii="Times New Roman" w:eastAsia="SimSun" w:hAnsi="Times New Roman" w:cs="Times New Roman"/>
          <w:kern w:val="0"/>
          <w:sz w:val="24"/>
        </w:rPr>
        <w:t>c</w:t>
      </w:r>
      <w:r w:rsidR="0008323D">
        <w:rPr>
          <w:rFonts w:ascii="Times New Roman" w:eastAsia="SimSun" w:hAnsi="Times New Roman" w:cs="Times New Roman"/>
          <w:kern w:val="0"/>
          <w:sz w:val="24"/>
        </w:rPr>
        <w:t xml:space="preserve">an </w:t>
      </w:r>
      <w:r w:rsidRPr="00D554D6">
        <w:rPr>
          <w:rFonts w:ascii="Times New Roman" w:eastAsia="SimSun" w:hAnsi="Times New Roman" w:cs="Times New Roman"/>
          <w:kern w:val="0"/>
          <w:sz w:val="24"/>
        </w:rPr>
        <w:t xml:space="preserve">also be dynamic/semi-static or periodic/aperiodic. </w:t>
      </w:r>
    </w:p>
    <w:p w14:paraId="64850602" w14:textId="57DBCF08" w:rsidR="00336769" w:rsidRPr="00A06180" w:rsidRDefault="00336769" w:rsidP="00D554D6">
      <w:pPr>
        <w:spacing w:after="120"/>
        <w:rPr>
          <w:rFonts w:ascii="Times New Roman" w:eastAsia="SimSun" w:hAnsi="Times New Roman" w:cs="Times New Roman"/>
          <w:b/>
          <w:bCs/>
          <w:kern w:val="0"/>
          <w:sz w:val="24"/>
        </w:rPr>
      </w:pPr>
      <w:r w:rsidRPr="00A06180">
        <w:rPr>
          <w:rFonts w:ascii="Times New Roman" w:eastAsia="SimSun" w:hAnsi="Times New Roman" w:cs="Times New Roman"/>
          <w:b/>
          <w:bCs/>
          <w:kern w:val="0"/>
          <w:sz w:val="24"/>
        </w:rPr>
        <w:t xml:space="preserve">Observation </w:t>
      </w:r>
      <w:r w:rsidR="00C30202">
        <w:rPr>
          <w:rFonts w:ascii="Times New Roman" w:eastAsia="SimSun" w:hAnsi="Times New Roman" w:cs="Times New Roman"/>
          <w:b/>
          <w:bCs/>
          <w:kern w:val="0"/>
          <w:sz w:val="24"/>
        </w:rPr>
        <w:t>8</w:t>
      </w:r>
      <w:r w:rsidRPr="00A06180">
        <w:rPr>
          <w:rFonts w:ascii="Times New Roman" w:eastAsia="SimSun" w:hAnsi="Times New Roman" w:cs="Times New Roman"/>
          <w:b/>
          <w:bCs/>
          <w:kern w:val="0"/>
          <w:sz w:val="24"/>
        </w:rPr>
        <w:t xml:space="preserve">: </w:t>
      </w:r>
      <w:r w:rsidR="0008323D">
        <w:rPr>
          <w:rFonts w:ascii="Times New Roman" w:eastAsia="SimSun" w:hAnsi="Times New Roman" w:cs="Times New Roman"/>
          <w:b/>
          <w:bCs/>
          <w:kern w:val="0"/>
          <w:sz w:val="24"/>
        </w:rPr>
        <w:t>T</w:t>
      </w:r>
      <w:r w:rsidR="0008323D" w:rsidRPr="00A06180">
        <w:rPr>
          <w:rFonts w:ascii="Times New Roman" w:eastAsia="SimSun" w:hAnsi="Times New Roman" w:cs="Times New Roman"/>
          <w:b/>
          <w:bCs/>
          <w:kern w:val="0"/>
          <w:sz w:val="24"/>
        </w:rPr>
        <w:t xml:space="preserve">he </w:t>
      </w:r>
      <w:r w:rsidRPr="00A06180">
        <w:rPr>
          <w:rFonts w:ascii="Times New Roman" w:eastAsia="SimSun" w:hAnsi="Times New Roman" w:cs="Times New Roman"/>
          <w:b/>
          <w:bCs/>
          <w:kern w:val="0"/>
          <w:sz w:val="24"/>
        </w:rPr>
        <w:t>‘ON’ indication which the beam indication represents could also be dynamic/semi-static or periodic/aperiodic.</w:t>
      </w:r>
    </w:p>
    <w:p w14:paraId="5AA9F9B3" w14:textId="25BB0F26" w:rsidR="0008323D" w:rsidRDefault="00D554D6" w:rsidP="00D554D6">
      <w:pPr>
        <w:spacing w:after="120"/>
        <w:rPr>
          <w:rFonts w:ascii="Times New Roman" w:eastAsia="SimSun" w:hAnsi="Times New Roman" w:cs="Times New Roman"/>
          <w:kern w:val="0"/>
          <w:sz w:val="24"/>
        </w:rPr>
      </w:pPr>
      <w:r w:rsidRPr="00D554D6">
        <w:rPr>
          <w:rFonts w:ascii="Times New Roman" w:eastAsia="SimSun" w:hAnsi="Times New Roman" w:cs="Times New Roman"/>
          <w:kern w:val="0"/>
          <w:sz w:val="24"/>
        </w:rPr>
        <w:t xml:space="preserve">The time domain resource which is indicated as ‘ON’ could be used to carry either important common channel/signal or the channel/signal dedicated for the UEs which are being served by the NCR. Although they are both the ‘ON’ resource, they </w:t>
      </w:r>
      <w:r w:rsidR="0008323D">
        <w:rPr>
          <w:rFonts w:ascii="Times New Roman" w:eastAsia="SimSun" w:hAnsi="Times New Roman" w:cs="Times New Roman"/>
          <w:kern w:val="0"/>
          <w:sz w:val="24"/>
        </w:rPr>
        <w:t>need to</w:t>
      </w:r>
      <w:r w:rsidR="0008323D" w:rsidRPr="00D554D6">
        <w:rPr>
          <w:rFonts w:ascii="Times New Roman" w:eastAsia="SimSun" w:hAnsi="Times New Roman" w:cs="Times New Roman"/>
          <w:kern w:val="0"/>
          <w:sz w:val="24"/>
        </w:rPr>
        <w:t xml:space="preserve"> </w:t>
      </w:r>
      <w:r w:rsidRPr="00D554D6">
        <w:rPr>
          <w:rFonts w:ascii="Times New Roman" w:eastAsia="SimSun" w:hAnsi="Times New Roman" w:cs="Times New Roman"/>
          <w:kern w:val="0"/>
          <w:sz w:val="24"/>
        </w:rPr>
        <w:t>be treated in different way.</w:t>
      </w:r>
      <w:r w:rsidR="00336769">
        <w:rPr>
          <w:rFonts w:ascii="Times New Roman" w:eastAsia="SimSun" w:hAnsi="Times New Roman" w:cs="Times New Roman"/>
          <w:kern w:val="0"/>
          <w:sz w:val="24"/>
        </w:rPr>
        <w:t xml:space="preserve"> </w:t>
      </w:r>
    </w:p>
    <w:p w14:paraId="12CF6230" w14:textId="1440E8C5" w:rsidR="00D554D6" w:rsidRDefault="00336769" w:rsidP="00D554D6">
      <w:pPr>
        <w:spacing w:after="120"/>
        <w:rPr>
          <w:rFonts w:ascii="Times New Roman" w:eastAsia="SimSun" w:hAnsi="Times New Roman" w:cs="Times New Roman"/>
          <w:kern w:val="0"/>
          <w:sz w:val="24"/>
        </w:rPr>
      </w:pPr>
      <w:r>
        <w:rPr>
          <w:rFonts w:ascii="Times New Roman" w:eastAsia="SimSun" w:hAnsi="Times New Roman" w:cs="Times New Roman"/>
          <w:kern w:val="0"/>
          <w:sz w:val="24"/>
        </w:rPr>
        <w:t xml:space="preserve">The time domain resource for the important common channel/signal should be protected. For example, whenever the </w:t>
      </w:r>
      <w:r w:rsidRPr="00336769">
        <w:rPr>
          <w:rFonts w:ascii="Times New Roman" w:eastAsia="SimSun" w:hAnsi="Times New Roman" w:cs="Times New Roman"/>
          <w:kern w:val="0"/>
          <w:sz w:val="24"/>
        </w:rPr>
        <w:t>time domain resource for the important common channel/signal</w:t>
      </w:r>
      <w:r>
        <w:rPr>
          <w:rFonts w:ascii="Times New Roman" w:eastAsia="SimSun" w:hAnsi="Times New Roman" w:cs="Times New Roman"/>
          <w:kern w:val="0"/>
          <w:sz w:val="24"/>
        </w:rPr>
        <w:t xml:space="preserve"> is indicated as ‘ON’, it cannot be overridden as ‘OFF’. </w:t>
      </w:r>
      <w:r w:rsidR="0008323D">
        <w:rPr>
          <w:rFonts w:ascii="Times New Roman" w:eastAsia="SimSun" w:hAnsi="Times New Roman" w:cs="Times New Roman"/>
          <w:kern w:val="0"/>
          <w:sz w:val="24"/>
        </w:rPr>
        <w:t>Furthermore, i</w:t>
      </w:r>
      <w:r>
        <w:rPr>
          <w:rFonts w:ascii="Times New Roman" w:eastAsia="SimSun" w:hAnsi="Times New Roman" w:cs="Times New Roman"/>
          <w:kern w:val="0"/>
          <w:sz w:val="24"/>
        </w:rPr>
        <w:t>f the beam indicated for the important time domain resource or for the important common channel/signal conflict with other beam indication, the beam for important resource/channel/signal should be maintained.</w:t>
      </w:r>
    </w:p>
    <w:p w14:paraId="1FFA2208" w14:textId="26A6855A" w:rsidR="00336769" w:rsidRDefault="0008323D" w:rsidP="00D554D6">
      <w:pPr>
        <w:spacing w:after="120"/>
        <w:rPr>
          <w:rFonts w:ascii="Times New Roman" w:eastAsia="SimSun" w:hAnsi="Times New Roman" w:cs="Times New Roman"/>
          <w:kern w:val="0"/>
          <w:sz w:val="24"/>
        </w:rPr>
      </w:pPr>
      <w:r>
        <w:rPr>
          <w:rFonts w:ascii="Times New Roman" w:eastAsia="SimSun" w:hAnsi="Times New Roman" w:cs="Times New Roman"/>
          <w:kern w:val="0"/>
          <w:sz w:val="24"/>
        </w:rPr>
        <w:t>T</w:t>
      </w:r>
      <w:r w:rsidR="00336769">
        <w:rPr>
          <w:rFonts w:ascii="Times New Roman" w:eastAsia="SimSun" w:hAnsi="Times New Roman" w:cs="Times New Roman"/>
          <w:kern w:val="0"/>
          <w:sz w:val="24"/>
        </w:rPr>
        <w:t xml:space="preserve">he time domain resource to carry UE-specific channel/signal can be overridden by an OFF indication and the beam indicated for the </w:t>
      </w:r>
      <w:r w:rsidR="00336769" w:rsidRPr="00336769">
        <w:rPr>
          <w:rFonts w:ascii="Times New Roman" w:eastAsia="SimSun" w:hAnsi="Times New Roman" w:cs="Times New Roman"/>
          <w:kern w:val="0"/>
          <w:sz w:val="24"/>
        </w:rPr>
        <w:t>UE-specific</w:t>
      </w:r>
      <w:r w:rsidR="00336769">
        <w:rPr>
          <w:rFonts w:ascii="Times New Roman" w:eastAsia="SimSun" w:hAnsi="Times New Roman" w:cs="Times New Roman"/>
          <w:kern w:val="0"/>
          <w:sz w:val="24"/>
        </w:rPr>
        <w:t xml:space="preserve"> time domain resource can be overridden by another beam indication</w:t>
      </w:r>
      <w:r w:rsidRPr="0008323D">
        <w:rPr>
          <w:rFonts w:ascii="Times New Roman" w:eastAsia="SimSun" w:hAnsi="Times New Roman" w:cs="Times New Roman"/>
          <w:kern w:val="0"/>
          <w:sz w:val="24"/>
        </w:rPr>
        <w:t xml:space="preserve"> </w:t>
      </w:r>
      <w:proofErr w:type="gramStart"/>
      <w:r w:rsidRPr="0008323D">
        <w:rPr>
          <w:rFonts w:ascii="Times New Roman" w:eastAsia="SimSun" w:hAnsi="Times New Roman" w:cs="Times New Roman"/>
          <w:kern w:val="0"/>
          <w:sz w:val="24"/>
        </w:rPr>
        <w:t>in order to</w:t>
      </w:r>
      <w:proofErr w:type="gramEnd"/>
      <w:r w:rsidRPr="0008323D">
        <w:rPr>
          <w:rFonts w:ascii="Times New Roman" w:eastAsia="SimSun" w:hAnsi="Times New Roman" w:cs="Times New Roman"/>
          <w:kern w:val="0"/>
          <w:sz w:val="24"/>
        </w:rPr>
        <w:t xml:space="preserve"> provide </w:t>
      </w:r>
      <w:r>
        <w:rPr>
          <w:rFonts w:ascii="Times New Roman" w:eastAsia="SimSun" w:hAnsi="Times New Roman" w:cs="Times New Roman"/>
          <w:kern w:val="0"/>
          <w:sz w:val="24"/>
        </w:rPr>
        <w:t xml:space="preserve">the </w:t>
      </w:r>
      <w:proofErr w:type="spellStart"/>
      <w:r>
        <w:rPr>
          <w:rFonts w:ascii="Times New Roman" w:eastAsia="SimSun" w:hAnsi="Times New Roman" w:cs="Times New Roman"/>
          <w:kern w:val="0"/>
          <w:sz w:val="24"/>
        </w:rPr>
        <w:t>gNB</w:t>
      </w:r>
      <w:proofErr w:type="spellEnd"/>
      <w:r>
        <w:rPr>
          <w:rFonts w:ascii="Times New Roman" w:eastAsia="SimSun" w:hAnsi="Times New Roman" w:cs="Times New Roman"/>
          <w:kern w:val="0"/>
          <w:sz w:val="24"/>
        </w:rPr>
        <w:t xml:space="preserve"> with </w:t>
      </w:r>
      <w:r w:rsidRPr="0008323D">
        <w:rPr>
          <w:rFonts w:ascii="Times New Roman" w:eastAsia="SimSun" w:hAnsi="Times New Roman" w:cs="Times New Roman"/>
          <w:kern w:val="0"/>
          <w:sz w:val="24"/>
        </w:rPr>
        <w:t>more scheduling flexibility</w:t>
      </w:r>
      <w:r>
        <w:rPr>
          <w:rFonts w:ascii="Times New Roman" w:eastAsia="SimSun" w:hAnsi="Times New Roman" w:cs="Times New Roman"/>
          <w:kern w:val="0"/>
          <w:sz w:val="24"/>
        </w:rPr>
        <w:t>.</w:t>
      </w:r>
    </w:p>
    <w:p w14:paraId="4DE5B31D" w14:textId="0E6EA928" w:rsidR="00E11DC1" w:rsidRPr="00A06180" w:rsidRDefault="00336769" w:rsidP="00D554D6">
      <w:pPr>
        <w:spacing w:after="120"/>
        <w:rPr>
          <w:rFonts w:ascii="Times New Roman" w:eastAsia="SimSun" w:hAnsi="Times New Roman" w:cs="Times New Roman"/>
          <w:b/>
          <w:bCs/>
          <w:kern w:val="0"/>
          <w:sz w:val="24"/>
        </w:rPr>
      </w:pPr>
      <w:r w:rsidRPr="00A06180">
        <w:rPr>
          <w:rFonts w:ascii="Times New Roman" w:eastAsia="SimSun" w:hAnsi="Times New Roman" w:cs="Times New Roman"/>
          <w:b/>
          <w:bCs/>
          <w:kern w:val="0"/>
          <w:sz w:val="24"/>
        </w:rPr>
        <w:t xml:space="preserve">Proposal </w:t>
      </w:r>
      <w:r w:rsidR="00B9353B">
        <w:rPr>
          <w:rFonts w:ascii="Times New Roman" w:eastAsia="SimSun" w:hAnsi="Times New Roman" w:cs="Times New Roman"/>
          <w:b/>
          <w:bCs/>
          <w:kern w:val="0"/>
          <w:sz w:val="24"/>
        </w:rPr>
        <w:t>2</w:t>
      </w:r>
      <w:r w:rsidR="004D0F69">
        <w:rPr>
          <w:rFonts w:ascii="Times New Roman" w:eastAsia="SimSun" w:hAnsi="Times New Roman" w:cs="Times New Roman"/>
          <w:b/>
          <w:bCs/>
          <w:kern w:val="0"/>
          <w:sz w:val="24"/>
        </w:rPr>
        <w:t>6</w:t>
      </w:r>
      <w:r w:rsidRPr="00A06180">
        <w:rPr>
          <w:rFonts w:ascii="Times New Roman" w:eastAsia="SimSun" w:hAnsi="Times New Roman" w:cs="Times New Roman"/>
          <w:b/>
          <w:bCs/>
          <w:kern w:val="0"/>
          <w:sz w:val="24"/>
        </w:rPr>
        <w:t xml:space="preserve">: </w:t>
      </w:r>
    </w:p>
    <w:p w14:paraId="0A4C9A41" w14:textId="6272E1EA" w:rsidR="00336769" w:rsidRPr="00A06180" w:rsidRDefault="00336769">
      <w:pPr>
        <w:pStyle w:val="ListParagraph"/>
        <w:numPr>
          <w:ilvl w:val="0"/>
          <w:numId w:val="49"/>
        </w:numPr>
        <w:spacing w:after="120"/>
        <w:ind w:firstLineChars="0"/>
        <w:rPr>
          <w:rFonts w:ascii="Times New Roman" w:eastAsia="SimSun" w:hAnsi="Times New Roman" w:cs="Times New Roman"/>
          <w:b/>
          <w:bCs/>
          <w:kern w:val="0"/>
          <w:sz w:val="24"/>
        </w:rPr>
      </w:pPr>
      <w:r w:rsidRPr="00A06180">
        <w:rPr>
          <w:rFonts w:ascii="Times New Roman" w:eastAsia="SimSun" w:hAnsi="Times New Roman" w:cs="Times New Roman"/>
          <w:b/>
          <w:bCs/>
          <w:kern w:val="0"/>
          <w:sz w:val="24"/>
        </w:rPr>
        <w:t xml:space="preserve">The time domain resource </w:t>
      </w:r>
      <w:r w:rsidR="00E11DC1" w:rsidRPr="00A06180">
        <w:rPr>
          <w:rFonts w:ascii="Times New Roman" w:eastAsia="SimSun" w:hAnsi="Times New Roman" w:cs="Times New Roman"/>
          <w:b/>
          <w:bCs/>
          <w:kern w:val="0"/>
          <w:sz w:val="24"/>
        </w:rPr>
        <w:t>and the indicated beam used to forward important common channel/signal should not be overridden as ‘OFF</w:t>
      </w:r>
      <w:proofErr w:type="gramStart"/>
      <w:r w:rsidR="00E11DC1" w:rsidRPr="00A06180">
        <w:rPr>
          <w:rFonts w:ascii="Times New Roman" w:eastAsia="SimSun" w:hAnsi="Times New Roman" w:cs="Times New Roman"/>
          <w:b/>
          <w:bCs/>
          <w:kern w:val="0"/>
          <w:sz w:val="24"/>
        </w:rPr>
        <w:t>’;</w:t>
      </w:r>
      <w:proofErr w:type="gramEnd"/>
    </w:p>
    <w:p w14:paraId="6C51BE79" w14:textId="75E0279A" w:rsidR="00E11DC1" w:rsidRDefault="00E11DC1">
      <w:pPr>
        <w:pStyle w:val="ListParagraph"/>
        <w:numPr>
          <w:ilvl w:val="0"/>
          <w:numId w:val="49"/>
        </w:numPr>
        <w:spacing w:after="120"/>
        <w:ind w:firstLineChars="0"/>
        <w:rPr>
          <w:rFonts w:ascii="Times New Roman" w:eastAsia="SimSun" w:hAnsi="Times New Roman" w:cs="Times New Roman"/>
          <w:b/>
          <w:bCs/>
          <w:kern w:val="0"/>
          <w:sz w:val="24"/>
        </w:rPr>
      </w:pPr>
      <w:r w:rsidRPr="00A06180">
        <w:rPr>
          <w:rFonts w:ascii="Times New Roman" w:eastAsia="SimSun" w:hAnsi="Times New Roman" w:cs="Times New Roman"/>
          <w:b/>
          <w:bCs/>
          <w:kern w:val="0"/>
          <w:sz w:val="24"/>
        </w:rPr>
        <w:t xml:space="preserve">The time domain resource and the indicated beam used to forward the channel/signal dedicated for the UE being served by the </w:t>
      </w:r>
      <w:proofErr w:type="spellStart"/>
      <w:r w:rsidRPr="00A06180">
        <w:rPr>
          <w:rFonts w:ascii="Times New Roman" w:eastAsia="SimSun" w:hAnsi="Times New Roman" w:cs="Times New Roman"/>
          <w:b/>
          <w:bCs/>
          <w:kern w:val="0"/>
          <w:sz w:val="24"/>
        </w:rPr>
        <w:t>gNB</w:t>
      </w:r>
      <w:proofErr w:type="spellEnd"/>
      <w:r w:rsidRPr="00A06180">
        <w:rPr>
          <w:rFonts w:ascii="Times New Roman" w:eastAsia="SimSun" w:hAnsi="Times New Roman" w:cs="Times New Roman"/>
          <w:b/>
          <w:bCs/>
          <w:kern w:val="0"/>
          <w:sz w:val="24"/>
        </w:rPr>
        <w:t xml:space="preserve"> can be overridden as ‘OFF’ or by another beam indication.</w:t>
      </w:r>
    </w:p>
    <w:p w14:paraId="335C4225" w14:textId="77777777" w:rsidR="00E11DC1" w:rsidRPr="00A06180" w:rsidRDefault="00E11DC1" w:rsidP="00A06180">
      <w:pPr>
        <w:spacing w:after="120"/>
        <w:rPr>
          <w:rFonts w:ascii="Times New Roman" w:eastAsia="SimSun" w:hAnsi="Times New Roman" w:cs="Times New Roman"/>
          <w:b/>
          <w:bCs/>
          <w:kern w:val="0"/>
          <w:sz w:val="24"/>
        </w:rPr>
      </w:pPr>
    </w:p>
    <w:p w14:paraId="7DAAA3ED" w14:textId="58C8813A" w:rsidR="00BE45C6" w:rsidRPr="00945010" w:rsidRDefault="00BE45C6" w:rsidP="00945010">
      <w:pPr>
        <w:spacing w:after="120"/>
        <w:rPr>
          <w:rFonts w:ascii="Times New Roman" w:eastAsia="SimSun" w:hAnsi="Times New Roman" w:cs="Times New Roman"/>
          <w:i/>
          <w:iCs/>
          <w:kern w:val="0"/>
          <w:sz w:val="24"/>
          <w:u w:val="single"/>
        </w:rPr>
      </w:pPr>
      <w:r w:rsidRPr="00945010">
        <w:rPr>
          <w:rFonts w:ascii="Times New Roman" w:eastAsia="SimSun" w:hAnsi="Times New Roman" w:cs="Times New Roman"/>
          <w:i/>
          <w:iCs/>
          <w:kern w:val="0"/>
          <w:sz w:val="24"/>
          <w:u w:val="single"/>
        </w:rPr>
        <w:t>OFF indication</w:t>
      </w:r>
    </w:p>
    <w:p w14:paraId="22DA455C" w14:textId="3378BE65" w:rsidR="004F484F" w:rsidRDefault="004C1E5B" w:rsidP="00A06180">
      <w:pPr>
        <w:spacing w:after="120"/>
        <w:rPr>
          <w:rFonts w:ascii="Times New Roman" w:eastAsia="SimSun" w:hAnsi="Times New Roman" w:cs="Times New Roman"/>
          <w:kern w:val="0"/>
          <w:sz w:val="24"/>
        </w:rPr>
      </w:pPr>
      <w:r>
        <w:rPr>
          <w:rFonts w:ascii="Times New Roman" w:eastAsia="SimSun" w:hAnsi="Times New Roman" w:cs="Times New Roman"/>
          <w:kern w:val="0"/>
          <w:sz w:val="24"/>
        </w:rPr>
        <w:t xml:space="preserve">In the discussion on </w:t>
      </w:r>
      <w:r w:rsidR="00EE498D">
        <w:rPr>
          <w:rFonts w:ascii="Times New Roman" w:eastAsia="SimSun" w:hAnsi="Times New Roman" w:cs="Times New Roman"/>
          <w:kern w:val="0"/>
          <w:sz w:val="24"/>
        </w:rPr>
        <w:t xml:space="preserve">ON/OFF, one of the controversial points is whether an OFF indication </w:t>
      </w:r>
      <w:r>
        <w:rPr>
          <w:rFonts w:ascii="Times New Roman" w:eastAsia="SimSun" w:hAnsi="Times New Roman" w:cs="Times New Roman"/>
          <w:kern w:val="0"/>
          <w:sz w:val="24"/>
        </w:rPr>
        <w:t xml:space="preserve">should </w:t>
      </w:r>
      <w:r w:rsidR="00EE498D">
        <w:rPr>
          <w:rFonts w:ascii="Times New Roman" w:eastAsia="SimSun" w:hAnsi="Times New Roman" w:cs="Times New Roman"/>
          <w:kern w:val="0"/>
          <w:sz w:val="24"/>
        </w:rPr>
        <w:t xml:space="preserve">be supported. </w:t>
      </w:r>
    </w:p>
    <w:p w14:paraId="72EE7C7F" w14:textId="6E82D428" w:rsidR="008A01DE" w:rsidRPr="00A06180" w:rsidRDefault="00262EFA" w:rsidP="00A06180">
      <w:pPr>
        <w:spacing w:after="120"/>
        <w:rPr>
          <w:rFonts w:ascii="Times New Roman" w:eastAsia="SimSun" w:hAnsi="Times New Roman" w:cs="Times New Roman"/>
          <w:kern w:val="0"/>
          <w:sz w:val="24"/>
        </w:rPr>
      </w:pPr>
      <w:r w:rsidRPr="00262EFA">
        <w:rPr>
          <w:rFonts w:ascii="Times New Roman" w:eastAsia="SimSun" w:hAnsi="Times New Roman" w:cs="Times New Roman"/>
          <w:kern w:val="0"/>
          <w:sz w:val="24"/>
        </w:rPr>
        <w:t>In our view, an OFF indication should be supported. The OFF indication can be dynamic or semi-static.</w:t>
      </w:r>
      <w:r w:rsidR="004E64DF">
        <w:rPr>
          <w:rFonts w:ascii="Times New Roman" w:eastAsia="SimSun" w:hAnsi="Times New Roman" w:cs="Times New Roman"/>
          <w:kern w:val="0"/>
          <w:sz w:val="24"/>
        </w:rPr>
        <w:t xml:space="preserve"> </w:t>
      </w:r>
      <w:r w:rsidR="00E11DC1">
        <w:rPr>
          <w:rFonts w:ascii="Times New Roman" w:eastAsia="SimSun" w:hAnsi="Times New Roman" w:cs="Times New Roman"/>
          <w:kern w:val="0"/>
          <w:sz w:val="24"/>
        </w:rPr>
        <w:t xml:space="preserve">The dynamic OFF can be used </w:t>
      </w:r>
      <w:r w:rsidR="008A01DE">
        <w:rPr>
          <w:rFonts w:ascii="Times New Roman" w:eastAsia="SimSun" w:hAnsi="Times New Roman" w:cs="Times New Roman"/>
          <w:kern w:val="0"/>
          <w:sz w:val="24"/>
        </w:rPr>
        <w:t xml:space="preserve">to override the ON indication, as we discussed above, to provide more scheduling flexibility for the </w:t>
      </w:r>
      <w:proofErr w:type="spellStart"/>
      <w:r w:rsidR="008A01DE">
        <w:rPr>
          <w:rFonts w:ascii="Times New Roman" w:eastAsia="SimSun" w:hAnsi="Times New Roman" w:cs="Times New Roman"/>
          <w:kern w:val="0"/>
          <w:sz w:val="24"/>
        </w:rPr>
        <w:t>gNB</w:t>
      </w:r>
      <w:proofErr w:type="spellEnd"/>
      <w:r w:rsidR="008A01DE">
        <w:rPr>
          <w:rFonts w:ascii="Times New Roman" w:eastAsia="SimSun" w:hAnsi="Times New Roman" w:cs="Times New Roman"/>
          <w:kern w:val="0"/>
          <w:sz w:val="24"/>
        </w:rPr>
        <w:t xml:space="preserve">. The semi-static OFF indication can help to save the power consumption of the NCR. In the semi-static OFF time domain resource, the NCR can turn </w:t>
      </w:r>
      <w:r w:rsidR="004C1E5B">
        <w:rPr>
          <w:rFonts w:ascii="Times New Roman" w:eastAsia="SimSun" w:hAnsi="Times New Roman" w:cs="Times New Roman"/>
          <w:kern w:val="0"/>
          <w:sz w:val="24"/>
        </w:rPr>
        <w:t xml:space="preserve">the </w:t>
      </w:r>
      <w:r w:rsidR="008A01DE">
        <w:rPr>
          <w:rFonts w:ascii="Times New Roman" w:eastAsia="SimSun" w:hAnsi="Times New Roman" w:cs="Times New Roman"/>
          <w:kern w:val="0"/>
          <w:sz w:val="24"/>
        </w:rPr>
        <w:t>circuits off to a certain degree.</w:t>
      </w:r>
    </w:p>
    <w:p w14:paraId="62584AAD" w14:textId="2EE46121" w:rsidR="00EE498D" w:rsidRPr="00A06180" w:rsidRDefault="008A01DE" w:rsidP="00A06180">
      <w:pPr>
        <w:spacing w:after="120"/>
        <w:rPr>
          <w:rFonts w:ascii="Times New Roman" w:eastAsia="SimSun" w:hAnsi="Times New Roman" w:cs="Times New Roman"/>
          <w:kern w:val="0"/>
          <w:sz w:val="24"/>
        </w:rPr>
      </w:pPr>
      <w:r>
        <w:rPr>
          <w:rFonts w:ascii="Times New Roman" w:eastAsia="SimSun" w:hAnsi="Times New Roman" w:cs="Times New Roman"/>
          <w:kern w:val="0"/>
          <w:sz w:val="24"/>
        </w:rPr>
        <w:t xml:space="preserve">As a </w:t>
      </w:r>
      <w:r w:rsidRPr="008A01DE">
        <w:rPr>
          <w:rFonts w:ascii="Times New Roman" w:eastAsia="SimSun" w:hAnsi="Times New Roman" w:cs="Times New Roman"/>
          <w:kern w:val="0"/>
          <w:sz w:val="24"/>
        </w:rPr>
        <w:t>competitive</w:t>
      </w:r>
      <w:r>
        <w:rPr>
          <w:rFonts w:ascii="Times New Roman" w:eastAsia="SimSun" w:hAnsi="Times New Roman" w:cs="Times New Roman"/>
          <w:kern w:val="0"/>
          <w:sz w:val="24"/>
        </w:rPr>
        <w:t xml:space="preserve"> scheme, some companies thought if the semi-persistent indication is supported, the </w:t>
      </w:r>
      <w:r>
        <w:rPr>
          <w:rFonts w:ascii="Times New Roman" w:eastAsia="SimSun" w:hAnsi="Times New Roman" w:cs="Times New Roman"/>
          <w:kern w:val="0"/>
          <w:sz w:val="24"/>
        </w:rPr>
        <w:lastRenderedPageBreak/>
        <w:t>deactivation command can somehow indicate ‘OFF’. Hence, a</w:t>
      </w:r>
      <w:r w:rsidR="001610C5">
        <w:rPr>
          <w:rFonts w:ascii="Times New Roman" w:eastAsia="SimSun" w:hAnsi="Times New Roman" w:cs="Times New Roman"/>
          <w:kern w:val="0"/>
          <w:sz w:val="24"/>
        </w:rPr>
        <w:t xml:space="preserve"> dynamic</w:t>
      </w:r>
      <w:r>
        <w:rPr>
          <w:rFonts w:ascii="Times New Roman" w:eastAsia="SimSun" w:hAnsi="Times New Roman" w:cs="Times New Roman"/>
          <w:kern w:val="0"/>
          <w:sz w:val="24"/>
        </w:rPr>
        <w:t xml:space="preserve"> ‘OFF’ indication is not necessary.</w:t>
      </w:r>
      <w:r w:rsidR="001610C5">
        <w:rPr>
          <w:rFonts w:ascii="Times New Roman" w:eastAsia="SimSun" w:hAnsi="Times New Roman" w:cs="Times New Roman"/>
          <w:kern w:val="0"/>
          <w:sz w:val="24"/>
        </w:rPr>
        <w:t xml:space="preserve"> In our view, whether the deactivation command is enough or not may depend on the deactivation command is carried by a DCI or a MAC CE. If it is a MAC CE, the latency of the indication of ‘OFF’ must be longer than that of dynamic ‘OFF’.</w:t>
      </w:r>
    </w:p>
    <w:p w14:paraId="50E042FB" w14:textId="54EBA4E8" w:rsidR="00EE498D" w:rsidRPr="00A06180" w:rsidRDefault="001610C5" w:rsidP="00A06180">
      <w:pPr>
        <w:spacing w:after="120"/>
        <w:rPr>
          <w:rFonts w:ascii="Times New Roman" w:eastAsia="SimSun" w:hAnsi="Times New Roman" w:cs="Times New Roman"/>
          <w:b/>
          <w:bCs/>
          <w:kern w:val="0"/>
          <w:sz w:val="24"/>
        </w:rPr>
      </w:pPr>
      <w:r w:rsidRPr="00A06180">
        <w:rPr>
          <w:rFonts w:ascii="Times New Roman" w:eastAsia="SimSun" w:hAnsi="Times New Roman" w:cs="Times New Roman"/>
          <w:b/>
          <w:bCs/>
          <w:kern w:val="0"/>
          <w:sz w:val="24"/>
        </w:rPr>
        <w:t xml:space="preserve">Proposal </w:t>
      </w:r>
      <w:r w:rsidR="00B9353B">
        <w:rPr>
          <w:rFonts w:ascii="Times New Roman" w:eastAsia="SimSun" w:hAnsi="Times New Roman" w:cs="Times New Roman"/>
          <w:b/>
          <w:bCs/>
          <w:kern w:val="0"/>
          <w:sz w:val="24"/>
        </w:rPr>
        <w:t>2</w:t>
      </w:r>
      <w:r w:rsidR="004D0F69">
        <w:rPr>
          <w:rFonts w:ascii="Times New Roman" w:eastAsia="SimSun" w:hAnsi="Times New Roman" w:cs="Times New Roman"/>
          <w:b/>
          <w:bCs/>
          <w:kern w:val="0"/>
          <w:sz w:val="24"/>
        </w:rPr>
        <w:t>7</w:t>
      </w:r>
      <w:r w:rsidRPr="00A06180">
        <w:rPr>
          <w:rFonts w:ascii="Times New Roman" w:eastAsia="SimSun" w:hAnsi="Times New Roman" w:cs="Times New Roman"/>
          <w:b/>
          <w:bCs/>
          <w:kern w:val="0"/>
          <w:sz w:val="24"/>
        </w:rPr>
        <w:t>: Support ‘OFF’ indication.</w:t>
      </w:r>
    </w:p>
    <w:p w14:paraId="5E699A0B" w14:textId="77B99429" w:rsidR="0057640F" w:rsidRDefault="00BF1D5E" w:rsidP="0057640F">
      <w:pPr>
        <w:pStyle w:val="Heading1"/>
        <w:numPr>
          <w:ilvl w:val="0"/>
          <w:numId w:val="1"/>
        </w:numPr>
        <w:tabs>
          <w:tab w:val="num" w:pos="425"/>
        </w:tabs>
        <w:spacing w:after="0"/>
        <w:rPr>
          <w:rFonts w:eastAsia="MS Mincho"/>
          <w:b/>
          <w:snapToGrid w:val="0"/>
        </w:rPr>
      </w:pPr>
      <w:r>
        <w:rPr>
          <w:rFonts w:eastAsia="MS Mincho"/>
          <w:b/>
          <w:snapToGrid w:val="0"/>
        </w:rPr>
        <w:t>Multiplexing of</w:t>
      </w:r>
      <w:r w:rsidR="0057640F" w:rsidRPr="0057640F">
        <w:rPr>
          <w:rFonts w:eastAsia="MS Mincho"/>
          <w:b/>
          <w:snapToGrid w:val="0"/>
        </w:rPr>
        <w:t xml:space="preserve"> UL transmission of C-link and backhaul </w:t>
      </w:r>
      <w:proofErr w:type="gramStart"/>
      <w:r w:rsidR="0057640F" w:rsidRPr="0057640F">
        <w:rPr>
          <w:rFonts w:eastAsia="MS Mincho"/>
          <w:b/>
          <w:snapToGrid w:val="0"/>
        </w:rPr>
        <w:t>link</w:t>
      </w:r>
      <w:proofErr w:type="gramEnd"/>
    </w:p>
    <w:p w14:paraId="5B581D51" w14:textId="2E438730" w:rsidR="0057640F" w:rsidRDefault="00D32D2F" w:rsidP="002E38FE">
      <w:pPr>
        <w:rPr>
          <w:rFonts w:ascii="Times New Roman" w:eastAsia="SimSun" w:hAnsi="Times New Roman" w:cs="Times New Roman"/>
          <w:kern w:val="0"/>
          <w:sz w:val="24"/>
        </w:rPr>
      </w:pPr>
      <w:r>
        <w:rPr>
          <w:rFonts w:ascii="Times New Roman" w:eastAsia="SimSun" w:hAnsi="Times New Roman" w:cs="Times New Roman"/>
          <w:kern w:val="0"/>
          <w:sz w:val="24"/>
        </w:rPr>
        <w:t>In RAN1#110</w:t>
      </w:r>
      <w:r>
        <w:rPr>
          <w:rFonts w:ascii="Times New Roman" w:eastAsia="SimSun" w:hAnsi="Times New Roman" w:cs="Times New Roman" w:hint="eastAsia"/>
          <w:kern w:val="0"/>
          <w:sz w:val="24"/>
        </w:rPr>
        <w:t>b</w:t>
      </w:r>
      <w:r>
        <w:rPr>
          <w:rFonts w:ascii="Times New Roman" w:eastAsia="SimSun" w:hAnsi="Times New Roman" w:cs="Times New Roman"/>
          <w:kern w:val="0"/>
          <w:sz w:val="24"/>
        </w:rPr>
        <w:t xml:space="preserve">-e </w:t>
      </w:r>
      <w:r>
        <w:rPr>
          <w:rFonts w:ascii="Times New Roman" w:eastAsia="SimSun" w:hAnsi="Times New Roman" w:cs="Times New Roman" w:hint="eastAsia"/>
          <w:kern w:val="0"/>
          <w:sz w:val="24"/>
        </w:rPr>
        <w:t>meet</w:t>
      </w:r>
      <w:r>
        <w:rPr>
          <w:rFonts w:ascii="Times New Roman" w:eastAsia="SimSun" w:hAnsi="Times New Roman" w:cs="Times New Roman"/>
          <w:kern w:val="0"/>
          <w:sz w:val="24"/>
        </w:rPr>
        <w:t xml:space="preserve">ing, </w:t>
      </w:r>
      <w:r w:rsidR="00170272">
        <w:rPr>
          <w:rFonts w:ascii="Times New Roman" w:eastAsia="SimSun" w:hAnsi="Times New Roman" w:cs="Times New Roman"/>
          <w:kern w:val="0"/>
          <w:sz w:val="24"/>
        </w:rPr>
        <w:t>the following agreement was made.</w:t>
      </w:r>
    </w:p>
    <w:tbl>
      <w:tblPr>
        <w:tblStyle w:val="TableGrid"/>
        <w:tblW w:w="0" w:type="auto"/>
        <w:tblLook w:val="04A0" w:firstRow="1" w:lastRow="0" w:firstColumn="1" w:lastColumn="0" w:noHBand="0" w:noVBand="1"/>
      </w:tblPr>
      <w:tblGrid>
        <w:gridCol w:w="9736"/>
      </w:tblGrid>
      <w:tr w:rsidR="00D32D2F" w14:paraId="169F8154" w14:textId="77777777" w:rsidTr="00D32D2F">
        <w:tc>
          <w:tcPr>
            <w:tcW w:w="9736" w:type="dxa"/>
          </w:tcPr>
          <w:p w14:paraId="31F7373D" w14:textId="77777777" w:rsidR="00D32D2F" w:rsidRPr="00C508AC" w:rsidRDefault="00D32D2F" w:rsidP="00D32D2F">
            <w:pPr>
              <w:snapToGrid w:val="0"/>
              <w:rPr>
                <w:rFonts w:ascii="Times New Roman" w:hAnsi="Times New Roman"/>
                <w:b/>
                <w:bCs/>
                <w:iCs/>
                <w:color w:val="000000"/>
                <w:szCs w:val="20"/>
                <w:highlight w:val="green"/>
              </w:rPr>
            </w:pPr>
            <w:r>
              <w:rPr>
                <w:rFonts w:ascii="Times New Roman" w:hAnsi="Times New Roman"/>
                <w:b/>
                <w:color w:val="000000"/>
                <w:szCs w:val="20"/>
                <w:highlight w:val="green"/>
              </w:rPr>
              <w:t>Agreement</w:t>
            </w:r>
          </w:p>
          <w:p w14:paraId="740EE058" w14:textId="77777777" w:rsidR="00D32D2F" w:rsidRPr="00530E44" w:rsidRDefault="00D32D2F" w:rsidP="00D32D2F">
            <w:pPr>
              <w:pStyle w:val="NormalWeb"/>
              <w:spacing w:before="0" w:beforeAutospacing="0" w:after="0" w:afterAutospacing="0"/>
              <w:rPr>
                <w:rFonts w:ascii="Times" w:hAnsi="Times" w:cs="Times"/>
              </w:rPr>
            </w:pPr>
            <w:r w:rsidRPr="002B6FFC">
              <w:rPr>
                <w:rFonts w:ascii="Times" w:hAnsi="Times" w:cs="Times"/>
                <w:sz w:val="20"/>
                <w:szCs w:val="20"/>
              </w:rPr>
              <w:t>The following aspects should be NCR capability:</w:t>
            </w:r>
          </w:p>
          <w:p w14:paraId="79C19138" w14:textId="77777777" w:rsidR="00D32D2F" w:rsidRPr="00D32D2F" w:rsidRDefault="00D32D2F">
            <w:pPr>
              <w:pStyle w:val="ListParagraph"/>
              <w:widowControl/>
              <w:numPr>
                <w:ilvl w:val="0"/>
                <w:numId w:val="34"/>
              </w:numPr>
              <w:snapToGrid w:val="0"/>
              <w:ind w:firstLineChars="0"/>
              <w:jc w:val="left"/>
              <w:rPr>
                <w:rFonts w:ascii="Times New Roman" w:hAnsi="Times New Roman"/>
                <w:szCs w:val="20"/>
              </w:rPr>
            </w:pPr>
            <w:r w:rsidRPr="00D32D2F">
              <w:rPr>
                <w:rFonts w:ascii="Times New Roman" w:hAnsi="Times New Roman"/>
                <w:szCs w:val="20"/>
              </w:rPr>
              <w:t xml:space="preserve">Simultaneous UL transmission of C-link and backhaul </w:t>
            </w:r>
            <w:proofErr w:type="gramStart"/>
            <w:r w:rsidRPr="00D32D2F">
              <w:rPr>
                <w:rFonts w:ascii="Times New Roman" w:hAnsi="Times New Roman"/>
                <w:szCs w:val="20"/>
              </w:rPr>
              <w:t>link</w:t>
            </w:r>
            <w:proofErr w:type="gramEnd"/>
          </w:p>
          <w:p w14:paraId="11ECF7EC" w14:textId="77777777" w:rsidR="00D32D2F" w:rsidRPr="00D32D2F" w:rsidRDefault="00D32D2F">
            <w:pPr>
              <w:pStyle w:val="ListParagraph"/>
              <w:widowControl/>
              <w:numPr>
                <w:ilvl w:val="0"/>
                <w:numId w:val="34"/>
              </w:numPr>
              <w:snapToGrid w:val="0"/>
              <w:ind w:firstLineChars="0"/>
              <w:jc w:val="left"/>
              <w:rPr>
                <w:rFonts w:ascii="Times New Roman" w:hAnsi="Times New Roman"/>
                <w:szCs w:val="20"/>
              </w:rPr>
            </w:pPr>
            <w:r w:rsidRPr="00D32D2F">
              <w:rPr>
                <w:rFonts w:ascii="Times New Roman" w:hAnsi="Times New Roman"/>
                <w:szCs w:val="20"/>
              </w:rPr>
              <w:t>Adaptive beam for C-link/backhaul-</w:t>
            </w:r>
            <w:proofErr w:type="gramStart"/>
            <w:r w:rsidRPr="00D32D2F">
              <w:rPr>
                <w:rFonts w:ascii="Times New Roman" w:hAnsi="Times New Roman"/>
                <w:szCs w:val="20"/>
              </w:rPr>
              <w:t>link</w:t>
            </w:r>
            <w:proofErr w:type="gramEnd"/>
          </w:p>
          <w:p w14:paraId="4AEFE5D6" w14:textId="77777777" w:rsidR="00D32D2F" w:rsidRPr="00D32D2F" w:rsidRDefault="00D32D2F">
            <w:pPr>
              <w:pStyle w:val="ListParagraph"/>
              <w:widowControl/>
              <w:numPr>
                <w:ilvl w:val="0"/>
                <w:numId w:val="34"/>
              </w:numPr>
              <w:snapToGrid w:val="0"/>
              <w:ind w:firstLineChars="0"/>
              <w:jc w:val="left"/>
              <w:rPr>
                <w:rFonts w:ascii="Times New Roman" w:hAnsi="Times New Roman"/>
                <w:szCs w:val="20"/>
              </w:rPr>
            </w:pPr>
            <w:r w:rsidRPr="00D32D2F">
              <w:rPr>
                <w:rFonts w:ascii="Times New Roman" w:hAnsi="Times New Roman"/>
                <w:szCs w:val="20"/>
              </w:rPr>
              <w:t xml:space="preserve">Note-1: Fixed beam for C-link/backhaul link is default </w:t>
            </w:r>
            <w:proofErr w:type="gramStart"/>
            <w:r w:rsidRPr="00D32D2F">
              <w:rPr>
                <w:rFonts w:ascii="Times New Roman" w:hAnsi="Times New Roman"/>
                <w:szCs w:val="20"/>
              </w:rPr>
              <w:t>capability</w:t>
            </w:r>
            <w:proofErr w:type="gramEnd"/>
          </w:p>
          <w:p w14:paraId="7051190F" w14:textId="77777777" w:rsidR="00D32D2F" w:rsidRPr="00D32D2F" w:rsidRDefault="00D32D2F">
            <w:pPr>
              <w:pStyle w:val="ListParagraph"/>
              <w:widowControl/>
              <w:numPr>
                <w:ilvl w:val="0"/>
                <w:numId w:val="34"/>
              </w:numPr>
              <w:snapToGrid w:val="0"/>
              <w:ind w:firstLineChars="0"/>
              <w:jc w:val="left"/>
              <w:rPr>
                <w:rFonts w:ascii="Times New Roman" w:hAnsi="Times New Roman"/>
                <w:szCs w:val="20"/>
              </w:rPr>
            </w:pPr>
            <w:r w:rsidRPr="00D32D2F">
              <w:rPr>
                <w:rFonts w:ascii="Times New Roman" w:hAnsi="Times New Roman"/>
                <w:szCs w:val="20"/>
              </w:rPr>
              <w:t xml:space="preserve">Note-2: </w:t>
            </w:r>
            <w:proofErr w:type="spellStart"/>
            <w:r w:rsidRPr="00D32D2F">
              <w:rPr>
                <w:rFonts w:ascii="Times New Roman" w:hAnsi="Times New Roman"/>
                <w:szCs w:val="20"/>
              </w:rPr>
              <w:t>TDMed</w:t>
            </w:r>
            <w:proofErr w:type="spellEnd"/>
            <w:r w:rsidRPr="00D32D2F">
              <w:rPr>
                <w:rFonts w:ascii="Times New Roman" w:hAnsi="Times New Roman"/>
                <w:szCs w:val="20"/>
              </w:rPr>
              <w:t xml:space="preserve"> UL transmission of C-link and backhaul link is default capability.</w:t>
            </w:r>
          </w:p>
          <w:p w14:paraId="68FEEB8D" w14:textId="235B06A2" w:rsidR="00D32D2F" w:rsidRPr="00D32D2F" w:rsidRDefault="00D32D2F">
            <w:pPr>
              <w:pStyle w:val="ListParagraph"/>
              <w:widowControl/>
              <w:numPr>
                <w:ilvl w:val="0"/>
                <w:numId w:val="34"/>
              </w:numPr>
              <w:snapToGrid w:val="0"/>
              <w:ind w:firstLineChars="0"/>
              <w:jc w:val="left"/>
              <w:rPr>
                <w:rFonts w:ascii="Times New Roman" w:hAnsi="Times New Roman"/>
                <w:szCs w:val="20"/>
              </w:rPr>
            </w:pPr>
            <w:r w:rsidRPr="00A06CBA">
              <w:rPr>
                <w:rFonts w:ascii="Times New Roman" w:hAnsi="Times New Roman"/>
                <w:szCs w:val="20"/>
              </w:rPr>
              <w:t>FFS: How to define the capability for adaptive beam for C-link/backhaul-link</w:t>
            </w:r>
          </w:p>
        </w:tc>
      </w:tr>
    </w:tbl>
    <w:p w14:paraId="2FE2564C" w14:textId="5324243A" w:rsidR="00BF1D5E" w:rsidRDefault="00170272" w:rsidP="00170272">
      <w:pPr>
        <w:spacing w:before="240"/>
        <w:rPr>
          <w:rFonts w:ascii="Times New Roman" w:eastAsia="SimSun" w:hAnsi="Times New Roman" w:cs="Times New Roman"/>
          <w:kern w:val="0"/>
          <w:sz w:val="24"/>
        </w:rPr>
      </w:pPr>
      <w:r>
        <w:rPr>
          <w:rFonts w:ascii="Times New Roman" w:eastAsia="SimSun" w:hAnsi="Times New Roman" w:cs="Times New Roman"/>
          <w:kern w:val="0"/>
          <w:sz w:val="24"/>
        </w:rPr>
        <w:t xml:space="preserve">According to the agreement, up to NCR </w:t>
      </w:r>
      <w:r w:rsidR="004960A6">
        <w:rPr>
          <w:rFonts w:ascii="Times New Roman" w:eastAsia="SimSun" w:hAnsi="Times New Roman" w:cs="Times New Roman"/>
          <w:kern w:val="0"/>
          <w:sz w:val="24"/>
        </w:rPr>
        <w:t xml:space="preserve">capability, both </w:t>
      </w:r>
      <w:r>
        <w:rPr>
          <w:rFonts w:ascii="Times New Roman" w:eastAsia="SimSun" w:hAnsi="Times New Roman" w:cs="Times New Roman"/>
          <w:kern w:val="0"/>
          <w:sz w:val="24"/>
        </w:rPr>
        <w:t>s</w:t>
      </w:r>
      <w:r w:rsidRPr="00170272">
        <w:rPr>
          <w:rFonts w:ascii="Times New Roman" w:eastAsia="SimSun" w:hAnsi="Times New Roman" w:cs="Times New Roman"/>
          <w:kern w:val="0"/>
          <w:sz w:val="24"/>
        </w:rPr>
        <w:t>imultaneous</w:t>
      </w:r>
      <w:r w:rsidR="004960A6">
        <w:rPr>
          <w:rFonts w:ascii="Times New Roman" w:eastAsia="SimSun" w:hAnsi="Times New Roman" w:cs="Times New Roman"/>
          <w:kern w:val="0"/>
          <w:sz w:val="24"/>
        </w:rPr>
        <w:t xml:space="preserve"> and </w:t>
      </w:r>
      <w:proofErr w:type="spellStart"/>
      <w:r w:rsidR="004960A6">
        <w:rPr>
          <w:rFonts w:ascii="Times New Roman" w:eastAsia="SimSun" w:hAnsi="Times New Roman" w:cs="Times New Roman"/>
          <w:kern w:val="0"/>
          <w:sz w:val="24"/>
        </w:rPr>
        <w:t>TDMed</w:t>
      </w:r>
      <w:proofErr w:type="spellEnd"/>
      <w:r w:rsidRPr="00170272">
        <w:rPr>
          <w:rFonts w:ascii="Times New Roman" w:eastAsia="SimSun" w:hAnsi="Times New Roman" w:cs="Times New Roman"/>
          <w:kern w:val="0"/>
          <w:sz w:val="24"/>
        </w:rPr>
        <w:t xml:space="preserve"> UL transmission</w:t>
      </w:r>
      <w:r w:rsidR="00BF1D5E">
        <w:rPr>
          <w:rFonts w:ascii="Times New Roman" w:eastAsia="SimSun" w:hAnsi="Times New Roman" w:cs="Times New Roman"/>
          <w:kern w:val="0"/>
          <w:sz w:val="24"/>
        </w:rPr>
        <w:t>s</w:t>
      </w:r>
      <w:r w:rsidRPr="00170272">
        <w:rPr>
          <w:rFonts w:ascii="Times New Roman" w:eastAsia="SimSun" w:hAnsi="Times New Roman" w:cs="Times New Roman"/>
          <w:kern w:val="0"/>
          <w:sz w:val="24"/>
        </w:rPr>
        <w:t xml:space="preserve"> of C-link and backhaul link</w:t>
      </w:r>
      <w:r w:rsidR="00626685">
        <w:rPr>
          <w:rFonts w:ascii="Times New Roman" w:eastAsia="SimSun" w:hAnsi="Times New Roman" w:cs="Times New Roman"/>
          <w:kern w:val="0"/>
          <w:sz w:val="24"/>
        </w:rPr>
        <w:t xml:space="preserve"> </w:t>
      </w:r>
      <w:r w:rsidR="004960A6">
        <w:rPr>
          <w:rFonts w:ascii="Times New Roman" w:eastAsia="SimSun" w:hAnsi="Times New Roman" w:cs="Times New Roman"/>
          <w:kern w:val="0"/>
          <w:sz w:val="24"/>
        </w:rPr>
        <w:t xml:space="preserve">are supported, and </w:t>
      </w:r>
      <w:proofErr w:type="spellStart"/>
      <w:r w:rsidR="004960A6" w:rsidRPr="004960A6">
        <w:rPr>
          <w:rFonts w:ascii="Times New Roman" w:eastAsia="SimSun" w:hAnsi="Times New Roman" w:cs="Times New Roman"/>
          <w:kern w:val="0"/>
          <w:sz w:val="24"/>
        </w:rPr>
        <w:t>TDMed</w:t>
      </w:r>
      <w:proofErr w:type="spellEnd"/>
      <w:r w:rsidR="004960A6" w:rsidRPr="004960A6">
        <w:rPr>
          <w:rFonts w:ascii="Times New Roman" w:eastAsia="SimSun" w:hAnsi="Times New Roman" w:cs="Times New Roman"/>
          <w:kern w:val="0"/>
          <w:sz w:val="24"/>
        </w:rPr>
        <w:t xml:space="preserve"> UL transmission of C-link and backhaul link is </w:t>
      </w:r>
      <w:r w:rsidR="004960A6">
        <w:rPr>
          <w:rFonts w:ascii="Times New Roman" w:eastAsia="SimSun" w:hAnsi="Times New Roman" w:cs="Times New Roman"/>
          <w:kern w:val="0"/>
          <w:sz w:val="24"/>
        </w:rPr>
        <w:t xml:space="preserve">the </w:t>
      </w:r>
      <w:r w:rsidR="004960A6" w:rsidRPr="004960A6">
        <w:rPr>
          <w:rFonts w:ascii="Times New Roman" w:eastAsia="SimSun" w:hAnsi="Times New Roman" w:cs="Times New Roman"/>
          <w:kern w:val="0"/>
          <w:sz w:val="24"/>
        </w:rPr>
        <w:t>default capability</w:t>
      </w:r>
      <w:r w:rsidR="004960A6">
        <w:rPr>
          <w:rFonts w:ascii="Times New Roman" w:eastAsia="SimSun" w:hAnsi="Times New Roman" w:cs="Times New Roman"/>
          <w:kern w:val="0"/>
          <w:sz w:val="24"/>
        </w:rPr>
        <w:t>.</w:t>
      </w:r>
    </w:p>
    <w:p w14:paraId="64A7250E" w14:textId="580141F8" w:rsidR="00BF1D5E" w:rsidRPr="00AD3040" w:rsidRDefault="00BF1D5E" w:rsidP="00170272">
      <w:pPr>
        <w:spacing w:before="240"/>
        <w:rPr>
          <w:rFonts w:ascii="Times New Roman" w:eastAsia="SimSun" w:hAnsi="Times New Roman" w:cs="Times New Roman"/>
          <w:i/>
          <w:iCs/>
          <w:kern w:val="0"/>
          <w:sz w:val="24"/>
          <w:u w:val="single"/>
        </w:rPr>
      </w:pPr>
      <w:bookmarkStart w:id="10" w:name="_Hlk127541328"/>
      <w:r w:rsidRPr="00AD3040">
        <w:rPr>
          <w:rFonts w:ascii="Times New Roman" w:eastAsia="SimSun" w:hAnsi="Times New Roman" w:cs="Times New Roman"/>
          <w:i/>
          <w:iCs/>
          <w:kern w:val="0"/>
          <w:sz w:val="24"/>
          <w:u w:val="single"/>
        </w:rPr>
        <w:t>Simultaneous UL transmission of C-link and BH-link</w:t>
      </w:r>
    </w:p>
    <w:bookmarkEnd w:id="10"/>
    <w:p w14:paraId="0E885B57" w14:textId="6E8EC753" w:rsidR="00705D53" w:rsidRPr="00AD3040" w:rsidRDefault="004E5814" w:rsidP="00AD3040">
      <w:pPr>
        <w:rPr>
          <w:rFonts w:ascii="Times New Roman" w:eastAsia="SimSun" w:hAnsi="Times New Roman" w:cs="Times New Roman"/>
          <w:kern w:val="0"/>
          <w:sz w:val="24"/>
        </w:rPr>
      </w:pPr>
      <w:r>
        <w:rPr>
          <w:rFonts w:ascii="Times New Roman" w:eastAsia="SimSun" w:hAnsi="Times New Roman" w:cs="Times New Roman"/>
          <w:kern w:val="0"/>
          <w:sz w:val="24"/>
        </w:rPr>
        <w:t>When the NCR support simultaneous transmissions in C-link and BH-link, a</w:t>
      </w:r>
      <w:r w:rsidR="00626685" w:rsidRPr="00AD3040">
        <w:rPr>
          <w:rFonts w:ascii="Times New Roman" w:eastAsia="SimSun" w:hAnsi="Times New Roman" w:cs="Times New Roman"/>
          <w:kern w:val="0"/>
          <w:sz w:val="24"/>
        </w:rPr>
        <w:t xml:space="preserve">s shown in Figure </w:t>
      </w:r>
      <w:r w:rsidR="009908CD">
        <w:rPr>
          <w:rFonts w:ascii="Times New Roman" w:eastAsia="SimSun" w:hAnsi="Times New Roman" w:cs="Times New Roman"/>
          <w:kern w:val="0"/>
          <w:sz w:val="24"/>
        </w:rPr>
        <w:t>5</w:t>
      </w:r>
      <w:r w:rsidR="00626685" w:rsidRPr="00AD3040">
        <w:rPr>
          <w:rFonts w:ascii="Times New Roman" w:eastAsia="SimSun" w:hAnsi="Times New Roman" w:cs="Times New Roman"/>
          <w:kern w:val="0"/>
          <w:sz w:val="24"/>
        </w:rPr>
        <w:t>, C-link and BH-link</w:t>
      </w:r>
      <w:r>
        <w:rPr>
          <w:rFonts w:ascii="Times New Roman" w:eastAsia="SimSun" w:hAnsi="Times New Roman" w:cs="Times New Roman"/>
          <w:kern w:val="0"/>
          <w:sz w:val="24"/>
        </w:rPr>
        <w:t xml:space="preserve"> may</w:t>
      </w:r>
      <w:r w:rsidR="00626685" w:rsidRPr="00AD3040">
        <w:rPr>
          <w:rFonts w:ascii="Times New Roman" w:eastAsia="SimSun" w:hAnsi="Times New Roman" w:cs="Times New Roman"/>
          <w:kern w:val="0"/>
          <w:sz w:val="24"/>
        </w:rPr>
        <w:t xml:space="preserve"> simultaneously transmit UL transmissions in the same carrier.</w:t>
      </w:r>
      <w:r w:rsidR="00AD6CF5" w:rsidRPr="00AD3040">
        <w:rPr>
          <w:rFonts w:ascii="Times New Roman" w:eastAsia="SimSun" w:hAnsi="Times New Roman" w:cs="Times New Roman"/>
          <w:kern w:val="0"/>
          <w:sz w:val="24"/>
        </w:rPr>
        <w:t xml:space="preserve"> </w:t>
      </w:r>
      <w:r>
        <w:rPr>
          <w:rFonts w:ascii="Times New Roman" w:eastAsia="SimSun" w:hAnsi="Times New Roman" w:cs="Times New Roman"/>
          <w:kern w:val="0"/>
          <w:sz w:val="24"/>
        </w:rPr>
        <w:t xml:space="preserve">For this case, </w:t>
      </w:r>
      <w:r w:rsidR="00705D53">
        <w:rPr>
          <w:rFonts w:ascii="Times New Roman" w:eastAsia="SimSun" w:hAnsi="Times New Roman" w:cs="Times New Roman" w:hint="eastAsia"/>
          <w:kern w:val="0"/>
          <w:sz w:val="24"/>
        </w:rPr>
        <w:t>if</w:t>
      </w:r>
      <w:r w:rsidR="00705D53">
        <w:rPr>
          <w:rFonts w:ascii="Times New Roman" w:eastAsia="SimSun" w:hAnsi="Times New Roman" w:cs="Times New Roman"/>
          <w:kern w:val="0"/>
          <w:sz w:val="24"/>
        </w:rPr>
        <w:t xml:space="preserve"> the </w:t>
      </w:r>
      <w:r w:rsidR="00705D53" w:rsidRPr="00705D53">
        <w:rPr>
          <w:rFonts w:ascii="Times New Roman" w:eastAsia="SimSun" w:hAnsi="Times New Roman" w:cs="Times New Roman"/>
          <w:kern w:val="0"/>
          <w:sz w:val="24"/>
        </w:rPr>
        <w:t xml:space="preserve">UL transmission power </w:t>
      </w:r>
      <w:r w:rsidR="00705D53">
        <w:rPr>
          <w:rFonts w:ascii="Times New Roman" w:eastAsia="SimSun" w:hAnsi="Times New Roman" w:cs="Times New Roman"/>
          <w:kern w:val="0"/>
          <w:sz w:val="24"/>
        </w:rPr>
        <w:t>of C-link is</w:t>
      </w:r>
      <w:r w:rsidR="00705D53" w:rsidRPr="00705D53">
        <w:rPr>
          <w:rFonts w:ascii="Times New Roman" w:eastAsia="SimSun" w:hAnsi="Times New Roman" w:cs="Times New Roman"/>
          <w:kern w:val="0"/>
          <w:sz w:val="24"/>
        </w:rPr>
        <w:t xml:space="preserve"> determined by the legacy methods</w:t>
      </w:r>
      <w:r w:rsidR="00705D53">
        <w:rPr>
          <w:rFonts w:ascii="Times New Roman" w:eastAsia="SimSun" w:hAnsi="Times New Roman" w:cs="Times New Roman"/>
          <w:kern w:val="0"/>
          <w:sz w:val="24"/>
        </w:rPr>
        <w:t xml:space="preserve"> for UE</w:t>
      </w:r>
      <w:r w:rsidR="00705D53" w:rsidRPr="00705D53">
        <w:rPr>
          <w:rFonts w:ascii="Times New Roman" w:eastAsia="SimSun" w:hAnsi="Times New Roman" w:cs="Times New Roman"/>
          <w:kern w:val="0"/>
          <w:sz w:val="24"/>
        </w:rPr>
        <w:t xml:space="preserve">, and the UL transmission power </w:t>
      </w:r>
      <w:r w:rsidR="00705D53">
        <w:rPr>
          <w:rFonts w:ascii="Times New Roman" w:eastAsia="SimSun" w:hAnsi="Times New Roman" w:cs="Times New Roman"/>
          <w:kern w:val="0"/>
          <w:sz w:val="24"/>
        </w:rPr>
        <w:t>of BH-link is</w:t>
      </w:r>
      <w:r w:rsidR="00705D53" w:rsidRPr="00705D53">
        <w:rPr>
          <w:rFonts w:ascii="Times New Roman" w:eastAsia="SimSun" w:hAnsi="Times New Roman" w:cs="Times New Roman"/>
          <w:kern w:val="0"/>
          <w:sz w:val="24"/>
        </w:rPr>
        <w:t xml:space="preserve"> determined by the input power and the amplification gain</w:t>
      </w:r>
      <w:r w:rsidR="002A577A">
        <w:rPr>
          <w:rFonts w:ascii="Times New Roman" w:eastAsia="SimSun" w:hAnsi="Times New Roman" w:cs="Times New Roman"/>
          <w:kern w:val="0"/>
          <w:sz w:val="24"/>
        </w:rPr>
        <w:t>, t</w:t>
      </w:r>
      <w:r w:rsidR="00705D53">
        <w:rPr>
          <w:rFonts w:ascii="Times New Roman" w:eastAsia="SimSun" w:hAnsi="Times New Roman" w:cs="Times New Roman"/>
          <w:kern w:val="0"/>
          <w:sz w:val="24"/>
        </w:rPr>
        <w:t>he sum of the UL transmission power on the carrier may be larger than the NCR’s maximum output power. How to resolve this issue needs to be discussed.</w:t>
      </w:r>
      <w:r w:rsidR="00521F8E">
        <w:rPr>
          <w:rFonts w:ascii="Times New Roman" w:eastAsia="SimSun" w:hAnsi="Times New Roman" w:cs="Times New Roman"/>
          <w:kern w:val="0"/>
          <w:sz w:val="24"/>
        </w:rPr>
        <w:t xml:space="preserve"> That is, we need to clarify the relation between C-link and BH-link with respect to power allocation. </w:t>
      </w:r>
    </w:p>
    <w:p w14:paraId="5BF3D6F1" w14:textId="3CDA934B" w:rsidR="00D32D2F" w:rsidRPr="00AD3040" w:rsidRDefault="00AD6CF5" w:rsidP="00626685">
      <w:pPr>
        <w:spacing w:before="240"/>
        <w:jc w:val="center"/>
      </w:pPr>
      <w:r w:rsidRPr="00AD3040">
        <w:object w:dxaOrig="6502" w:dyaOrig="3373" w14:anchorId="130E63C3">
          <v:shape id="_x0000_i1029" type="#_x0000_t75" style="width:327.2pt;height:167.1pt" o:ole="">
            <v:imagedata r:id="rId18" o:title=""/>
          </v:shape>
          <o:OLEObject Type="Embed" ProgID="Visio.Drawing.11" ShapeID="_x0000_i1029" DrawAspect="Content" ObjectID="_1738163118" r:id="rId19"/>
        </w:object>
      </w:r>
    </w:p>
    <w:p w14:paraId="2A0EACB8" w14:textId="0BCB89D3" w:rsidR="004B7E90" w:rsidRPr="00AD3040" w:rsidRDefault="004B7E90" w:rsidP="004B7E90">
      <w:pPr>
        <w:spacing w:before="240"/>
        <w:jc w:val="center"/>
        <w:rPr>
          <w:rFonts w:ascii="Times New Roman" w:eastAsia="SimSun" w:hAnsi="Times New Roman" w:cs="Times New Roman"/>
          <w:b/>
          <w:bCs/>
          <w:sz w:val="20"/>
          <w:szCs w:val="20"/>
          <w:lang w:val="en-GB"/>
        </w:rPr>
      </w:pPr>
      <w:r w:rsidRPr="00AD3040">
        <w:rPr>
          <w:rFonts w:ascii="Times New Roman" w:eastAsia="SimSun" w:hAnsi="Times New Roman" w:cs="Times New Roman"/>
          <w:b/>
          <w:bCs/>
          <w:sz w:val="20"/>
          <w:szCs w:val="20"/>
          <w:lang w:val="en-GB"/>
        </w:rPr>
        <w:t xml:space="preserve">Figure </w:t>
      </w:r>
      <w:r w:rsidR="009908CD">
        <w:rPr>
          <w:rFonts w:ascii="Times New Roman" w:eastAsia="SimSun" w:hAnsi="Times New Roman" w:cs="Times New Roman"/>
          <w:b/>
          <w:bCs/>
          <w:sz w:val="20"/>
          <w:szCs w:val="20"/>
          <w:lang w:val="en-GB"/>
        </w:rPr>
        <w:t>5</w:t>
      </w:r>
      <w:r w:rsidRPr="00AD3040">
        <w:rPr>
          <w:rFonts w:ascii="Times New Roman" w:eastAsia="SimSun" w:hAnsi="Times New Roman" w:cs="Times New Roman"/>
          <w:b/>
          <w:bCs/>
          <w:sz w:val="20"/>
          <w:szCs w:val="20"/>
          <w:lang w:val="en-GB"/>
        </w:rPr>
        <w:t>. simultaneous UL transmission</w:t>
      </w:r>
      <w:r w:rsidR="002A577A">
        <w:rPr>
          <w:rFonts w:ascii="Times New Roman" w:eastAsia="SimSun" w:hAnsi="Times New Roman" w:cs="Times New Roman"/>
          <w:b/>
          <w:bCs/>
          <w:sz w:val="20"/>
          <w:szCs w:val="20"/>
          <w:lang w:val="en-GB"/>
        </w:rPr>
        <w:t>s</w:t>
      </w:r>
      <w:r w:rsidRPr="00AD3040">
        <w:rPr>
          <w:rFonts w:ascii="Times New Roman" w:eastAsia="SimSun" w:hAnsi="Times New Roman" w:cs="Times New Roman"/>
          <w:b/>
          <w:bCs/>
          <w:sz w:val="20"/>
          <w:szCs w:val="20"/>
          <w:lang w:val="en-GB"/>
        </w:rPr>
        <w:t xml:space="preserve"> of C-link and backhaul </w:t>
      </w:r>
      <w:proofErr w:type="gramStart"/>
      <w:r w:rsidRPr="00AD3040">
        <w:rPr>
          <w:rFonts w:ascii="Times New Roman" w:eastAsia="SimSun" w:hAnsi="Times New Roman" w:cs="Times New Roman"/>
          <w:b/>
          <w:bCs/>
          <w:sz w:val="20"/>
          <w:szCs w:val="20"/>
          <w:lang w:val="en-GB"/>
        </w:rPr>
        <w:t>link</w:t>
      </w:r>
      <w:proofErr w:type="gramEnd"/>
    </w:p>
    <w:p w14:paraId="66AF2831" w14:textId="3AC1BC40" w:rsidR="00705D53" w:rsidRDefault="00705D53" w:rsidP="002A577A">
      <w:pPr>
        <w:spacing w:before="240"/>
        <w:jc w:val="left"/>
        <w:rPr>
          <w:rFonts w:ascii="Times New Roman" w:eastAsia="SimSun" w:hAnsi="Times New Roman" w:cs="Times New Roman"/>
          <w:kern w:val="0"/>
          <w:sz w:val="24"/>
        </w:rPr>
      </w:pPr>
      <w:r w:rsidRPr="00AD3040">
        <w:rPr>
          <w:rFonts w:ascii="Times New Roman" w:eastAsia="SimSun" w:hAnsi="Times New Roman" w:cs="Times New Roman"/>
          <w:kern w:val="0"/>
          <w:sz w:val="24"/>
        </w:rPr>
        <w:t>In our vi</w:t>
      </w:r>
      <w:r>
        <w:rPr>
          <w:rFonts w:ascii="Times New Roman" w:eastAsia="SimSun" w:hAnsi="Times New Roman" w:cs="Times New Roman"/>
          <w:kern w:val="0"/>
          <w:sz w:val="24"/>
        </w:rPr>
        <w:t>e</w:t>
      </w:r>
      <w:r w:rsidRPr="00AD3040">
        <w:rPr>
          <w:rFonts w:ascii="Times New Roman" w:eastAsia="SimSun" w:hAnsi="Times New Roman" w:cs="Times New Roman"/>
          <w:kern w:val="0"/>
          <w:sz w:val="24"/>
        </w:rPr>
        <w:t>w</w:t>
      </w:r>
      <w:r>
        <w:rPr>
          <w:rFonts w:ascii="Times New Roman" w:eastAsia="SimSun" w:hAnsi="Times New Roman" w:cs="Times New Roman"/>
          <w:kern w:val="0"/>
          <w:sz w:val="24"/>
        </w:rPr>
        <w:t xml:space="preserve">, </w:t>
      </w:r>
      <w:r w:rsidR="002A577A" w:rsidRPr="002A577A">
        <w:rPr>
          <w:rFonts w:ascii="Times New Roman" w:eastAsia="SimSun" w:hAnsi="Times New Roman" w:cs="Times New Roman"/>
          <w:kern w:val="0"/>
          <w:sz w:val="24"/>
        </w:rPr>
        <w:t>since the UL transmission of C-link is for controlling of NCR’s forwarding, it should be prioritized</w:t>
      </w:r>
      <w:r w:rsidR="002A577A">
        <w:rPr>
          <w:rFonts w:ascii="Times New Roman" w:eastAsia="SimSun" w:hAnsi="Times New Roman" w:cs="Times New Roman"/>
          <w:kern w:val="0"/>
          <w:sz w:val="24"/>
        </w:rPr>
        <w:t xml:space="preserve"> in power allocation</w:t>
      </w:r>
      <w:r w:rsidR="002A577A" w:rsidRPr="002A577A">
        <w:rPr>
          <w:rFonts w:ascii="Times New Roman" w:eastAsia="SimSun" w:hAnsi="Times New Roman" w:cs="Times New Roman"/>
          <w:kern w:val="0"/>
          <w:sz w:val="24"/>
        </w:rPr>
        <w:t>.</w:t>
      </w:r>
      <w:r w:rsidR="002A577A">
        <w:rPr>
          <w:rFonts w:ascii="Times New Roman" w:eastAsia="SimSun" w:hAnsi="Times New Roman" w:cs="Times New Roman"/>
          <w:kern w:val="0"/>
          <w:sz w:val="24"/>
        </w:rPr>
        <w:t xml:space="preserve"> Therefore, f</w:t>
      </w:r>
      <w:r w:rsidR="00521F8E">
        <w:rPr>
          <w:rFonts w:ascii="Times New Roman" w:eastAsia="SimSun" w:hAnsi="Times New Roman" w:cs="Times New Roman"/>
          <w:kern w:val="0"/>
          <w:sz w:val="24"/>
        </w:rPr>
        <w:t xml:space="preserve">or </w:t>
      </w:r>
      <w:r>
        <w:rPr>
          <w:rFonts w:ascii="Times New Roman" w:eastAsia="SimSun" w:hAnsi="Times New Roman" w:cs="Times New Roman"/>
          <w:kern w:val="0"/>
          <w:sz w:val="24"/>
        </w:rPr>
        <w:t xml:space="preserve">simultaneous UL transmissions in C-link and BH-link, </w:t>
      </w:r>
      <w:r w:rsidR="00521F8E">
        <w:rPr>
          <w:rFonts w:ascii="Times New Roman" w:eastAsia="SimSun" w:hAnsi="Times New Roman" w:cs="Times New Roman"/>
          <w:kern w:val="0"/>
          <w:sz w:val="24"/>
        </w:rPr>
        <w:t xml:space="preserve">if </w:t>
      </w:r>
      <w:r>
        <w:rPr>
          <w:rFonts w:ascii="Times New Roman" w:eastAsia="SimSun" w:hAnsi="Times New Roman" w:cs="Times New Roman"/>
          <w:kern w:val="0"/>
          <w:sz w:val="24"/>
        </w:rPr>
        <w:t xml:space="preserve">the UL transmission power of </w:t>
      </w:r>
      <w:r w:rsidRPr="00705D53">
        <w:rPr>
          <w:rFonts w:ascii="Times New Roman" w:eastAsia="SimSun" w:hAnsi="Times New Roman" w:cs="Times New Roman"/>
          <w:kern w:val="0"/>
          <w:sz w:val="24"/>
        </w:rPr>
        <w:t>C-link</w:t>
      </w:r>
      <w:r w:rsidR="002A577A">
        <w:rPr>
          <w:rFonts w:ascii="Times New Roman" w:eastAsia="SimSun" w:hAnsi="Times New Roman" w:cs="Times New Roman"/>
          <w:kern w:val="0"/>
          <w:sz w:val="24"/>
        </w:rPr>
        <w:t xml:space="preserve"> </w:t>
      </w:r>
      <w:r w:rsidR="002A577A" w:rsidRPr="002A577A">
        <w:rPr>
          <w:rFonts w:ascii="Times New Roman" w:eastAsia="SimSun" w:hAnsi="Times New Roman" w:cs="Times New Roman"/>
          <w:kern w:val="0"/>
          <w:sz w:val="24"/>
        </w:rPr>
        <w:t>determined by the legacy method</w:t>
      </w:r>
      <w:r w:rsidR="002A577A">
        <w:rPr>
          <w:rFonts w:ascii="Times New Roman" w:eastAsia="SimSun" w:hAnsi="Times New Roman" w:cs="Times New Roman"/>
          <w:kern w:val="0"/>
          <w:sz w:val="24"/>
        </w:rPr>
        <w:t>s for UE</w:t>
      </w:r>
      <w:r w:rsidR="00521F8E">
        <w:rPr>
          <w:rFonts w:ascii="Times New Roman" w:eastAsia="SimSun" w:hAnsi="Times New Roman" w:cs="Times New Roman"/>
          <w:kern w:val="0"/>
          <w:sz w:val="24"/>
        </w:rPr>
        <w:t xml:space="preserve"> equals to the </w:t>
      </w:r>
      <w:r w:rsidR="002A577A">
        <w:rPr>
          <w:rFonts w:ascii="Times New Roman" w:eastAsia="SimSun" w:hAnsi="Times New Roman" w:cs="Times New Roman"/>
          <w:kern w:val="0"/>
          <w:sz w:val="24"/>
        </w:rPr>
        <w:lastRenderedPageBreak/>
        <w:t>NCR’s maximum output power</w:t>
      </w:r>
      <w:r w:rsidR="00521F8E">
        <w:rPr>
          <w:rFonts w:ascii="Times New Roman" w:eastAsia="SimSun" w:hAnsi="Times New Roman" w:cs="Times New Roman"/>
          <w:kern w:val="0"/>
          <w:sz w:val="24"/>
        </w:rPr>
        <w:t>, the UL transmission of BH-link</w:t>
      </w:r>
      <w:r w:rsidR="002A577A">
        <w:rPr>
          <w:rFonts w:ascii="Times New Roman" w:eastAsia="SimSun" w:hAnsi="Times New Roman" w:cs="Times New Roman"/>
          <w:kern w:val="0"/>
          <w:sz w:val="24"/>
        </w:rPr>
        <w:t xml:space="preserve"> should be</w:t>
      </w:r>
      <w:r w:rsidR="00521F8E">
        <w:rPr>
          <w:rFonts w:ascii="Times New Roman" w:eastAsia="SimSun" w:hAnsi="Times New Roman" w:cs="Times New Roman"/>
          <w:kern w:val="0"/>
          <w:sz w:val="24"/>
        </w:rPr>
        <w:t xml:space="preserve"> dropped.</w:t>
      </w:r>
    </w:p>
    <w:p w14:paraId="60AC790E" w14:textId="2C28FCCB" w:rsidR="00332ABE" w:rsidRDefault="00332ABE" w:rsidP="00332ABE">
      <w:pPr>
        <w:rPr>
          <w:rFonts w:ascii="Times New Roman" w:eastAsia="SimSun" w:hAnsi="Times New Roman" w:cs="Times New Roman"/>
          <w:b/>
          <w:bCs/>
          <w:kern w:val="0"/>
          <w:sz w:val="24"/>
        </w:rPr>
      </w:pPr>
      <w:r>
        <w:rPr>
          <w:rFonts w:ascii="Times New Roman" w:eastAsia="SimSun" w:hAnsi="Times New Roman" w:cs="Times New Roman"/>
          <w:b/>
          <w:bCs/>
          <w:kern w:val="0"/>
          <w:sz w:val="24"/>
        </w:rPr>
        <w:t>Observation 9: UL transmission of C-link is for controlling of NCR-</w:t>
      </w:r>
      <w:proofErr w:type="spellStart"/>
      <w:r>
        <w:rPr>
          <w:rFonts w:ascii="Times New Roman" w:eastAsia="SimSun" w:hAnsi="Times New Roman" w:cs="Times New Roman"/>
          <w:b/>
          <w:bCs/>
          <w:kern w:val="0"/>
          <w:sz w:val="24"/>
        </w:rPr>
        <w:t>Fwd</w:t>
      </w:r>
      <w:proofErr w:type="spellEnd"/>
      <w:r>
        <w:rPr>
          <w:rFonts w:ascii="Times New Roman" w:eastAsia="SimSun" w:hAnsi="Times New Roman" w:cs="Times New Roman"/>
          <w:b/>
          <w:bCs/>
          <w:kern w:val="0"/>
          <w:sz w:val="24"/>
        </w:rPr>
        <w:t xml:space="preserve"> and is critical for NCR-</w:t>
      </w:r>
      <w:proofErr w:type="spellStart"/>
      <w:r>
        <w:rPr>
          <w:rFonts w:ascii="Times New Roman" w:eastAsia="SimSun" w:hAnsi="Times New Roman" w:cs="Times New Roman"/>
          <w:b/>
          <w:bCs/>
          <w:kern w:val="0"/>
          <w:sz w:val="24"/>
        </w:rPr>
        <w:t>Fwd's</w:t>
      </w:r>
      <w:proofErr w:type="spellEnd"/>
      <w:r>
        <w:rPr>
          <w:rFonts w:ascii="Times New Roman" w:eastAsia="SimSun" w:hAnsi="Times New Roman" w:cs="Times New Roman"/>
          <w:b/>
          <w:bCs/>
          <w:kern w:val="0"/>
          <w:sz w:val="24"/>
        </w:rPr>
        <w:t xml:space="preserve"> proper operation. </w:t>
      </w:r>
    </w:p>
    <w:p w14:paraId="42DC6628" w14:textId="11115C99" w:rsidR="00332ABE" w:rsidRDefault="002A577A" w:rsidP="00332ABE">
      <w:pPr>
        <w:rPr>
          <w:rFonts w:ascii="Times New Roman" w:eastAsia="SimSun" w:hAnsi="Times New Roman" w:cs="Times New Roman"/>
          <w:b/>
          <w:bCs/>
          <w:kern w:val="0"/>
          <w:sz w:val="24"/>
        </w:rPr>
      </w:pPr>
      <w:r>
        <w:rPr>
          <w:rFonts w:ascii="Times New Roman" w:eastAsia="SimSun" w:hAnsi="Times New Roman" w:cs="Times New Roman"/>
          <w:b/>
          <w:bCs/>
          <w:kern w:val="0"/>
          <w:sz w:val="24"/>
        </w:rPr>
        <w:t xml:space="preserve">Proposal </w:t>
      </w:r>
      <w:r w:rsidR="00346E13">
        <w:rPr>
          <w:rFonts w:ascii="Times New Roman" w:eastAsia="SimSun" w:hAnsi="Times New Roman" w:cs="Times New Roman"/>
          <w:b/>
          <w:bCs/>
          <w:kern w:val="0"/>
          <w:sz w:val="24"/>
        </w:rPr>
        <w:t>2</w:t>
      </w:r>
      <w:r w:rsidR="004D0F69">
        <w:rPr>
          <w:rFonts w:ascii="Times New Roman" w:eastAsia="SimSun" w:hAnsi="Times New Roman" w:cs="Times New Roman"/>
          <w:b/>
          <w:bCs/>
          <w:kern w:val="0"/>
          <w:sz w:val="24"/>
        </w:rPr>
        <w:t>8</w:t>
      </w:r>
      <w:r>
        <w:rPr>
          <w:rFonts w:ascii="Times New Roman" w:eastAsia="SimSun" w:hAnsi="Times New Roman" w:cs="Times New Roman" w:hint="eastAsia"/>
          <w:b/>
          <w:bCs/>
          <w:kern w:val="0"/>
          <w:sz w:val="24"/>
        </w:rPr>
        <w:t>：</w:t>
      </w:r>
      <w:r w:rsidR="00332ABE">
        <w:rPr>
          <w:rFonts w:ascii="Times New Roman" w:eastAsia="SimSun" w:hAnsi="Times New Roman" w:cs="Times New Roman"/>
          <w:b/>
          <w:bCs/>
          <w:kern w:val="0"/>
          <w:sz w:val="24"/>
        </w:rPr>
        <w:t>In case of si</w:t>
      </w:r>
      <w:r w:rsidR="00332ABE" w:rsidRPr="002A577A">
        <w:rPr>
          <w:rFonts w:ascii="Times New Roman" w:eastAsia="SimSun" w:hAnsi="Times New Roman" w:cs="Times New Roman"/>
          <w:b/>
          <w:bCs/>
          <w:kern w:val="0"/>
          <w:sz w:val="24"/>
        </w:rPr>
        <w:t>multaneous UL transmission of C-link and BH-link</w:t>
      </w:r>
      <w:r w:rsidR="00332ABE">
        <w:rPr>
          <w:rFonts w:ascii="Times New Roman" w:eastAsia="SimSun" w:hAnsi="Times New Roman" w:cs="Times New Roman"/>
          <w:b/>
          <w:bCs/>
          <w:kern w:val="0"/>
          <w:sz w:val="24"/>
        </w:rPr>
        <w:t xml:space="preserve">, </w:t>
      </w:r>
      <w:r>
        <w:rPr>
          <w:rFonts w:ascii="Times New Roman" w:eastAsia="SimSun" w:hAnsi="Times New Roman" w:cs="Times New Roman" w:hint="eastAsia"/>
          <w:b/>
          <w:bCs/>
          <w:kern w:val="0"/>
          <w:sz w:val="24"/>
        </w:rPr>
        <w:t>UL</w:t>
      </w:r>
      <w:r>
        <w:rPr>
          <w:rFonts w:ascii="Times New Roman" w:eastAsia="SimSun" w:hAnsi="Times New Roman" w:cs="Times New Roman"/>
          <w:b/>
          <w:bCs/>
          <w:kern w:val="0"/>
          <w:sz w:val="24"/>
        </w:rPr>
        <w:t xml:space="preserve"> transmission of C-link is prioritized in power allocation</w:t>
      </w:r>
      <w:r w:rsidR="00332ABE">
        <w:rPr>
          <w:rFonts w:ascii="Times New Roman" w:eastAsia="SimSun" w:hAnsi="Times New Roman" w:cs="Times New Roman"/>
          <w:b/>
          <w:bCs/>
          <w:kern w:val="0"/>
          <w:sz w:val="24"/>
        </w:rPr>
        <w:t>.</w:t>
      </w:r>
    </w:p>
    <w:p w14:paraId="6DF59960" w14:textId="2DD6E20D" w:rsidR="00E74B26" w:rsidRPr="00AD3040" w:rsidRDefault="00332ABE" w:rsidP="00AD3040">
      <w:pPr>
        <w:pStyle w:val="ListParagraph"/>
        <w:numPr>
          <w:ilvl w:val="0"/>
          <w:numId w:val="49"/>
        </w:numPr>
        <w:spacing w:after="120"/>
        <w:ind w:firstLineChars="0"/>
        <w:rPr>
          <w:rFonts w:ascii="Times New Roman" w:eastAsia="SimSun" w:hAnsi="Times New Roman" w:cs="Times New Roman"/>
          <w:b/>
          <w:bCs/>
          <w:kern w:val="0"/>
          <w:sz w:val="24"/>
        </w:rPr>
      </w:pPr>
      <w:r>
        <w:rPr>
          <w:rFonts w:ascii="Times New Roman" w:eastAsia="SimSun" w:hAnsi="Times New Roman" w:cs="Times New Roman"/>
          <w:b/>
          <w:bCs/>
          <w:kern w:val="0"/>
          <w:sz w:val="24"/>
        </w:rPr>
        <w:t>W</w:t>
      </w:r>
      <w:r w:rsidR="002A577A">
        <w:rPr>
          <w:rFonts w:ascii="Times New Roman" w:eastAsia="SimSun" w:hAnsi="Times New Roman" w:cs="Times New Roman"/>
          <w:b/>
          <w:bCs/>
          <w:kern w:val="0"/>
          <w:sz w:val="24"/>
        </w:rPr>
        <w:t xml:space="preserve">hen </w:t>
      </w:r>
      <w:r w:rsidR="002A577A" w:rsidRPr="00AD3040">
        <w:rPr>
          <w:rFonts w:ascii="Times New Roman" w:eastAsia="SimSun" w:hAnsi="Times New Roman" w:cs="Times New Roman"/>
          <w:b/>
          <w:bCs/>
          <w:kern w:val="0"/>
          <w:sz w:val="24"/>
        </w:rPr>
        <w:t>the UL transmission power of C-link determined by the legacy methods for UE equals to the NCR’s maximum output power, the UL transmission of BH-link should be dropped</w:t>
      </w:r>
      <w:r>
        <w:rPr>
          <w:rFonts w:ascii="Times New Roman" w:eastAsia="SimSun" w:hAnsi="Times New Roman" w:cs="Times New Roman"/>
          <w:b/>
          <w:bCs/>
          <w:kern w:val="0"/>
          <w:sz w:val="24"/>
        </w:rPr>
        <w:t>.</w:t>
      </w:r>
    </w:p>
    <w:p w14:paraId="6196A27B" w14:textId="13523CC0" w:rsidR="004960A6" w:rsidRDefault="004960A6" w:rsidP="004960A6">
      <w:pPr>
        <w:spacing w:before="240"/>
        <w:rPr>
          <w:rFonts w:ascii="Times New Roman" w:eastAsia="SimSun" w:hAnsi="Times New Roman" w:cs="Times New Roman"/>
          <w:i/>
          <w:iCs/>
          <w:kern w:val="0"/>
          <w:sz w:val="24"/>
          <w:u w:val="single"/>
        </w:rPr>
      </w:pPr>
      <w:proofErr w:type="spellStart"/>
      <w:r>
        <w:rPr>
          <w:rFonts w:ascii="Times New Roman" w:eastAsia="SimSun" w:hAnsi="Times New Roman" w:cs="Times New Roman"/>
          <w:i/>
          <w:iCs/>
          <w:kern w:val="0"/>
          <w:sz w:val="24"/>
          <w:u w:val="single"/>
        </w:rPr>
        <w:t>TDMed</w:t>
      </w:r>
      <w:proofErr w:type="spellEnd"/>
      <w:r w:rsidRPr="00BF1D5E">
        <w:rPr>
          <w:rFonts w:ascii="Times New Roman" w:eastAsia="SimSun" w:hAnsi="Times New Roman" w:cs="Times New Roman"/>
          <w:i/>
          <w:iCs/>
          <w:kern w:val="0"/>
          <w:sz w:val="24"/>
          <w:u w:val="single"/>
        </w:rPr>
        <w:t xml:space="preserve"> UL transmission of C-link and BH-link</w:t>
      </w:r>
    </w:p>
    <w:p w14:paraId="00E4DF44" w14:textId="77777777" w:rsidR="00460829" w:rsidRDefault="000656DA" w:rsidP="004960A6">
      <w:pPr>
        <w:spacing w:before="240"/>
        <w:rPr>
          <w:rFonts w:ascii="Times New Roman" w:eastAsia="SimSun" w:hAnsi="Times New Roman" w:cs="Times New Roman"/>
          <w:kern w:val="0"/>
          <w:sz w:val="24"/>
        </w:rPr>
      </w:pPr>
      <w:r>
        <w:rPr>
          <w:rFonts w:ascii="Times New Roman" w:eastAsia="SimSun" w:hAnsi="Times New Roman" w:cs="Times New Roman"/>
          <w:kern w:val="0"/>
          <w:sz w:val="24"/>
        </w:rPr>
        <w:t xml:space="preserve">In RAN1#109 meeting, it was clarified that the multiplexing is under control of </w:t>
      </w:r>
      <w:proofErr w:type="spellStart"/>
      <w:r>
        <w:rPr>
          <w:rFonts w:ascii="Times New Roman" w:eastAsia="SimSun" w:hAnsi="Times New Roman" w:cs="Times New Roman"/>
          <w:kern w:val="0"/>
          <w:sz w:val="24"/>
        </w:rPr>
        <w:t>gNB</w:t>
      </w:r>
      <w:proofErr w:type="spellEnd"/>
      <w:r>
        <w:rPr>
          <w:rFonts w:ascii="Times New Roman" w:eastAsia="SimSun" w:hAnsi="Times New Roman" w:cs="Times New Roman"/>
          <w:kern w:val="0"/>
          <w:sz w:val="24"/>
        </w:rPr>
        <w:t xml:space="preserve">. </w:t>
      </w:r>
    </w:p>
    <w:tbl>
      <w:tblPr>
        <w:tblStyle w:val="TableGrid"/>
        <w:tblW w:w="0" w:type="auto"/>
        <w:tblLook w:val="04A0" w:firstRow="1" w:lastRow="0" w:firstColumn="1" w:lastColumn="0" w:noHBand="0" w:noVBand="1"/>
      </w:tblPr>
      <w:tblGrid>
        <w:gridCol w:w="9736"/>
      </w:tblGrid>
      <w:tr w:rsidR="00460829" w:rsidRPr="000656DA" w14:paraId="40A5716E" w14:textId="77777777">
        <w:tc>
          <w:tcPr>
            <w:tcW w:w="9736" w:type="dxa"/>
          </w:tcPr>
          <w:p w14:paraId="4913D995" w14:textId="77777777" w:rsidR="00460829" w:rsidRPr="000656DA" w:rsidRDefault="00460829">
            <w:pPr>
              <w:widowControl/>
              <w:shd w:val="clear" w:color="auto" w:fill="FFFFFF"/>
              <w:jc w:val="left"/>
              <w:rPr>
                <w:rFonts w:ascii="Times" w:eastAsia="SimSun" w:hAnsi="Times" w:cs="Times"/>
                <w:iCs/>
                <w:kern w:val="0"/>
                <w:szCs w:val="21"/>
                <w:highlight w:val="green"/>
                <w:shd w:val="clear" w:color="auto" w:fill="FFFF00"/>
              </w:rPr>
            </w:pPr>
            <w:r w:rsidRPr="000656DA">
              <w:rPr>
                <w:rFonts w:ascii="Times" w:eastAsia="SimSun" w:hAnsi="Times" w:cs="Times"/>
                <w:iCs/>
                <w:kern w:val="0"/>
                <w:szCs w:val="21"/>
                <w:highlight w:val="green"/>
              </w:rPr>
              <w:t>Agreement</w:t>
            </w:r>
          </w:p>
          <w:p w14:paraId="198F0A50" w14:textId="77777777" w:rsidR="00460829" w:rsidRPr="000656DA" w:rsidRDefault="00460829">
            <w:pPr>
              <w:widowControl/>
              <w:jc w:val="left"/>
              <w:rPr>
                <w:rFonts w:ascii="Times" w:eastAsia="SimSun" w:hAnsi="Times" w:cs="Times"/>
                <w:kern w:val="0"/>
                <w:szCs w:val="21"/>
              </w:rPr>
            </w:pPr>
            <w:r w:rsidRPr="000656DA">
              <w:rPr>
                <w:rFonts w:ascii="Times" w:eastAsia="SimSun" w:hAnsi="Times" w:cs="Times"/>
                <w:kern w:val="0"/>
                <w:szCs w:val="21"/>
              </w:rPr>
              <w:t xml:space="preserve">Recommend </w:t>
            </w:r>
            <w:proofErr w:type="gramStart"/>
            <w:r w:rsidRPr="000656DA">
              <w:rPr>
                <w:rFonts w:ascii="Times" w:eastAsia="SimSun" w:hAnsi="Times" w:cs="Times"/>
                <w:kern w:val="0"/>
                <w:szCs w:val="21"/>
              </w:rPr>
              <w:t>to capture</w:t>
            </w:r>
            <w:proofErr w:type="gramEnd"/>
            <w:r w:rsidRPr="000656DA">
              <w:rPr>
                <w:rFonts w:ascii="Times" w:eastAsia="SimSun" w:hAnsi="Times" w:cs="Times"/>
                <w:kern w:val="0"/>
                <w:szCs w:val="21"/>
              </w:rPr>
              <w:t xml:space="preserve"> the following examples of the transmission/reception of C-link and backhaul link by NCR in TR 38.867.</w:t>
            </w:r>
          </w:p>
          <w:p w14:paraId="1F8B6918" w14:textId="77777777" w:rsidR="00460829" w:rsidRPr="000656DA" w:rsidRDefault="00460829">
            <w:pPr>
              <w:widowControl/>
              <w:numPr>
                <w:ilvl w:val="0"/>
                <w:numId w:val="43"/>
              </w:numPr>
              <w:overflowPunct w:val="0"/>
              <w:autoSpaceDE w:val="0"/>
              <w:autoSpaceDN w:val="0"/>
              <w:adjustRightInd w:val="0"/>
              <w:spacing w:after="180"/>
              <w:contextualSpacing/>
              <w:jc w:val="left"/>
              <w:textAlignment w:val="baseline"/>
              <w:rPr>
                <w:rFonts w:ascii="Times New Roman" w:eastAsia="SimSun" w:hAnsi="Times New Roman" w:cs="Times New Roman"/>
                <w:kern w:val="0"/>
                <w:szCs w:val="21"/>
                <w:lang w:val="en-GB" w:eastAsia="ja-JP"/>
              </w:rPr>
            </w:pPr>
            <w:r w:rsidRPr="000656DA">
              <w:rPr>
                <w:rFonts w:ascii="Times New Roman" w:eastAsia="SimSun" w:hAnsi="Times New Roman" w:cs="Times New Roman"/>
                <w:kern w:val="0"/>
                <w:szCs w:val="21"/>
                <w:lang w:val="en-GB" w:eastAsia="ja-JP"/>
              </w:rPr>
              <w:t>The DL of C-link and DL of backhaul link can be performed simultaneously or in TDM way.</w:t>
            </w:r>
          </w:p>
          <w:p w14:paraId="424B82E1" w14:textId="77777777" w:rsidR="00460829" w:rsidRPr="000656DA" w:rsidRDefault="00460829">
            <w:pPr>
              <w:widowControl/>
              <w:numPr>
                <w:ilvl w:val="0"/>
                <w:numId w:val="43"/>
              </w:numPr>
              <w:overflowPunct w:val="0"/>
              <w:autoSpaceDE w:val="0"/>
              <w:autoSpaceDN w:val="0"/>
              <w:adjustRightInd w:val="0"/>
              <w:spacing w:after="180"/>
              <w:contextualSpacing/>
              <w:jc w:val="left"/>
              <w:textAlignment w:val="baseline"/>
              <w:rPr>
                <w:rFonts w:ascii="Times New Roman" w:eastAsia="SimSun" w:hAnsi="Times New Roman" w:cs="Times New Roman"/>
                <w:kern w:val="0"/>
                <w:szCs w:val="21"/>
                <w:lang w:val="en-GB" w:eastAsia="ja-JP"/>
              </w:rPr>
            </w:pPr>
            <w:r w:rsidRPr="000656DA">
              <w:rPr>
                <w:rFonts w:ascii="Times New Roman" w:eastAsia="SimSun" w:hAnsi="Times New Roman" w:cs="Times New Roman"/>
                <w:kern w:val="0"/>
                <w:szCs w:val="21"/>
                <w:lang w:val="en-GB" w:eastAsia="ja-JP"/>
              </w:rPr>
              <w:t xml:space="preserve">The UL of C-link and UL of backhaul link can be performed in TDM </w:t>
            </w:r>
            <w:proofErr w:type="gramStart"/>
            <w:r w:rsidRPr="000656DA">
              <w:rPr>
                <w:rFonts w:ascii="Times New Roman" w:eastAsia="SimSun" w:hAnsi="Times New Roman" w:cs="Times New Roman"/>
                <w:kern w:val="0"/>
                <w:szCs w:val="21"/>
                <w:lang w:val="en-GB" w:eastAsia="ja-JP"/>
              </w:rPr>
              <w:t>way</w:t>
            </w:r>
            <w:proofErr w:type="gramEnd"/>
          </w:p>
          <w:p w14:paraId="65E8BE50" w14:textId="77777777" w:rsidR="00460829" w:rsidRPr="000656DA" w:rsidRDefault="00460829">
            <w:pPr>
              <w:widowControl/>
              <w:numPr>
                <w:ilvl w:val="0"/>
                <w:numId w:val="43"/>
              </w:numPr>
              <w:overflowPunct w:val="0"/>
              <w:autoSpaceDE w:val="0"/>
              <w:autoSpaceDN w:val="0"/>
              <w:adjustRightInd w:val="0"/>
              <w:spacing w:after="180"/>
              <w:contextualSpacing/>
              <w:jc w:val="left"/>
              <w:textAlignment w:val="baseline"/>
              <w:rPr>
                <w:rFonts w:ascii="Times New Roman" w:eastAsia="SimSun" w:hAnsi="Times New Roman" w:cs="Times New Roman"/>
                <w:kern w:val="0"/>
                <w:szCs w:val="21"/>
                <w:lang w:val="en-GB" w:eastAsia="ja-JP"/>
              </w:rPr>
            </w:pPr>
            <w:r w:rsidRPr="000656DA">
              <w:rPr>
                <w:rFonts w:ascii="Times New Roman" w:eastAsia="SimSun" w:hAnsi="Times New Roman" w:cs="Times New Roman"/>
                <w:kern w:val="0"/>
                <w:szCs w:val="21"/>
                <w:highlight w:val="yellow"/>
                <w:shd w:val="clear" w:color="auto" w:fill="FFFFFF"/>
                <w:lang w:val="en-GB" w:eastAsia="ja-JP"/>
              </w:rPr>
              <w:t xml:space="preserve">Note-1: Multiplexing is under the control of </w:t>
            </w:r>
            <w:proofErr w:type="spellStart"/>
            <w:r w:rsidRPr="000656DA">
              <w:rPr>
                <w:rFonts w:ascii="Times New Roman" w:eastAsia="SimSun" w:hAnsi="Times New Roman" w:cs="Times New Roman"/>
                <w:kern w:val="0"/>
                <w:szCs w:val="21"/>
                <w:highlight w:val="yellow"/>
                <w:shd w:val="clear" w:color="auto" w:fill="FFFFFF"/>
                <w:lang w:val="en-GB" w:eastAsia="ja-JP"/>
              </w:rPr>
              <w:t>gNB</w:t>
            </w:r>
            <w:proofErr w:type="spellEnd"/>
            <w:r w:rsidRPr="000656DA">
              <w:rPr>
                <w:rFonts w:ascii="Times New Roman" w:eastAsia="SimSun" w:hAnsi="Times New Roman" w:cs="Times New Roman"/>
                <w:kern w:val="0"/>
                <w:szCs w:val="21"/>
                <w:highlight w:val="yellow"/>
                <w:shd w:val="clear" w:color="auto" w:fill="FFFFFF"/>
                <w:lang w:val="en-GB" w:eastAsia="ja-JP"/>
              </w:rPr>
              <w:t xml:space="preserve"> with consideration for NCR </w:t>
            </w:r>
            <w:proofErr w:type="gramStart"/>
            <w:r w:rsidRPr="000656DA">
              <w:rPr>
                <w:rFonts w:ascii="Times New Roman" w:eastAsia="SimSun" w:hAnsi="Times New Roman" w:cs="Times New Roman"/>
                <w:kern w:val="0"/>
                <w:szCs w:val="21"/>
                <w:highlight w:val="yellow"/>
                <w:shd w:val="clear" w:color="auto" w:fill="FFFFFF"/>
                <w:lang w:val="en-GB" w:eastAsia="ja-JP"/>
              </w:rPr>
              <w:t>capability</w:t>
            </w:r>
            <w:proofErr w:type="gramEnd"/>
          </w:p>
          <w:p w14:paraId="2CD9F554" w14:textId="77777777" w:rsidR="00460829" w:rsidRPr="000656DA" w:rsidRDefault="00460829">
            <w:pPr>
              <w:widowControl/>
              <w:numPr>
                <w:ilvl w:val="0"/>
                <w:numId w:val="43"/>
              </w:numPr>
              <w:overflowPunct w:val="0"/>
              <w:autoSpaceDE w:val="0"/>
              <w:autoSpaceDN w:val="0"/>
              <w:adjustRightInd w:val="0"/>
              <w:spacing w:after="180"/>
              <w:contextualSpacing/>
              <w:jc w:val="left"/>
              <w:textAlignment w:val="baseline"/>
              <w:rPr>
                <w:rFonts w:ascii="Times New Roman" w:eastAsia="SimSun" w:hAnsi="Times New Roman" w:cs="Times New Roman"/>
                <w:kern w:val="0"/>
                <w:szCs w:val="21"/>
                <w:lang w:val="en-GB" w:eastAsia="ja-JP"/>
              </w:rPr>
            </w:pPr>
            <w:r w:rsidRPr="000656DA">
              <w:rPr>
                <w:rFonts w:ascii="Times New Roman" w:eastAsia="SimSun" w:hAnsi="Times New Roman" w:cs="Times New Roman"/>
                <w:kern w:val="0"/>
                <w:szCs w:val="21"/>
                <w:shd w:val="clear" w:color="auto" w:fill="FFFFFF"/>
                <w:lang w:val="en-GB" w:eastAsia="ja-JP"/>
              </w:rPr>
              <w:t>Note-2: </w:t>
            </w:r>
            <w:r w:rsidRPr="000656DA">
              <w:rPr>
                <w:rFonts w:ascii="Times New Roman" w:eastAsia="SimSun" w:hAnsi="Times New Roman" w:cs="Times New Roman"/>
                <w:kern w:val="0"/>
                <w:szCs w:val="21"/>
                <w:lang w:val="en-GB" w:eastAsia="ja-JP"/>
              </w:rPr>
              <w:t>Simultaneous transmission of the UL of C-link and UL of backhaul link is subject to NCR’s capability</w:t>
            </w:r>
          </w:p>
        </w:tc>
      </w:tr>
    </w:tbl>
    <w:p w14:paraId="1BBC642D" w14:textId="12D43F93" w:rsidR="00B11B1F" w:rsidRDefault="000656DA" w:rsidP="004960A6">
      <w:pPr>
        <w:spacing w:before="240"/>
        <w:rPr>
          <w:rFonts w:ascii="Times New Roman" w:eastAsia="SimSun" w:hAnsi="Times New Roman" w:cs="Times New Roman"/>
          <w:kern w:val="0"/>
          <w:sz w:val="24"/>
        </w:rPr>
      </w:pPr>
      <w:r>
        <w:rPr>
          <w:rFonts w:ascii="Times New Roman" w:eastAsia="SimSun" w:hAnsi="Times New Roman" w:cs="Times New Roman"/>
          <w:kern w:val="0"/>
          <w:sz w:val="24"/>
        </w:rPr>
        <w:t xml:space="preserve">However, at that time, which transmissions between </w:t>
      </w:r>
      <w:proofErr w:type="spellStart"/>
      <w:r>
        <w:rPr>
          <w:rFonts w:ascii="Times New Roman" w:eastAsia="SimSun" w:hAnsi="Times New Roman" w:cs="Times New Roman"/>
          <w:kern w:val="0"/>
          <w:sz w:val="24"/>
        </w:rPr>
        <w:t>gNB</w:t>
      </w:r>
      <w:proofErr w:type="spellEnd"/>
      <w:r>
        <w:rPr>
          <w:rFonts w:ascii="Times New Roman" w:eastAsia="SimSun" w:hAnsi="Times New Roman" w:cs="Times New Roman"/>
          <w:kern w:val="0"/>
          <w:sz w:val="24"/>
        </w:rPr>
        <w:t xml:space="preserve"> and NCR will be supported are far from being concluded. According to the discussions in later meetings</w:t>
      </w:r>
      <w:r w:rsidR="00460829">
        <w:rPr>
          <w:rFonts w:ascii="Times New Roman" w:eastAsia="SimSun" w:hAnsi="Times New Roman" w:cs="Times New Roman"/>
          <w:kern w:val="0"/>
          <w:sz w:val="24"/>
        </w:rPr>
        <w:t>, i</w:t>
      </w:r>
      <w:r>
        <w:rPr>
          <w:rFonts w:ascii="Times New Roman" w:eastAsia="SimSun" w:hAnsi="Times New Roman" w:cs="Times New Roman"/>
          <w:kern w:val="0"/>
          <w:sz w:val="24"/>
        </w:rPr>
        <w:t xml:space="preserve">t appears that some cases cannot be totally under control of </w:t>
      </w:r>
      <w:proofErr w:type="spellStart"/>
      <w:r>
        <w:rPr>
          <w:rFonts w:ascii="Times New Roman" w:eastAsia="SimSun" w:hAnsi="Times New Roman" w:cs="Times New Roman"/>
          <w:kern w:val="0"/>
          <w:sz w:val="24"/>
        </w:rPr>
        <w:t>gNB</w:t>
      </w:r>
      <w:proofErr w:type="spellEnd"/>
      <w:r>
        <w:rPr>
          <w:rFonts w:ascii="Times New Roman" w:eastAsia="SimSun" w:hAnsi="Times New Roman" w:cs="Times New Roman"/>
          <w:kern w:val="0"/>
          <w:sz w:val="24"/>
        </w:rPr>
        <w:t xml:space="preserve"> </w:t>
      </w:r>
      <w:r w:rsidR="00460829">
        <w:rPr>
          <w:rFonts w:ascii="Times New Roman" w:eastAsia="SimSun" w:hAnsi="Times New Roman" w:cs="Times New Roman"/>
          <w:kern w:val="0"/>
          <w:sz w:val="24"/>
        </w:rPr>
        <w:t xml:space="preserve">when NCR only supports </w:t>
      </w:r>
      <w:proofErr w:type="spellStart"/>
      <w:r w:rsidR="00460829" w:rsidRPr="00460829">
        <w:rPr>
          <w:rFonts w:ascii="Times New Roman" w:eastAsia="SimSun" w:hAnsi="Times New Roman" w:cs="Times New Roman"/>
          <w:kern w:val="0"/>
          <w:sz w:val="24"/>
        </w:rPr>
        <w:t>TDMed</w:t>
      </w:r>
      <w:proofErr w:type="spellEnd"/>
      <w:r w:rsidR="00460829" w:rsidRPr="00460829">
        <w:rPr>
          <w:rFonts w:ascii="Times New Roman" w:eastAsia="SimSun" w:hAnsi="Times New Roman" w:cs="Times New Roman"/>
          <w:kern w:val="0"/>
          <w:sz w:val="24"/>
        </w:rPr>
        <w:t xml:space="preserve"> UL transmission of C-link and BH-link</w:t>
      </w:r>
      <w:r>
        <w:rPr>
          <w:rFonts w:ascii="Times New Roman" w:eastAsia="SimSun" w:hAnsi="Times New Roman" w:cs="Times New Roman"/>
          <w:kern w:val="0"/>
          <w:sz w:val="24"/>
        </w:rPr>
        <w:t>.</w:t>
      </w:r>
      <w:r w:rsidR="00460829">
        <w:rPr>
          <w:rFonts w:ascii="Times New Roman" w:eastAsia="SimSun" w:hAnsi="Times New Roman" w:cs="Times New Roman"/>
          <w:kern w:val="0"/>
          <w:sz w:val="24"/>
        </w:rPr>
        <w:t xml:space="preserve"> For example, NCR may initiate </w:t>
      </w:r>
      <w:r w:rsidR="00E07DAF">
        <w:rPr>
          <w:rFonts w:ascii="Times New Roman" w:eastAsia="SimSun" w:hAnsi="Times New Roman" w:cs="Times New Roman"/>
          <w:kern w:val="0"/>
          <w:sz w:val="24"/>
        </w:rPr>
        <w:t xml:space="preserve">a </w:t>
      </w:r>
      <w:proofErr w:type="gramStart"/>
      <w:r w:rsidR="00460829">
        <w:rPr>
          <w:rFonts w:ascii="Times New Roman" w:eastAsia="SimSun" w:hAnsi="Times New Roman" w:cs="Times New Roman"/>
          <w:kern w:val="0"/>
          <w:sz w:val="24"/>
        </w:rPr>
        <w:t>random access</w:t>
      </w:r>
      <w:proofErr w:type="gramEnd"/>
      <w:r w:rsidR="00E07DAF">
        <w:rPr>
          <w:rFonts w:ascii="Times New Roman" w:eastAsia="SimSun" w:hAnsi="Times New Roman" w:cs="Times New Roman"/>
          <w:kern w:val="0"/>
          <w:sz w:val="24"/>
        </w:rPr>
        <w:t xml:space="preserve"> procedure</w:t>
      </w:r>
      <w:r w:rsidR="00460829">
        <w:rPr>
          <w:rFonts w:ascii="Times New Roman" w:eastAsia="SimSun" w:hAnsi="Times New Roman" w:cs="Times New Roman"/>
          <w:kern w:val="0"/>
          <w:sz w:val="24"/>
        </w:rPr>
        <w:t xml:space="preserve">, which cannot be predicted by the </w:t>
      </w:r>
      <w:proofErr w:type="spellStart"/>
      <w:r w:rsidR="00460829">
        <w:rPr>
          <w:rFonts w:ascii="Times New Roman" w:eastAsia="SimSun" w:hAnsi="Times New Roman" w:cs="Times New Roman"/>
          <w:kern w:val="0"/>
          <w:sz w:val="24"/>
        </w:rPr>
        <w:t>gNB</w:t>
      </w:r>
      <w:proofErr w:type="spellEnd"/>
      <w:r w:rsidR="00460829">
        <w:rPr>
          <w:rFonts w:ascii="Times New Roman" w:eastAsia="SimSun" w:hAnsi="Times New Roman" w:cs="Times New Roman"/>
          <w:kern w:val="0"/>
          <w:sz w:val="24"/>
        </w:rPr>
        <w:t>. In this case,</w:t>
      </w:r>
      <w:r w:rsidR="00B11B1F">
        <w:rPr>
          <w:rFonts w:ascii="Times New Roman" w:eastAsia="SimSun" w:hAnsi="Times New Roman" w:cs="Times New Roman"/>
          <w:kern w:val="0"/>
          <w:sz w:val="24"/>
        </w:rPr>
        <w:t xml:space="preserve"> </w:t>
      </w:r>
      <w:r w:rsidR="00460829">
        <w:rPr>
          <w:rFonts w:ascii="Times New Roman" w:eastAsia="SimSun" w:hAnsi="Times New Roman" w:cs="Times New Roman"/>
          <w:kern w:val="0"/>
          <w:sz w:val="24"/>
        </w:rPr>
        <w:t xml:space="preserve">it is necessary to define the NCR’s behavior. </w:t>
      </w:r>
    </w:p>
    <w:p w14:paraId="337A2D3A" w14:textId="41848B44" w:rsidR="00B11B1F" w:rsidRDefault="00B11B1F" w:rsidP="004960A6">
      <w:pPr>
        <w:spacing w:before="240"/>
        <w:rPr>
          <w:rFonts w:ascii="Times New Roman" w:eastAsia="SimSun" w:hAnsi="Times New Roman" w:cs="Times New Roman"/>
          <w:kern w:val="0"/>
          <w:sz w:val="24"/>
        </w:rPr>
      </w:pPr>
      <w:r>
        <w:rPr>
          <w:rFonts w:ascii="Times New Roman" w:eastAsia="SimSun" w:hAnsi="Times New Roman" w:cs="Times New Roman"/>
          <w:kern w:val="0"/>
          <w:sz w:val="24"/>
        </w:rPr>
        <w:t xml:space="preserve">In RAN1#111 meeting, </w:t>
      </w:r>
      <w:r w:rsidR="006E1318">
        <w:rPr>
          <w:rFonts w:ascii="Times New Roman" w:eastAsia="SimSun" w:hAnsi="Times New Roman" w:cs="Times New Roman"/>
          <w:kern w:val="0"/>
          <w:sz w:val="24"/>
        </w:rPr>
        <w:t>the agreement below related to random access was made.</w:t>
      </w:r>
    </w:p>
    <w:tbl>
      <w:tblPr>
        <w:tblStyle w:val="TableGrid"/>
        <w:tblW w:w="0" w:type="auto"/>
        <w:tblLook w:val="04A0" w:firstRow="1" w:lastRow="0" w:firstColumn="1" w:lastColumn="0" w:noHBand="0" w:noVBand="1"/>
      </w:tblPr>
      <w:tblGrid>
        <w:gridCol w:w="9736"/>
      </w:tblGrid>
      <w:tr w:rsidR="00B11B1F" w:rsidRPr="00B11B1F" w14:paraId="69D4E8DC" w14:textId="77777777" w:rsidTr="00B11B1F">
        <w:tc>
          <w:tcPr>
            <w:tcW w:w="9736" w:type="dxa"/>
          </w:tcPr>
          <w:p w14:paraId="3930B230" w14:textId="77777777" w:rsidR="00B11B1F" w:rsidRPr="00B11B1F" w:rsidRDefault="00B11B1F" w:rsidP="00B11B1F">
            <w:pPr>
              <w:widowControl/>
              <w:jc w:val="left"/>
              <w:rPr>
                <w:rFonts w:ascii="Times" w:eastAsia="Batang" w:hAnsi="Times" w:cs="Times New Roman"/>
                <w:b/>
                <w:bCs/>
                <w:kern w:val="0"/>
                <w:szCs w:val="21"/>
                <w:highlight w:val="green"/>
                <w:lang w:val="en-GB" w:eastAsia="en-US"/>
              </w:rPr>
            </w:pPr>
            <w:r w:rsidRPr="00B11B1F">
              <w:rPr>
                <w:rFonts w:ascii="Times" w:eastAsia="Batang" w:hAnsi="Times" w:cs="Times New Roman"/>
                <w:b/>
                <w:bCs/>
                <w:kern w:val="0"/>
                <w:szCs w:val="21"/>
                <w:highlight w:val="green"/>
                <w:lang w:val="en-GB" w:eastAsia="en-US"/>
              </w:rPr>
              <w:t>Agreement</w:t>
            </w:r>
          </w:p>
          <w:p w14:paraId="1C30ACD0" w14:textId="77777777" w:rsidR="00B11B1F" w:rsidRPr="00B11B1F" w:rsidRDefault="00B11B1F">
            <w:pPr>
              <w:widowControl/>
              <w:numPr>
                <w:ilvl w:val="0"/>
                <w:numId w:val="44"/>
              </w:numPr>
              <w:contextualSpacing/>
              <w:jc w:val="left"/>
              <w:rPr>
                <w:rFonts w:ascii="Times" w:eastAsia="Batang" w:hAnsi="Times" w:cs="Times New Roman"/>
                <w:kern w:val="0"/>
                <w:szCs w:val="21"/>
                <w:lang w:val="en-GB" w:eastAsia="x-none"/>
              </w:rPr>
            </w:pPr>
            <w:r w:rsidRPr="00B11B1F">
              <w:rPr>
                <w:rFonts w:ascii="Times" w:eastAsia="Batang" w:hAnsi="Times" w:cs="Times New Roman"/>
                <w:kern w:val="0"/>
                <w:szCs w:val="21"/>
                <w:lang w:val="en-GB" w:eastAsia="x-none"/>
              </w:rPr>
              <w:t xml:space="preserve">Legacy Rel-15 initial/random access procedure is supported for NCR-MTs in C link. </w:t>
            </w:r>
          </w:p>
          <w:p w14:paraId="12626515" w14:textId="77777777" w:rsidR="00B11B1F" w:rsidRPr="00B11B1F" w:rsidRDefault="00B11B1F">
            <w:pPr>
              <w:widowControl/>
              <w:numPr>
                <w:ilvl w:val="1"/>
                <w:numId w:val="44"/>
              </w:numPr>
              <w:contextualSpacing/>
              <w:jc w:val="left"/>
              <w:rPr>
                <w:rFonts w:ascii="Times" w:eastAsia="Batang" w:hAnsi="Times" w:cs="Times New Roman"/>
                <w:kern w:val="0"/>
                <w:szCs w:val="21"/>
                <w:lang w:val="en-GB" w:eastAsia="x-none"/>
              </w:rPr>
            </w:pPr>
            <w:r w:rsidRPr="00B11B1F">
              <w:rPr>
                <w:rFonts w:ascii="Times" w:eastAsia="Batang" w:hAnsi="Times" w:cs="Times New Roman"/>
                <w:kern w:val="0"/>
                <w:szCs w:val="21"/>
                <w:lang w:val="en-GB" w:eastAsia="x-none"/>
              </w:rPr>
              <w:t>Note: No additional enhancement is necessary from RAN1 point of view.</w:t>
            </w:r>
          </w:p>
          <w:p w14:paraId="63CC8EF9" w14:textId="77777777" w:rsidR="00B11B1F" w:rsidRPr="00B11B1F" w:rsidRDefault="00B11B1F">
            <w:pPr>
              <w:widowControl/>
              <w:numPr>
                <w:ilvl w:val="0"/>
                <w:numId w:val="44"/>
              </w:numPr>
              <w:contextualSpacing/>
              <w:jc w:val="left"/>
              <w:rPr>
                <w:rFonts w:ascii="Times" w:eastAsia="Batang" w:hAnsi="Times" w:cs="Times New Roman"/>
                <w:kern w:val="0"/>
                <w:szCs w:val="21"/>
                <w:lang w:val="en-GB" w:eastAsia="x-none"/>
              </w:rPr>
            </w:pPr>
            <w:r w:rsidRPr="00B11B1F">
              <w:rPr>
                <w:rFonts w:ascii="Times" w:eastAsia="Batang" w:hAnsi="Times" w:cs="Times New Roman"/>
                <w:kern w:val="0"/>
                <w:szCs w:val="21"/>
                <w:lang w:val="en-GB" w:eastAsia="x-none"/>
              </w:rPr>
              <w:t>The CRC bits of the PDCCHs carrying side control information are scrambled by</w:t>
            </w:r>
            <w:r w:rsidRPr="00B11B1F">
              <w:rPr>
                <w:rFonts w:ascii="Times" w:eastAsia="Yu Mincho" w:hAnsi="Times" w:cs="Times New Roman"/>
                <w:kern w:val="0"/>
                <w:szCs w:val="21"/>
                <w:lang w:eastAsia="ja-JP"/>
              </w:rPr>
              <w:t xml:space="preserve"> a new dedicated </w:t>
            </w:r>
            <w:proofErr w:type="gramStart"/>
            <w:r w:rsidRPr="00B11B1F">
              <w:rPr>
                <w:rFonts w:ascii="Times" w:eastAsia="Yu Mincho" w:hAnsi="Times" w:cs="Times New Roman"/>
                <w:kern w:val="0"/>
                <w:szCs w:val="21"/>
                <w:lang w:eastAsia="ja-JP"/>
              </w:rPr>
              <w:t>RNTI</w:t>
            </w:r>
            <w:proofErr w:type="gramEnd"/>
            <w:r w:rsidRPr="00B11B1F">
              <w:rPr>
                <w:rFonts w:ascii="Times" w:eastAsia="Yu Mincho" w:hAnsi="Times" w:cs="Times New Roman"/>
                <w:kern w:val="0"/>
                <w:szCs w:val="21"/>
                <w:lang w:eastAsia="ja-JP"/>
              </w:rPr>
              <w:t xml:space="preserve"> </w:t>
            </w:r>
          </w:p>
          <w:p w14:paraId="28449355" w14:textId="2D7502C9" w:rsidR="00B11B1F" w:rsidRPr="00B11B1F" w:rsidRDefault="00B11B1F">
            <w:pPr>
              <w:widowControl/>
              <w:numPr>
                <w:ilvl w:val="1"/>
                <w:numId w:val="44"/>
              </w:numPr>
              <w:contextualSpacing/>
              <w:jc w:val="left"/>
              <w:rPr>
                <w:rFonts w:ascii="Times" w:eastAsia="Batang" w:hAnsi="Times" w:cs="Times New Roman"/>
                <w:kern w:val="0"/>
                <w:szCs w:val="21"/>
                <w:lang w:val="en-GB" w:eastAsia="x-none"/>
              </w:rPr>
            </w:pPr>
            <w:r w:rsidRPr="00B11B1F">
              <w:rPr>
                <w:rFonts w:ascii="Times" w:eastAsia="Batang" w:hAnsi="Times" w:cs="Times New Roman"/>
                <w:kern w:val="0"/>
                <w:szCs w:val="21"/>
                <w:lang w:val="en-GB" w:eastAsia="x-none"/>
              </w:rPr>
              <w:t>Applicable only for NCR-MT</w:t>
            </w:r>
          </w:p>
        </w:tc>
      </w:tr>
    </w:tbl>
    <w:p w14:paraId="7842F341" w14:textId="53A92F28" w:rsidR="00B11B1F" w:rsidRDefault="00B11B1F" w:rsidP="004960A6">
      <w:pPr>
        <w:spacing w:before="240"/>
        <w:rPr>
          <w:rFonts w:ascii="Times New Roman" w:eastAsia="SimSun" w:hAnsi="Times New Roman" w:cs="Times New Roman"/>
          <w:kern w:val="0"/>
          <w:sz w:val="24"/>
        </w:rPr>
      </w:pPr>
      <w:r>
        <w:rPr>
          <w:rFonts w:ascii="Times New Roman" w:eastAsia="SimSun" w:hAnsi="Times New Roman" w:cs="Times New Roman"/>
          <w:kern w:val="0"/>
          <w:sz w:val="24"/>
        </w:rPr>
        <w:t>In RAN2#120 meeting, the agreement below was made</w:t>
      </w:r>
      <w:r w:rsidR="006E1318">
        <w:rPr>
          <w:rFonts w:ascii="Times New Roman" w:eastAsia="SimSun" w:hAnsi="Times New Roman" w:cs="Times New Roman"/>
          <w:kern w:val="0"/>
          <w:sz w:val="24"/>
        </w:rPr>
        <w:t xml:space="preserve"> regarding the cells connected to/forwarded by the NCR</w:t>
      </w:r>
      <w:r>
        <w:rPr>
          <w:rFonts w:ascii="Times New Roman" w:eastAsia="SimSun" w:hAnsi="Times New Roman" w:cs="Times New Roman"/>
          <w:kern w:val="0"/>
          <w:sz w:val="24"/>
        </w:rPr>
        <w:t>.</w:t>
      </w:r>
    </w:p>
    <w:tbl>
      <w:tblPr>
        <w:tblStyle w:val="TableGrid"/>
        <w:tblW w:w="0" w:type="auto"/>
        <w:tblLook w:val="04A0" w:firstRow="1" w:lastRow="0" w:firstColumn="1" w:lastColumn="0" w:noHBand="0" w:noVBand="1"/>
      </w:tblPr>
      <w:tblGrid>
        <w:gridCol w:w="9736"/>
      </w:tblGrid>
      <w:tr w:rsidR="00B11B1F" w:rsidRPr="00B11B1F" w14:paraId="08052559" w14:textId="77777777" w:rsidTr="00B11B1F">
        <w:tc>
          <w:tcPr>
            <w:tcW w:w="9736" w:type="dxa"/>
          </w:tcPr>
          <w:p w14:paraId="280FFA61" w14:textId="7B80E9C8" w:rsidR="00B11B1F" w:rsidRPr="00B11B1F" w:rsidRDefault="00B11B1F" w:rsidP="004960A6">
            <w:pPr>
              <w:spacing w:before="240"/>
              <w:rPr>
                <w:rFonts w:ascii="Times New Roman" w:eastAsia="SimSun" w:hAnsi="Times New Roman" w:cs="Times New Roman"/>
                <w:kern w:val="0"/>
                <w:szCs w:val="20"/>
              </w:rPr>
            </w:pPr>
            <w:proofErr w:type="spellStart"/>
            <w:r w:rsidRPr="00B11B1F">
              <w:rPr>
                <w:rFonts w:ascii="Times New Roman" w:eastAsia="SimSun" w:hAnsi="Times New Roman" w:cs="Times New Roman"/>
                <w:kern w:val="0"/>
                <w:szCs w:val="20"/>
              </w:rPr>
              <w:t>gNB</w:t>
            </w:r>
            <w:proofErr w:type="spellEnd"/>
            <w:r w:rsidRPr="00B11B1F">
              <w:rPr>
                <w:rFonts w:ascii="Times New Roman" w:eastAsia="SimSun" w:hAnsi="Times New Roman" w:cs="Times New Roman"/>
                <w:kern w:val="0"/>
                <w:szCs w:val="20"/>
              </w:rPr>
              <w:t xml:space="preserve"> cell that NCR-</w:t>
            </w:r>
            <w:proofErr w:type="spellStart"/>
            <w:r w:rsidRPr="00B11B1F">
              <w:rPr>
                <w:rFonts w:ascii="Times New Roman" w:eastAsia="SimSun" w:hAnsi="Times New Roman" w:cs="Times New Roman"/>
                <w:kern w:val="0"/>
                <w:szCs w:val="20"/>
              </w:rPr>
              <w:t>Fwd</w:t>
            </w:r>
            <w:proofErr w:type="spellEnd"/>
            <w:r w:rsidRPr="00B11B1F">
              <w:rPr>
                <w:rFonts w:ascii="Times New Roman" w:eastAsia="SimSun" w:hAnsi="Times New Roman" w:cs="Times New Roman"/>
                <w:kern w:val="0"/>
                <w:szCs w:val="20"/>
              </w:rPr>
              <w:t xml:space="preserve"> is forwarding is the same cell the NCT-MT is connected to. Whether the NCR-</w:t>
            </w:r>
            <w:proofErr w:type="spellStart"/>
            <w:r w:rsidRPr="00B11B1F">
              <w:rPr>
                <w:rFonts w:ascii="Times New Roman" w:eastAsia="SimSun" w:hAnsi="Times New Roman" w:cs="Times New Roman"/>
                <w:kern w:val="0"/>
                <w:szCs w:val="20"/>
              </w:rPr>
              <w:t>Fwd</w:t>
            </w:r>
            <w:proofErr w:type="spellEnd"/>
            <w:r w:rsidRPr="00B11B1F">
              <w:rPr>
                <w:rFonts w:ascii="Times New Roman" w:eastAsia="SimSun" w:hAnsi="Times New Roman" w:cs="Times New Roman"/>
                <w:kern w:val="0"/>
                <w:szCs w:val="20"/>
              </w:rPr>
              <w:t xml:space="preserve"> can forward other cells is up to implementation</w:t>
            </w:r>
          </w:p>
        </w:tc>
      </w:tr>
    </w:tbl>
    <w:p w14:paraId="5152ECB0" w14:textId="71D7E312" w:rsidR="00B11B1F" w:rsidRDefault="006E1318" w:rsidP="004960A6">
      <w:pPr>
        <w:spacing w:before="240"/>
        <w:rPr>
          <w:rFonts w:ascii="Times New Roman" w:eastAsia="SimSun" w:hAnsi="Times New Roman" w:cs="Times New Roman"/>
          <w:kern w:val="0"/>
          <w:sz w:val="24"/>
        </w:rPr>
      </w:pPr>
      <w:r>
        <w:rPr>
          <w:rFonts w:ascii="Times New Roman" w:eastAsia="SimSun" w:hAnsi="Times New Roman" w:cs="Times New Roman"/>
          <w:kern w:val="0"/>
          <w:sz w:val="24"/>
        </w:rPr>
        <w:t xml:space="preserve">According to the agreements, it can be observed that in the cell the NCR-MT is connected to, the NCR-MT will </w:t>
      </w:r>
      <w:r w:rsidR="00E07DAF">
        <w:rPr>
          <w:rFonts w:ascii="Times New Roman" w:eastAsia="SimSun" w:hAnsi="Times New Roman" w:cs="Times New Roman"/>
          <w:kern w:val="0"/>
          <w:sz w:val="24"/>
        </w:rPr>
        <w:t xml:space="preserve">at least </w:t>
      </w:r>
      <w:r>
        <w:rPr>
          <w:rFonts w:ascii="Times New Roman" w:eastAsia="SimSun" w:hAnsi="Times New Roman" w:cs="Times New Roman"/>
          <w:kern w:val="0"/>
          <w:sz w:val="24"/>
        </w:rPr>
        <w:t>share same PRACH occasions configured in SIB1 with the UEs served by NCR-Fwd. In this scenario, to support random access of the UEs served by the NCR-</w:t>
      </w:r>
      <w:proofErr w:type="spellStart"/>
      <w:r>
        <w:rPr>
          <w:rFonts w:ascii="Times New Roman" w:eastAsia="SimSun" w:hAnsi="Times New Roman" w:cs="Times New Roman"/>
          <w:kern w:val="0"/>
          <w:sz w:val="24"/>
        </w:rPr>
        <w:t>Fwd</w:t>
      </w:r>
      <w:proofErr w:type="spellEnd"/>
      <w:r>
        <w:rPr>
          <w:rFonts w:ascii="Times New Roman" w:eastAsia="SimSun" w:hAnsi="Times New Roman" w:cs="Times New Roman"/>
          <w:kern w:val="0"/>
          <w:sz w:val="24"/>
        </w:rPr>
        <w:t xml:space="preserve">, the </w:t>
      </w:r>
      <w:proofErr w:type="spellStart"/>
      <w:r>
        <w:rPr>
          <w:rFonts w:ascii="Times New Roman" w:eastAsia="SimSun" w:hAnsi="Times New Roman" w:cs="Times New Roman"/>
          <w:kern w:val="0"/>
          <w:sz w:val="24"/>
        </w:rPr>
        <w:t>gNB</w:t>
      </w:r>
      <w:proofErr w:type="spellEnd"/>
      <w:r>
        <w:rPr>
          <w:rFonts w:ascii="Times New Roman" w:eastAsia="SimSun" w:hAnsi="Times New Roman" w:cs="Times New Roman"/>
          <w:kern w:val="0"/>
          <w:sz w:val="24"/>
        </w:rPr>
        <w:t xml:space="preserve"> would configure/indicate NCR-</w:t>
      </w:r>
      <w:proofErr w:type="spellStart"/>
      <w:r>
        <w:rPr>
          <w:rFonts w:ascii="Times New Roman" w:eastAsia="SimSun" w:hAnsi="Times New Roman" w:cs="Times New Roman"/>
          <w:kern w:val="0"/>
          <w:sz w:val="24"/>
        </w:rPr>
        <w:t>Fwd</w:t>
      </w:r>
      <w:proofErr w:type="spellEnd"/>
      <w:r>
        <w:rPr>
          <w:rFonts w:ascii="Times New Roman" w:eastAsia="SimSun" w:hAnsi="Times New Roman" w:cs="Times New Roman"/>
          <w:kern w:val="0"/>
          <w:sz w:val="24"/>
        </w:rPr>
        <w:t xml:space="preserve"> to be ON over </w:t>
      </w:r>
      <w:r w:rsidR="00E07DAF">
        <w:rPr>
          <w:rFonts w:ascii="Times New Roman" w:eastAsia="SimSun" w:hAnsi="Times New Roman" w:cs="Times New Roman"/>
          <w:kern w:val="0"/>
          <w:sz w:val="24"/>
        </w:rPr>
        <w:t xml:space="preserve">the </w:t>
      </w:r>
      <w:r>
        <w:rPr>
          <w:rFonts w:ascii="Times New Roman" w:eastAsia="SimSun" w:hAnsi="Times New Roman" w:cs="Times New Roman"/>
          <w:kern w:val="0"/>
          <w:sz w:val="24"/>
        </w:rPr>
        <w:t xml:space="preserve">PRACH occasions by configuring/indicating corresponding beams for NCR-Fwd. </w:t>
      </w:r>
      <w:r w:rsidR="00E07DAF">
        <w:rPr>
          <w:rFonts w:ascii="Times New Roman" w:eastAsia="SimSun" w:hAnsi="Times New Roman" w:cs="Times New Roman"/>
          <w:kern w:val="0"/>
          <w:sz w:val="24"/>
        </w:rPr>
        <w:t xml:space="preserve">If </w:t>
      </w:r>
      <w:r>
        <w:rPr>
          <w:rFonts w:ascii="Times New Roman" w:eastAsia="SimSun" w:hAnsi="Times New Roman" w:cs="Times New Roman"/>
          <w:kern w:val="0"/>
          <w:sz w:val="24"/>
        </w:rPr>
        <w:t>the NCR</w:t>
      </w:r>
      <w:r w:rsidR="00E07DAF" w:rsidRPr="00E07DAF">
        <w:rPr>
          <w:rFonts w:ascii="Times New Roman" w:eastAsia="SimSun" w:hAnsi="Times New Roman" w:cs="Times New Roman"/>
          <w:kern w:val="0"/>
          <w:sz w:val="24"/>
        </w:rPr>
        <w:t xml:space="preserve"> </w:t>
      </w:r>
      <w:r w:rsidR="00E07DAF">
        <w:rPr>
          <w:rFonts w:ascii="Times New Roman" w:eastAsia="SimSun" w:hAnsi="Times New Roman" w:cs="Times New Roman"/>
          <w:kern w:val="0"/>
          <w:sz w:val="24"/>
        </w:rPr>
        <w:t xml:space="preserve">is </w:t>
      </w:r>
      <w:r w:rsidR="00E07DAF" w:rsidRPr="006E1318">
        <w:rPr>
          <w:rFonts w:ascii="Times New Roman" w:eastAsia="SimSun" w:hAnsi="Times New Roman" w:cs="Times New Roman"/>
          <w:kern w:val="0"/>
          <w:sz w:val="24"/>
        </w:rPr>
        <w:t>not capable of simultaneous UL transmission of C-link and BH-link</w:t>
      </w:r>
      <w:r w:rsidR="00E07DAF">
        <w:rPr>
          <w:rFonts w:ascii="Times New Roman" w:eastAsia="SimSun" w:hAnsi="Times New Roman" w:cs="Times New Roman"/>
          <w:kern w:val="0"/>
          <w:sz w:val="24"/>
        </w:rPr>
        <w:t xml:space="preserve">, when </w:t>
      </w:r>
      <w:r w:rsidR="009A05B0">
        <w:rPr>
          <w:rFonts w:ascii="Times New Roman" w:eastAsia="SimSun" w:hAnsi="Times New Roman" w:cs="Times New Roman"/>
          <w:kern w:val="0"/>
          <w:sz w:val="24"/>
        </w:rPr>
        <w:t>NCR-MT</w:t>
      </w:r>
      <w:r w:rsidRPr="006E1318">
        <w:rPr>
          <w:rFonts w:ascii="Times New Roman" w:eastAsia="SimSun" w:hAnsi="Times New Roman" w:cs="Times New Roman"/>
          <w:kern w:val="0"/>
          <w:sz w:val="24"/>
        </w:rPr>
        <w:t xml:space="preserve"> </w:t>
      </w:r>
      <w:r w:rsidR="00E07DAF">
        <w:rPr>
          <w:rFonts w:ascii="Times New Roman" w:eastAsia="SimSun" w:hAnsi="Times New Roman" w:cs="Times New Roman"/>
          <w:kern w:val="0"/>
          <w:sz w:val="24"/>
        </w:rPr>
        <w:t>transmits PRACH using the PRACH occasions, NCR-</w:t>
      </w:r>
      <w:proofErr w:type="spellStart"/>
      <w:r w:rsidR="00E07DAF">
        <w:rPr>
          <w:rFonts w:ascii="Times New Roman" w:eastAsia="SimSun" w:hAnsi="Times New Roman" w:cs="Times New Roman"/>
          <w:kern w:val="0"/>
          <w:sz w:val="24"/>
        </w:rPr>
        <w:t>Fwd</w:t>
      </w:r>
      <w:proofErr w:type="spellEnd"/>
      <w:r w:rsidR="00E07DAF">
        <w:rPr>
          <w:rFonts w:ascii="Times New Roman" w:eastAsia="SimSun" w:hAnsi="Times New Roman" w:cs="Times New Roman"/>
          <w:kern w:val="0"/>
          <w:sz w:val="24"/>
        </w:rPr>
        <w:t xml:space="preserve"> should </w:t>
      </w:r>
      <w:r w:rsidR="00E07DAF">
        <w:rPr>
          <w:rFonts w:ascii="Times New Roman" w:eastAsia="SimSun" w:hAnsi="Times New Roman" w:cs="Times New Roman"/>
          <w:kern w:val="0"/>
          <w:sz w:val="24"/>
        </w:rPr>
        <w:lastRenderedPageBreak/>
        <w:t xml:space="preserve">be OFF. And for Msg.3, since the </w:t>
      </w:r>
      <w:proofErr w:type="spellStart"/>
      <w:r w:rsidR="00E07DAF">
        <w:rPr>
          <w:rFonts w:ascii="Times New Roman" w:eastAsia="SimSun" w:hAnsi="Times New Roman" w:cs="Times New Roman"/>
          <w:kern w:val="0"/>
          <w:sz w:val="24"/>
        </w:rPr>
        <w:t>gNB</w:t>
      </w:r>
      <w:proofErr w:type="spellEnd"/>
      <w:r w:rsidR="00E07DAF">
        <w:rPr>
          <w:rFonts w:ascii="Times New Roman" w:eastAsia="SimSun" w:hAnsi="Times New Roman" w:cs="Times New Roman"/>
          <w:kern w:val="0"/>
          <w:sz w:val="24"/>
        </w:rPr>
        <w:t xml:space="preserve"> cannot identify whether it is </w:t>
      </w:r>
      <w:proofErr w:type="gramStart"/>
      <w:r w:rsidR="00E07DAF">
        <w:rPr>
          <w:rFonts w:ascii="Times New Roman" w:eastAsia="SimSun" w:hAnsi="Times New Roman" w:cs="Times New Roman"/>
          <w:kern w:val="0"/>
          <w:sz w:val="24"/>
        </w:rPr>
        <w:t>a</w:t>
      </w:r>
      <w:proofErr w:type="gramEnd"/>
      <w:r w:rsidR="00E07DAF">
        <w:rPr>
          <w:rFonts w:ascii="Times New Roman" w:eastAsia="SimSun" w:hAnsi="Times New Roman" w:cs="Times New Roman"/>
          <w:kern w:val="0"/>
          <w:sz w:val="24"/>
        </w:rPr>
        <w:t xml:space="preserve"> NCR-MT or a normal UE, </w:t>
      </w:r>
      <w:r w:rsidR="009A05B0">
        <w:rPr>
          <w:rFonts w:ascii="Times New Roman" w:eastAsia="SimSun" w:hAnsi="Times New Roman" w:cs="Times New Roman"/>
          <w:kern w:val="0"/>
          <w:sz w:val="24"/>
        </w:rPr>
        <w:t xml:space="preserve">the </w:t>
      </w:r>
      <w:proofErr w:type="spellStart"/>
      <w:r w:rsidR="009A05B0">
        <w:rPr>
          <w:rFonts w:ascii="Times New Roman" w:eastAsia="SimSun" w:hAnsi="Times New Roman" w:cs="Times New Roman"/>
          <w:kern w:val="0"/>
          <w:sz w:val="24"/>
        </w:rPr>
        <w:t>gNB</w:t>
      </w:r>
      <w:proofErr w:type="spellEnd"/>
      <w:r w:rsidR="009A05B0">
        <w:rPr>
          <w:rFonts w:ascii="Times New Roman" w:eastAsia="SimSun" w:hAnsi="Times New Roman" w:cs="Times New Roman"/>
          <w:kern w:val="0"/>
          <w:sz w:val="24"/>
        </w:rPr>
        <w:t xml:space="preserve"> may indicate the NCR-</w:t>
      </w:r>
      <w:proofErr w:type="spellStart"/>
      <w:r w:rsidR="009A05B0">
        <w:rPr>
          <w:rFonts w:ascii="Times New Roman" w:eastAsia="SimSun" w:hAnsi="Times New Roman" w:cs="Times New Roman"/>
          <w:kern w:val="0"/>
          <w:sz w:val="24"/>
        </w:rPr>
        <w:t>Fwd</w:t>
      </w:r>
      <w:proofErr w:type="spellEnd"/>
      <w:r w:rsidR="009A05B0">
        <w:rPr>
          <w:rFonts w:ascii="Times New Roman" w:eastAsia="SimSun" w:hAnsi="Times New Roman" w:cs="Times New Roman"/>
          <w:kern w:val="0"/>
          <w:sz w:val="24"/>
        </w:rPr>
        <w:t xml:space="preserve"> to be ON over the time resource where Msg.3 is scheduled. </w:t>
      </w:r>
      <w:proofErr w:type="gramStart"/>
      <w:r w:rsidR="009A05B0">
        <w:rPr>
          <w:rFonts w:ascii="Times New Roman" w:eastAsia="SimSun" w:hAnsi="Times New Roman" w:cs="Times New Roman"/>
          <w:kern w:val="0"/>
          <w:sz w:val="24"/>
        </w:rPr>
        <w:t>Similar to</w:t>
      </w:r>
      <w:proofErr w:type="gramEnd"/>
      <w:r w:rsidR="009A05B0">
        <w:rPr>
          <w:rFonts w:ascii="Times New Roman" w:eastAsia="SimSun" w:hAnsi="Times New Roman" w:cs="Times New Roman"/>
          <w:kern w:val="0"/>
          <w:sz w:val="24"/>
        </w:rPr>
        <w:t xml:space="preserve"> PRACH, the NCR-</w:t>
      </w:r>
      <w:proofErr w:type="spellStart"/>
      <w:r w:rsidR="009A05B0">
        <w:rPr>
          <w:rFonts w:ascii="Times New Roman" w:eastAsia="SimSun" w:hAnsi="Times New Roman" w:cs="Times New Roman"/>
          <w:kern w:val="0"/>
          <w:sz w:val="24"/>
        </w:rPr>
        <w:t>Fwd</w:t>
      </w:r>
      <w:proofErr w:type="spellEnd"/>
      <w:r w:rsidR="009A05B0">
        <w:rPr>
          <w:rFonts w:ascii="Times New Roman" w:eastAsia="SimSun" w:hAnsi="Times New Roman" w:cs="Times New Roman"/>
          <w:kern w:val="0"/>
          <w:sz w:val="24"/>
        </w:rPr>
        <w:t xml:space="preserve"> should be OFF when NCR-MT transmits Msg.3.</w:t>
      </w:r>
    </w:p>
    <w:p w14:paraId="022F307D" w14:textId="27AAC96B" w:rsidR="009A05B0" w:rsidRPr="009A05B0" w:rsidRDefault="009A05B0" w:rsidP="004960A6">
      <w:pPr>
        <w:spacing w:before="240"/>
        <w:rPr>
          <w:rFonts w:ascii="Times New Roman" w:eastAsia="SimSun" w:hAnsi="Times New Roman" w:cs="Times New Roman"/>
          <w:b/>
          <w:bCs/>
          <w:kern w:val="0"/>
          <w:sz w:val="24"/>
        </w:rPr>
      </w:pPr>
      <w:r w:rsidRPr="009A05B0">
        <w:rPr>
          <w:rFonts w:ascii="Times New Roman" w:eastAsia="SimSun" w:hAnsi="Times New Roman" w:cs="Times New Roman"/>
          <w:b/>
          <w:bCs/>
          <w:kern w:val="0"/>
          <w:sz w:val="24"/>
        </w:rPr>
        <w:t xml:space="preserve">Observation </w:t>
      </w:r>
      <w:r w:rsidR="00346E13">
        <w:rPr>
          <w:rFonts w:ascii="Times New Roman" w:eastAsia="SimSun" w:hAnsi="Times New Roman" w:cs="Times New Roman"/>
          <w:b/>
          <w:bCs/>
          <w:kern w:val="0"/>
          <w:sz w:val="24"/>
        </w:rPr>
        <w:t>10</w:t>
      </w:r>
      <w:r>
        <w:rPr>
          <w:rFonts w:ascii="Times New Roman" w:eastAsia="SimSun" w:hAnsi="Times New Roman" w:cs="Times New Roman"/>
          <w:b/>
          <w:bCs/>
          <w:kern w:val="0"/>
          <w:sz w:val="24"/>
        </w:rPr>
        <w:t xml:space="preserve">: In the </w:t>
      </w:r>
      <w:r w:rsidRPr="009A05B0">
        <w:rPr>
          <w:rFonts w:ascii="Times New Roman" w:eastAsia="SimSun" w:hAnsi="Times New Roman" w:cs="Times New Roman"/>
          <w:b/>
          <w:bCs/>
          <w:kern w:val="0"/>
          <w:sz w:val="24"/>
        </w:rPr>
        <w:t>cell the NCR-MT is connected to, the NCR-MT share</w:t>
      </w:r>
      <w:r w:rsidR="00FC533A">
        <w:rPr>
          <w:rFonts w:ascii="Times New Roman" w:eastAsia="SimSun" w:hAnsi="Times New Roman" w:cs="Times New Roman"/>
          <w:b/>
          <w:bCs/>
          <w:kern w:val="0"/>
          <w:sz w:val="24"/>
        </w:rPr>
        <w:t>s</w:t>
      </w:r>
      <w:r w:rsidRPr="009A05B0">
        <w:rPr>
          <w:rFonts w:ascii="Times New Roman" w:eastAsia="SimSun" w:hAnsi="Times New Roman" w:cs="Times New Roman"/>
          <w:b/>
          <w:bCs/>
          <w:kern w:val="0"/>
          <w:sz w:val="24"/>
        </w:rPr>
        <w:t xml:space="preserve"> same PRACH occasions configured in SIB1 with the UEs served by NCR-Fwd.</w:t>
      </w:r>
      <w:r>
        <w:rPr>
          <w:rFonts w:ascii="Times New Roman" w:eastAsia="SimSun" w:hAnsi="Times New Roman" w:cs="Times New Roman"/>
          <w:b/>
          <w:bCs/>
          <w:kern w:val="0"/>
          <w:sz w:val="24"/>
        </w:rPr>
        <w:t xml:space="preserve"> </w:t>
      </w:r>
      <w:r w:rsidR="00FC533A">
        <w:rPr>
          <w:rFonts w:ascii="Times New Roman" w:eastAsia="SimSun" w:hAnsi="Times New Roman" w:cs="Times New Roman"/>
          <w:b/>
          <w:bCs/>
          <w:kern w:val="0"/>
          <w:sz w:val="24"/>
        </w:rPr>
        <w:t>T</w:t>
      </w:r>
      <w:r w:rsidR="00FC533A" w:rsidRPr="00FC533A">
        <w:rPr>
          <w:rFonts w:ascii="Times New Roman" w:eastAsia="SimSun" w:hAnsi="Times New Roman" w:cs="Times New Roman"/>
          <w:b/>
          <w:bCs/>
          <w:kern w:val="0"/>
          <w:sz w:val="24"/>
        </w:rPr>
        <w:t xml:space="preserve">he </w:t>
      </w:r>
      <w:proofErr w:type="spellStart"/>
      <w:r w:rsidR="00FC533A" w:rsidRPr="00FC533A">
        <w:rPr>
          <w:rFonts w:ascii="Times New Roman" w:eastAsia="SimSun" w:hAnsi="Times New Roman" w:cs="Times New Roman"/>
          <w:b/>
          <w:bCs/>
          <w:kern w:val="0"/>
          <w:sz w:val="24"/>
        </w:rPr>
        <w:t>gNB</w:t>
      </w:r>
      <w:proofErr w:type="spellEnd"/>
      <w:r w:rsidR="00FC533A" w:rsidRPr="00FC533A">
        <w:rPr>
          <w:rFonts w:ascii="Times New Roman" w:eastAsia="SimSun" w:hAnsi="Times New Roman" w:cs="Times New Roman"/>
          <w:b/>
          <w:bCs/>
          <w:kern w:val="0"/>
          <w:sz w:val="24"/>
        </w:rPr>
        <w:t xml:space="preserve"> would configure/indicate NCR-</w:t>
      </w:r>
      <w:proofErr w:type="spellStart"/>
      <w:r w:rsidR="00FC533A" w:rsidRPr="00FC533A">
        <w:rPr>
          <w:rFonts w:ascii="Times New Roman" w:eastAsia="SimSun" w:hAnsi="Times New Roman" w:cs="Times New Roman"/>
          <w:b/>
          <w:bCs/>
          <w:kern w:val="0"/>
          <w:sz w:val="24"/>
        </w:rPr>
        <w:t>Fwd</w:t>
      </w:r>
      <w:proofErr w:type="spellEnd"/>
      <w:r w:rsidR="00FC533A" w:rsidRPr="00FC533A">
        <w:rPr>
          <w:rFonts w:ascii="Times New Roman" w:eastAsia="SimSun" w:hAnsi="Times New Roman" w:cs="Times New Roman"/>
          <w:b/>
          <w:bCs/>
          <w:kern w:val="0"/>
          <w:sz w:val="24"/>
        </w:rPr>
        <w:t xml:space="preserve"> to be ON over the PRACH occasions</w:t>
      </w:r>
      <w:r w:rsidR="00FC533A">
        <w:rPr>
          <w:rFonts w:ascii="Times New Roman" w:eastAsia="SimSun" w:hAnsi="Times New Roman" w:cs="Times New Roman"/>
          <w:b/>
          <w:bCs/>
          <w:kern w:val="0"/>
          <w:sz w:val="24"/>
        </w:rPr>
        <w:t xml:space="preserve"> to support random </w:t>
      </w:r>
      <w:r w:rsidR="00FC533A" w:rsidRPr="00FC533A">
        <w:rPr>
          <w:rFonts w:ascii="Times New Roman" w:eastAsia="SimSun" w:hAnsi="Times New Roman" w:cs="Times New Roman"/>
          <w:b/>
          <w:bCs/>
          <w:kern w:val="0"/>
          <w:sz w:val="24"/>
        </w:rPr>
        <w:t>the UEs served by the NCR-</w:t>
      </w:r>
      <w:proofErr w:type="spellStart"/>
      <w:r w:rsidR="00FC533A" w:rsidRPr="00FC533A">
        <w:rPr>
          <w:rFonts w:ascii="Times New Roman" w:eastAsia="SimSun" w:hAnsi="Times New Roman" w:cs="Times New Roman"/>
          <w:b/>
          <w:bCs/>
          <w:kern w:val="0"/>
          <w:sz w:val="24"/>
        </w:rPr>
        <w:t>Fwd</w:t>
      </w:r>
      <w:proofErr w:type="spellEnd"/>
      <w:r w:rsidR="00FC533A">
        <w:rPr>
          <w:rFonts w:ascii="Times New Roman" w:eastAsia="SimSun" w:hAnsi="Times New Roman" w:cs="Times New Roman"/>
          <w:b/>
          <w:bCs/>
          <w:kern w:val="0"/>
          <w:sz w:val="24"/>
        </w:rPr>
        <w:t xml:space="preserve">, and may </w:t>
      </w:r>
      <w:r w:rsidR="00FC533A" w:rsidRPr="00FC533A">
        <w:rPr>
          <w:rFonts w:ascii="Times New Roman" w:eastAsia="SimSun" w:hAnsi="Times New Roman" w:cs="Times New Roman"/>
          <w:b/>
          <w:bCs/>
          <w:kern w:val="0"/>
          <w:sz w:val="24"/>
        </w:rPr>
        <w:t>indicate the NCR-</w:t>
      </w:r>
      <w:proofErr w:type="spellStart"/>
      <w:r w:rsidR="00FC533A" w:rsidRPr="00FC533A">
        <w:rPr>
          <w:rFonts w:ascii="Times New Roman" w:eastAsia="SimSun" w:hAnsi="Times New Roman" w:cs="Times New Roman"/>
          <w:b/>
          <w:bCs/>
          <w:kern w:val="0"/>
          <w:sz w:val="24"/>
        </w:rPr>
        <w:t>Fwd</w:t>
      </w:r>
      <w:proofErr w:type="spellEnd"/>
      <w:r w:rsidR="00FC533A" w:rsidRPr="00FC533A">
        <w:rPr>
          <w:rFonts w:ascii="Times New Roman" w:eastAsia="SimSun" w:hAnsi="Times New Roman" w:cs="Times New Roman"/>
          <w:b/>
          <w:bCs/>
          <w:kern w:val="0"/>
          <w:sz w:val="24"/>
        </w:rPr>
        <w:t xml:space="preserve"> to be ON over the time resource where Msg.3 is scheduled</w:t>
      </w:r>
      <w:r w:rsidR="00FC533A">
        <w:rPr>
          <w:rFonts w:ascii="Times New Roman" w:eastAsia="SimSun" w:hAnsi="Times New Roman" w:cs="Times New Roman"/>
          <w:b/>
          <w:bCs/>
          <w:kern w:val="0"/>
          <w:sz w:val="24"/>
        </w:rPr>
        <w:t xml:space="preserve"> since it </w:t>
      </w:r>
      <w:r w:rsidR="00FC533A" w:rsidRPr="00FC533A">
        <w:rPr>
          <w:rFonts w:ascii="Times New Roman" w:eastAsia="SimSun" w:hAnsi="Times New Roman" w:cs="Times New Roman"/>
          <w:b/>
          <w:bCs/>
          <w:kern w:val="0"/>
          <w:sz w:val="24"/>
        </w:rPr>
        <w:t>cannot identify whether it is a</w:t>
      </w:r>
      <w:r w:rsidR="00FC533A">
        <w:rPr>
          <w:rFonts w:ascii="Times New Roman" w:eastAsia="SimSun" w:hAnsi="Times New Roman" w:cs="Times New Roman"/>
          <w:b/>
          <w:bCs/>
          <w:kern w:val="0"/>
          <w:sz w:val="24"/>
        </w:rPr>
        <w:t>n</w:t>
      </w:r>
      <w:r w:rsidR="00FC533A" w:rsidRPr="00FC533A">
        <w:rPr>
          <w:rFonts w:ascii="Times New Roman" w:eastAsia="SimSun" w:hAnsi="Times New Roman" w:cs="Times New Roman"/>
          <w:b/>
          <w:bCs/>
          <w:kern w:val="0"/>
          <w:sz w:val="24"/>
        </w:rPr>
        <w:t xml:space="preserve"> NCR-MT or a normal UE</w:t>
      </w:r>
      <w:r w:rsidR="00FC533A">
        <w:rPr>
          <w:rFonts w:ascii="Times New Roman" w:eastAsia="SimSun" w:hAnsi="Times New Roman" w:cs="Times New Roman"/>
          <w:b/>
          <w:bCs/>
          <w:kern w:val="0"/>
          <w:sz w:val="24"/>
        </w:rPr>
        <w:t xml:space="preserve"> performing the random access.</w:t>
      </w:r>
    </w:p>
    <w:p w14:paraId="34B24AD8" w14:textId="4870E09E" w:rsidR="00BF1D5E" w:rsidRDefault="00460829" w:rsidP="00B11B1F">
      <w:pPr>
        <w:spacing w:before="240"/>
        <w:rPr>
          <w:rFonts w:ascii="Times New Roman" w:eastAsia="SimSun" w:hAnsi="Times New Roman" w:cs="Times New Roman"/>
          <w:b/>
          <w:bCs/>
          <w:kern w:val="0"/>
          <w:sz w:val="24"/>
        </w:rPr>
      </w:pPr>
      <w:r w:rsidRPr="00B11B1F">
        <w:rPr>
          <w:rFonts w:ascii="Times New Roman" w:eastAsia="SimSun" w:hAnsi="Times New Roman" w:cs="Times New Roman"/>
          <w:b/>
          <w:bCs/>
          <w:kern w:val="0"/>
          <w:sz w:val="24"/>
        </w:rPr>
        <w:t xml:space="preserve">Proposal </w:t>
      </w:r>
      <w:r w:rsidR="004D0F69">
        <w:rPr>
          <w:rFonts w:ascii="Times New Roman" w:eastAsia="SimSun" w:hAnsi="Times New Roman" w:cs="Times New Roman"/>
          <w:b/>
          <w:bCs/>
          <w:kern w:val="0"/>
          <w:sz w:val="24"/>
        </w:rPr>
        <w:t>29</w:t>
      </w:r>
      <w:r w:rsidRPr="00B11B1F">
        <w:rPr>
          <w:rFonts w:ascii="Times New Roman" w:eastAsia="SimSun" w:hAnsi="Times New Roman" w:cs="Times New Roman"/>
          <w:b/>
          <w:bCs/>
          <w:kern w:val="0"/>
          <w:sz w:val="24"/>
        </w:rPr>
        <w:t xml:space="preserve">: </w:t>
      </w:r>
      <w:r w:rsidR="00B11B1F" w:rsidRPr="00B11B1F">
        <w:rPr>
          <w:rFonts w:ascii="Times New Roman" w:eastAsia="SimSun" w:hAnsi="Times New Roman" w:cs="Times New Roman"/>
          <w:b/>
          <w:bCs/>
          <w:kern w:val="0"/>
          <w:sz w:val="24"/>
        </w:rPr>
        <w:t>For NCR not capable of simultaneous UL transmission of C-link and BH-link, NCR-</w:t>
      </w:r>
      <w:proofErr w:type="spellStart"/>
      <w:r w:rsidR="00B11B1F" w:rsidRPr="00B11B1F">
        <w:rPr>
          <w:rFonts w:ascii="Times New Roman" w:eastAsia="SimSun" w:hAnsi="Times New Roman" w:cs="Times New Roman"/>
          <w:b/>
          <w:bCs/>
          <w:kern w:val="0"/>
          <w:sz w:val="24"/>
        </w:rPr>
        <w:t>Fwd</w:t>
      </w:r>
      <w:proofErr w:type="spellEnd"/>
      <w:r w:rsidR="00B11B1F" w:rsidRPr="00B11B1F">
        <w:rPr>
          <w:rFonts w:ascii="Times New Roman" w:eastAsia="SimSun" w:hAnsi="Times New Roman" w:cs="Times New Roman"/>
          <w:b/>
          <w:bCs/>
          <w:kern w:val="0"/>
          <w:sz w:val="24"/>
        </w:rPr>
        <w:t xml:space="preserve"> is OFF when NCR-MT is transmitting PRACH </w:t>
      </w:r>
      <w:r w:rsidR="009A05B0">
        <w:rPr>
          <w:rFonts w:ascii="Times New Roman" w:eastAsia="SimSun" w:hAnsi="Times New Roman" w:cs="Times New Roman"/>
          <w:b/>
          <w:bCs/>
          <w:kern w:val="0"/>
          <w:sz w:val="24"/>
        </w:rPr>
        <w:t>or</w:t>
      </w:r>
      <w:r w:rsidR="00B11B1F" w:rsidRPr="00B11B1F">
        <w:rPr>
          <w:rFonts w:ascii="Times New Roman" w:eastAsia="SimSun" w:hAnsi="Times New Roman" w:cs="Times New Roman"/>
          <w:b/>
          <w:bCs/>
          <w:kern w:val="0"/>
          <w:sz w:val="24"/>
        </w:rPr>
        <w:t xml:space="preserve"> Msg.3</w:t>
      </w:r>
      <w:r w:rsidR="00B11B1F">
        <w:rPr>
          <w:rFonts w:ascii="Times New Roman" w:eastAsia="SimSun" w:hAnsi="Times New Roman" w:cs="Times New Roman"/>
          <w:b/>
          <w:bCs/>
          <w:kern w:val="0"/>
          <w:sz w:val="24"/>
        </w:rPr>
        <w:t>.</w:t>
      </w:r>
    </w:p>
    <w:p w14:paraId="60842477" w14:textId="77777777" w:rsidR="0025504C" w:rsidRDefault="0025504C" w:rsidP="0025504C">
      <w:pPr>
        <w:pStyle w:val="Heading1"/>
        <w:numPr>
          <w:ilvl w:val="0"/>
          <w:numId w:val="1"/>
        </w:numPr>
        <w:tabs>
          <w:tab w:val="num" w:pos="425"/>
        </w:tabs>
        <w:spacing w:after="0"/>
        <w:rPr>
          <w:rFonts w:eastAsia="MS Mincho"/>
          <w:b/>
          <w:snapToGrid w:val="0"/>
        </w:rPr>
      </w:pPr>
      <w:bookmarkStart w:id="11" w:name="_Hlk127549287"/>
      <w:r>
        <w:rPr>
          <w:rFonts w:eastAsia="MS Mincho"/>
          <w:b/>
          <w:snapToGrid w:val="0"/>
        </w:rPr>
        <w:t>Support of NCR-</w:t>
      </w:r>
      <w:proofErr w:type="spellStart"/>
      <w:r>
        <w:rPr>
          <w:rFonts w:eastAsia="MS Mincho"/>
          <w:b/>
          <w:snapToGrid w:val="0"/>
        </w:rPr>
        <w:t>Fwd</w:t>
      </w:r>
      <w:proofErr w:type="spellEnd"/>
      <w:r>
        <w:rPr>
          <w:rFonts w:eastAsia="MS Mincho"/>
          <w:b/>
          <w:snapToGrid w:val="0"/>
        </w:rPr>
        <w:t xml:space="preserve"> forwarding after NCR-MT enters RRC_INACTIVE</w:t>
      </w:r>
    </w:p>
    <w:bookmarkEnd w:id="11"/>
    <w:p w14:paraId="43EDF304" w14:textId="1FFEE763" w:rsidR="0025504C" w:rsidRPr="0025504C" w:rsidRDefault="0025504C" w:rsidP="0025504C">
      <w:pPr>
        <w:spacing w:before="240"/>
        <w:rPr>
          <w:rFonts w:ascii="Times New Roman" w:eastAsia="SimSun" w:hAnsi="Times New Roman" w:cs="Times New Roman"/>
          <w:kern w:val="0"/>
          <w:sz w:val="24"/>
        </w:rPr>
      </w:pPr>
      <w:r w:rsidRPr="0025504C">
        <w:rPr>
          <w:rFonts w:ascii="Times New Roman" w:eastAsia="SimSun" w:hAnsi="Times New Roman" w:cs="Times New Roman"/>
          <w:kern w:val="0"/>
          <w:sz w:val="24"/>
        </w:rPr>
        <w:t xml:space="preserve">In RAN2#120 </w:t>
      </w:r>
      <w:r w:rsidRPr="0025504C">
        <w:rPr>
          <w:rFonts w:ascii="Times New Roman" w:eastAsia="SimSun" w:hAnsi="Times New Roman" w:cs="Times New Roman" w:hint="eastAsia"/>
          <w:kern w:val="0"/>
          <w:sz w:val="24"/>
        </w:rPr>
        <w:t>me</w:t>
      </w:r>
      <w:r w:rsidRPr="0025504C">
        <w:rPr>
          <w:rFonts w:ascii="Times New Roman" w:eastAsia="SimSun" w:hAnsi="Times New Roman" w:cs="Times New Roman"/>
          <w:kern w:val="0"/>
          <w:sz w:val="24"/>
        </w:rPr>
        <w:t>eting</w:t>
      </w:r>
      <w:r>
        <w:rPr>
          <w:rFonts w:ascii="Times New Roman" w:eastAsia="SimSun" w:hAnsi="Times New Roman" w:cs="Times New Roman"/>
          <w:kern w:val="0"/>
          <w:sz w:val="24"/>
        </w:rPr>
        <w:t>, it was agreed that NCR will support forwarding after NCR-MT enters RRC_INACTIVE</w:t>
      </w:r>
      <w:r w:rsidR="0026177C">
        <w:rPr>
          <w:rFonts w:ascii="Times New Roman" w:eastAsia="SimSun" w:hAnsi="Times New Roman" w:cs="Times New Roman"/>
          <w:kern w:val="0"/>
          <w:sz w:val="24"/>
        </w:rPr>
        <w:t xml:space="preserve"> </w:t>
      </w:r>
      <w:r w:rsidR="0026177C">
        <w:rPr>
          <w:rFonts w:ascii="Times New Roman" w:eastAsia="SimSun" w:hAnsi="Times New Roman" w:cs="Times New Roman" w:hint="eastAsia"/>
          <w:kern w:val="0"/>
          <w:sz w:val="24"/>
        </w:rPr>
        <w:t>as</w:t>
      </w:r>
      <w:r w:rsidR="0026177C">
        <w:rPr>
          <w:rFonts w:ascii="Times New Roman" w:eastAsia="SimSun" w:hAnsi="Times New Roman" w:cs="Times New Roman"/>
          <w:kern w:val="0"/>
          <w:sz w:val="24"/>
        </w:rPr>
        <w:t xml:space="preserve"> </w:t>
      </w:r>
      <w:r w:rsidR="0026177C">
        <w:rPr>
          <w:rFonts w:ascii="Times New Roman" w:eastAsia="SimSun" w:hAnsi="Times New Roman" w:cs="Times New Roman" w:hint="eastAsia"/>
          <w:kern w:val="0"/>
          <w:sz w:val="24"/>
        </w:rPr>
        <w:t>bel</w:t>
      </w:r>
      <w:r w:rsidR="0026177C">
        <w:rPr>
          <w:rFonts w:ascii="Times New Roman" w:eastAsia="SimSun" w:hAnsi="Times New Roman" w:cs="Times New Roman"/>
          <w:kern w:val="0"/>
          <w:sz w:val="24"/>
        </w:rPr>
        <w:t>ow</w:t>
      </w:r>
      <w:r>
        <w:rPr>
          <w:rFonts w:ascii="Times New Roman" w:eastAsia="SimSun" w:hAnsi="Times New Roman" w:cs="Times New Roman" w:hint="eastAsia"/>
          <w:kern w:val="0"/>
          <w:sz w:val="24"/>
        </w:rPr>
        <w:t>.</w:t>
      </w:r>
      <w:r>
        <w:rPr>
          <w:rFonts w:ascii="Times New Roman" w:eastAsia="SimSun" w:hAnsi="Times New Roman" w:cs="Times New Roman"/>
          <w:kern w:val="0"/>
          <w:sz w:val="24"/>
        </w:rPr>
        <w:t xml:space="preserve"> From RAN1’s perspective, the discussions so far basically assumes the NCR-MT is in RRC_CONNECTED. To support </w:t>
      </w:r>
      <w:r w:rsidRPr="0025504C">
        <w:rPr>
          <w:rFonts w:ascii="Times New Roman" w:eastAsia="SimSun" w:hAnsi="Times New Roman" w:cs="Times New Roman"/>
          <w:kern w:val="0"/>
          <w:sz w:val="24"/>
        </w:rPr>
        <w:t>NCR-</w:t>
      </w:r>
      <w:proofErr w:type="spellStart"/>
      <w:r w:rsidRPr="0025504C">
        <w:rPr>
          <w:rFonts w:ascii="Times New Roman" w:eastAsia="SimSun" w:hAnsi="Times New Roman" w:cs="Times New Roman"/>
          <w:kern w:val="0"/>
          <w:sz w:val="24"/>
        </w:rPr>
        <w:t>Fwd</w:t>
      </w:r>
      <w:proofErr w:type="spellEnd"/>
      <w:r w:rsidRPr="0025504C">
        <w:rPr>
          <w:rFonts w:ascii="Times New Roman" w:eastAsia="SimSun" w:hAnsi="Times New Roman" w:cs="Times New Roman"/>
          <w:kern w:val="0"/>
          <w:sz w:val="24"/>
        </w:rPr>
        <w:t xml:space="preserve"> forwarding after NCR-MT enters RRC_INACTIVE</w:t>
      </w:r>
      <w:r>
        <w:rPr>
          <w:rFonts w:ascii="Times New Roman" w:eastAsia="SimSun" w:hAnsi="Times New Roman" w:cs="Times New Roman"/>
          <w:kern w:val="0"/>
          <w:sz w:val="24"/>
        </w:rPr>
        <w:t>, some issues are necessary to be discussed</w:t>
      </w:r>
      <w:r w:rsidR="000531ED">
        <w:rPr>
          <w:rFonts w:ascii="Times New Roman" w:eastAsia="SimSun" w:hAnsi="Times New Roman" w:cs="Times New Roman"/>
          <w:kern w:val="0"/>
          <w:sz w:val="24"/>
        </w:rPr>
        <w:t>/clarified</w:t>
      </w:r>
      <w:r>
        <w:rPr>
          <w:rFonts w:ascii="Times New Roman" w:eastAsia="SimSun" w:hAnsi="Times New Roman" w:cs="Times New Roman"/>
          <w:kern w:val="0"/>
          <w:sz w:val="24"/>
        </w:rPr>
        <w:t xml:space="preserve"> in RAN1.</w:t>
      </w:r>
    </w:p>
    <w:tbl>
      <w:tblPr>
        <w:tblStyle w:val="TableGrid"/>
        <w:tblW w:w="0" w:type="auto"/>
        <w:tblLook w:val="04A0" w:firstRow="1" w:lastRow="0" w:firstColumn="1" w:lastColumn="0" w:noHBand="0" w:noVBand="1"/>
      </w:tblPr>
      <w:tblGrid>
        <w:gridCol w:w="9736"/>
      </w:tblGrid>
      <w:tr w:rsidR="0025504C" w14:paraId="2E31C372" w14:textId="77777777" w:rsidTr="0025504C">
        <w:tc>
          <w:tcPr>
            <w:tcW w:w="9736" w:type="dxa"/>
          </w:tcPr>
          <w:p w14:paraId="48D1DC43" w14:textId="77777777" w:rsidR="0025504C" w:rsidRPr="0025504C" w:rsidRDefault="0025504C">
            <w:pPr>
              <w:numPr>
                <w:ilvl w:val="0"/>
                <w:numId w:val="51"/>
              </w:numPr>
              <w:rPr>
                <w:lang w:eastAsia="ja-JP"/>
              </w:rPr>
            </w:pPr>
            <w:r w:rsidRPr="0025504C">
              <w:rPr>
                <w:lang w:val="en-GB" w:eastAsia="ja-JP"/>
              </w:rPr>
              <w:t>On NCR-</w:t>
            </w:r>
            <w:proofErr w:type="spellStart"/>
            <w:r w:rsidRPr="0025504C">
              <w:rPr>
                <w:lang w:val="en-GB" w:eastAsia="ja-JP"/>
              </w:rPr>
              <w:t>Fwd</w:t>
            </w:r>
            <w:proofErr w:type="spellEnd"/>
            <w:r w:rsidRPr="0025504C">
              <w:rPr>
                <w:lang w:val="en-GB" w:eastAsia="ja-JP"/>
              </w:rPr>
              <w:t xml:space="preserve"> ON/OFF:</w:t>
            </w:r>
          </w:p>
          <w:p w14:paraId="35FBCB59" w14:textId="77777777" w:rsidR="0025504C" w:rsidRPr="0025504C" w:rsidRDefault="0025504C">
            <w:pPr>
              <w:numPr>
                <w:ilvl w:val="1"/>
                <w:numId w:val="51"/>
              </w:numPr>
              <w:rPr>
                <w:lang w:eastAsia="ja-JP"/>
              </w:rPr>
            </w:pPr>
            <w:r w:rsidRPr="0025504C">
              <w:rPr>
                <w:lang w:val="en-GB" w:eastAsia="ja-JP"/>
              </w:rPr>
              <w:t>When NCR-MT is in RRC_CONNECTED mode, the NCR-</w:t>
            </w:r>
            <w:proofErr w:type="spellStart"/>
            <w:r w:rsidRPr="0025504C">
              <w:rPr>
                <w:lang w:val="en-GB" w:eastAsia="ja-JP"/>
              </w:rPr>
              <w:t>Fwd</w:t>
            </w:r>
            <w:proofErr w:type="spellEnd"/>
            <w:r w:rsidRPr="0025504C">
              <w:rPr>
                <w:lang w:val="en-GB" w:eastAsia="ja-JP"/>
              </w:rPr>
              <w:t xml:space="preserve"> can be ON or OFF following the side control information received from the </w:t>
            </w:r>
            <w:proofErr w:type="spellStart"/>
            <w:r w:rsidRPr="0025504C">
              <w:rPr>
                <w:lang w:val="en-GB" w:eastAsia="ja-JP"/>
              </w:rPr>
              <w:t>gNB</w:t>
            </w:r>
            <w:proofErr w:type="spellEnd"/>
            <w:r w:rsidRPr="0025504C">
              <w:rPr>
                <w:lang w:val="en-GB" w:eastAsia="ja-JP"/>
              </w:rPr>
              <w:t xml:space="preserve">. </w:t>
            </w:r>
          </w:p>
          <w:p w14:paraId="17B4DEC4" w14:textId="77777777" w:rsidR="0025504C" w:rsidRPr="0025504C" w:rsidRDefault="0025504C">
            <w:pPr>
              <w:numPr>
                <w:ilvl w:val="1"/>
                <w:numId w:val="51"/>
              </w:numPr>
              <w:rPr>
                <w:highlight w:val="red"/>
                <w:lang w:eastAsia="ja-JP"/>
              </w:rPr>
            </w:pPr>
            <w:r w:rsidRPr="0025504C">
              <w:rPr>
                <w:highlight w:val="red"/>
                <w:lang w:val="en-GB" w:eastAsia="ja-JP"/>
              </w:rPr>
              <w:t>After NCR-MT enters RRC_INACTIVE mode, the NCR-</w:t>
            </w:r>
            <w:proofErr w:type="spellStart"/>
            <w:r w:rsidRPr="0025504C">
              <w:rPr>
                <w:highlight w:val="red"/>
                <w:lang w:val="en-GB" w:eastAsia="ja-JP"/>
              </w:rPr>
              <w:t>Fwd</w:t>
            </w:r>
            <w:proofErr w:type="spellEnd"/>
            <w:r w:rsidRPr="0025504C">
              <w:rPr>
                <w:highlight w:val="red"/>
                <w:lang w:val="en-GB" w:eastAsia="ja-JP"/>
              </w:rPr>
              <w:t xml:space="preserve"> can be ON or OFF following the last configuration received from the </w:t>
            </w:r>
            <w:proofErr w:type="spellStart"/>
            <w:r w:rsidRPr="0025504C">
              <w:rPr>
                <w:highlight w:val="red"/>
                <w:lang w:val="en-GB" w:eastAsia="ja-JP"/>
              </w:rPr>
              <w:t>gNB</w:t>
            </w:r>
            <w:proofErr w:type="spellEnd"/>
            <w:r w:rsidRPr="0025504C">
              <w:rPr>
                <w:highlight w:val="red"/>
                <w:lang w:val="en-GB" w:eastAsia="ja-JP"/>
              </w:rPr>
              <w:t>.</w:t>
            </w:r>
          </w:p>
          <w:p w14:paraId="792F7F40" w14:textId="02966C87" w:rsidR="0025504C" w:rsidRDefault="0025504C">
            <w:pPr>
              <w:numPr>
                <w:ilvl w:val="1"/>
                <w:numId w:val="51"/>
              </w:numPr>
              <w:rPr>
                <w:lang w:eastAsia="ja-JP"/>
              </w:rPr>
            </w:pPr>
            <w:r w:rsidRPr="0025504C">
              <w:rPr>
                <w:lang w:val="en-GB" w:eastAsia="ja-JP"/>
              </w:rPr>
              <w:t>Release to RRC-IDLE is FFS.</w:t>
            </w:r>
          </w:p>
        </w:tc>
      </w:tr>
    </w:tbl>
    <w:p w14:paraId="7D749E55" w14:textId="6B93C8A8" w:rsidR="0025504C" w:rsidRDefault="0025504C" w:rsidP="0025504C">
      <w:pPr>
        <w:spacing w:before="240"/>
        <w:rPr>
          <w:rFonts w:ascii="Times New Roman" w:eastAsia="SimSun" w:hAnsi="Times New Roman" w:cs="Times New Roman"/>
          <w:i/>
          <w:iCs/>
          <w:kern w:val="0"/>
          <w:sz w:val="24"/>
          <w:u w:val="single"/>
        </w:rPr>
      </w:pPr>
      <w:r w:rsidRPr="0025504C">
        <w:rPr>
          <w:rFonts w:ascii="Times New Roman" w:eastAsia="SimSun" w:hAnsi="Times New Roman" w:cs="Times New Roman"/>
          <w:i/>
          <w:iCs/>
          <w:kern w:val="0"/>
          <w:sz w:val="24"/>
          <w:u w:val="single"/>
        </w:rPr>
        <w:t>BH-link beam</w:t>
      </w:r>
    </w:p>
    <w:p w14:paraId="7BD62688" w14:textId="77777777" w:rsidR="007D61F4" w:rsidRDefault="007D61F4" w:rsidP="00920DE1">
      <w:pPr>
        <w:spacing w:before="240"/>
        <w:rPr>
          <w:rFonts w:ascii="Times New Roman" w:eastAsia="SimSun" w:hAnsi="Times New Roman" w:cs="Times New Roman"/>
          <w:kern w:val="0"/>
          <w:sz w:val="24"/>
        </w:rPr>
      </w:pPr>
      <w:r w:rsidRPr="007D61F4">
        <w:rPr>
          <w:rFonts w:ascii="Times New Roman" w:eastAsia="SimSun" w:hAnsi="Times New Roman" w:cs="Times New Roman"/>
          <w:kern w:val="0"/>
          <w:sz w:val="24"/>
        </w:rPr>
        <w:t>For BH-link beam</w:t>
      </w:r>
      <w:r>
        <w:rPr>
          <w:rFonts w:ascii="Times New Roman" w:eastAsia="SimSun" w:hAnsi="Times New Roman" w:cs="Times New Roman"/>
          <w:kern w:val="0"/>
          <w:sz w:val="24"/>
        </w:rPr>
        <w:t xml:space="preserve">, a pre-defined rule was agreed in the last meeting. However, as discussed in section 2, there are </w:t>
      </w:r>
      <w:proofErr w:type="gramStart"/>
      <w:r>
        <w:rPr>
          <w:rFonts w:ascii="Times New Roman" w:eastAsia="SimSun" w:hAnsi="Times New Roman" w:cs="Times New Roman"/>
          <w:kern w:val="0"/>
          <w:sz w:val="24"/>
        </w:rPr>
        <w:t>still remaining</w:t>
      </w:r>
      <w:proofErr w:type="gramEnd"/>
      <w:r>
        <w:rPr>
          <w:rFonts w:ascii="Times New Roman" w:eastAsia="SimSun" w:hAnsi="Times New Roman" w:cs="Times New Roman"/>
          <w:kern w:val="0"/>
          <w:sz w:val="24"/>
        </w:rPr>
        <w:t xml:space="preserve"> issues to be resolved. Therefore, it is premature to judge whether the rule can be directly applied for the case where </w:t>
      </w:r>
      <w:r w:rsidRPr="007D61F4">
        <w:rPr>
          <w:rFonts w:ascii="Times New Roman" w:eastAsia="SimSun" w:hAnsi="Times New Roman" w:cs="Times New Roman"/>
          <w:kern w:val="0"/>
          <w:sz w:val="24"/>
        </w:rPr>
        <w:t>NCR-</w:t>
      </w:r>
      <w:proofErr w:type="spellStart"/>
      <w:r w:rsidRPr="007D61F4">
        <w:rPr>
          <w:rFonts w:ascii="Times New Roman" w:eastAsia="SimSun" w:hAnsi="Times New Roman" w:cs="Times New Roman"/>
          <w:kern w:val="0"/>
          <w:sz w:val="24"/>
        </w:rPr>
        <w:t>Fwd</w:t>
      </w:r>
      <w:proofErr w:type="spellEnd"/>
      <w:r w:rsidRPr="007D61F4">
        <w:rPr>
          <w:rFonts w:ascii="Times New Roman" w:eastAsia="SimSun" w:hAnsi="Times New Roman" w:cs="Times New Roman"/>
          <w:kern w:val="0"/>
          <w:sz w:val="24"/>
        </w:rPr>
        <w:t xml:space="preserve"> </w:t>
      </w:r>
      <w:r>
        <w:rPr>
          <w:rFonts w:ascii="Times New Roman" w:eastAsia="SimSun" w:hAnsi="Times New Roman" w:cs="Times New Roman"/>
          <w:kern w:val="0"/>
          <w:sz w:val="24"/>
        </w:rPr>
        <w:t xml:space="preserve">is </w:t>
      </w:r>
      <w:r w:rsidRPr="007D61F4">
        <w:rPr>
          <w:rFonts w:ascii="Times New Roman" w:eastAsia="SimSun" w:hAnsi="Times New Roman" w:cs="Times New Roman"/>
          <w:kern w:val="0"/>
          <w:sz w:val="24"/>
        </w:rPr>
        <w:t>forwarding after NCR-MT enters RRC_INACTIVE</w:t>
      </w:r>
      <w:r>
        <w:rPr>
          <w:rFonts w:ascii="Times New Roman" w:eastAsia="SimSun" w:hAnsi="Times New Roman" w:cs="Times New Roman"/>
          <w:kern w:val="0"/>
          <w:sz w:val="24"/>
        </w:rPr>
        <w:t>, while this is the last meeting of the WI.</w:t>
      </w:r>
    </w:p>
    <w:p w14:paraId="245F2EAD" w14:textId="15F8FC5B" w:rsidR="007D61F4" w:rsidRPr="007D61F4" w:rsidRDefault="007D61F4" w:rsidP="007D61F4">
      <w:pPr>
        <w:rPr>
          <w:rFonts w:ascii="Times New Roman" w:eastAsia="SimSun" w:hAnsi="Times New Roman" w:cs="Times New Roman"/>
          <w:kern w:val="0"/>
          <w:sz w:val="24"/>
        </w:rPr>
      </w:pPr>
      <w:r>
        <w:rPr>
          <w:rFonts w:ascii="Times New Roman" w:eastAsia="SimSun" w:hAnsi="Times New Roman" w:cs="Times New Roman"/>
          <w:kern w:val="0"/>
          <w:sz w:val="24"/>
        </w:rPr>
        <w:t xml:space="preserve">Considering the situation, we propose a rule for the </w:t>
      </w:r>
      <w:r w:rsidRPr="007D61F4">
        <w:rPr>
          <w:rFonts w:ascii="Times New Roman" w:eastAsia="SimSun" w:hAnsi="Times New Roman" w:cs="Times New Roman"/>
          <w:kern w:val="0"/>
          <w:sz w:val="24"/>
        </w:rPr>
        <w:t xml:space="preserve">NCR-MT </w:t>
      </w:r>
      <w:r>
        <w:rPr>
          <w:rFonts w:ascii="Times New Roman" w:eastAsia="SimSun" w:hAnsi="Times New Roman" w:cs="Times New Roman" w:hint="eastAsia"/>
          <w:kern w:val="0"/>
          <w:sz w:val="24"/>
        </w:rPr>
        <w:t>in</w:t>
      </w:r>
      <w:r>
        <w:rPr>
          <w:rFonts w:ascii="Times New Roman" w:eastAsia="SimSun" w:hAnsi="Times New Roman" w:cs="Times New Roman"/>
          <w:kern w:val="0"/>
          <w:sz w:val="24"/>
        </w:rPr>
        <w:t xml:space="preserve"> RRC_INACTIVE case</w:t>
      </w:r>
      <w:r>
        <w:rPr>
          <w:rFonts w:ascii="Times New Roman" w:eastAsia="SimSun" w:hAnsi="Times New Roman" w:cs="Times New Roman" w:hint="eastAsia"/>
          <w:kern w:val="0"/>
          <w:sz w:val="24"/>
        </w:rPr>
        <w:t>,</w:t>
      </w:r>
      <w:r>
        <w:rPr>
          <w:rFonts w:ascii="Times New Roman" w:eastAsia="SimSun" w:hAnsi="Times New Roman" w:cs="Times New Roman"/>
          <w:kern w:val="0"/>
          <w:sz w:val="24"/>
        </w:rPr>
        <w:t xml:space="preserve"> which is applicable</w:t>
      </w:r>
      <w:r w:rsidR="00836300">
        <w:rPr>
          <w:rFonts w:ascii="Times New Roman" w:eastAsia="SimSun" w:hAnsi="Times New Roman" w:cs="Times New Roman"/>
          <w:kern w:val="0"/>
          <w:sz w:val="24"/>
        </w:rPr>
        <w:t xml:space="preserve"> no matter how the pre-defined rule is updated or changes.</w:t>
      </w:r>
    </w:p>
    <w:p w14:paraId="7518EBED" w14:textId="3850ED40" w:rsidR="008C49F0" w:rsidRDefault="0025504C" w:rsidP="00920DE1">
      <w:pPr>
        <w:spacing w:before="240"/>
        <w:rPr>
          <w:rFonts w:ascii="Times New Roman" w:eastAsia="SimSun" w:hAnsi="Times New Roman" w:cs="Times New Roman"/>
          <w:b/>
          <w:bCs/>
          <w:kern w:val="0"/>
          <w:sz w:val="24"/>
        </w:rPr>
      </w:pPr>
      <w:r w:rsidRPr="00B11B1F">
        <w:rPr>
          <w:rFonts w:ascii="Times New Roman" w:eastAsia="SimSun" w:hAnsi="Times New Roman" w:cs="Times New Roman"/>
          <w:b/>
          <w:bCs/>
          <w:kern w:val="0"/>
          <w:sz w:val="24"/>
        </w:rPr>
        <w:t xml:space="preserve">Proposal </w:t>
      </w:r>
      <w:r w:rsidR="0065064F">
        <w:rPr>
          <w:rFonts w:ascii="Times New Roman" w:eastAsia="SimSun" w:hAnsi="Times New Roman" w:cs="Times New Roman"/>
          <w:b/>
          <w:bCs/>
          <w:kern w:val="0"/>
          <w:sz w:val="24"/>
        </w:rPr>
        <w:t>3</w:t>
      </w:r>
      <w:r w:rsidR="004D0F69">
        <w:rPr>
          <w:rFonts w:ascii="Times New Roman" w:eastAsia="SimSun" w:hAnsi="Times New Roman" w:cs="Times New Roman"/>
          <w:b/>
          <w:bCs/>
          <w:kern w:val="0"/>
          <w:sz w:val="24"/>
        </w:rPr>
        <w:t>0</w:t>
      </w:r>
      <w:r w:rsidRPr="00B11B1F">
        <w:rPr>
          <w:rFonts w:ascii="Times New Roman" w:eastAsia="SimSun" w:hAnsi="Times New Roman" w:cs="Times New Roman"/>
          <w:b/>
          <w:bCs/>
          <w:kern w:val="0"/>
          <w:sz w:val="24"/>
        </w:rPr>
        <w:t>:</w:t>
      </w:r>
      <w:r w:rsidR="00920DE1">
        <w:rPr>
          <w:rFonts w:ascii="Times New Roman" w:eastAsia="SimSun" w:hAnsi="Times New Roman" w:cs="Times New Roman"/>
          <w:b/>
          <w:bCs/>
          <w:kern w:val="0"/>
          <w:sz w:val="24"/>
        </w:rPr>
        <w:t xml:space="preserve"> For </w:t>
      </w:r>
      <w:bookmarkStart w:id="12" w:name="_Hlk127543648"/>
      <w:r w:rsidRPr="0025504C">
        <w:rPr>
          <w:rFonts w:ascii="Times New Roman" w:eastAsia="SimSun" w:hAnsi="Times New Roman" w:cs="Times New Roman"/>
          <w:b/>
          <w:bCs/>
          <w:kern w:val="0"/>
          <w:sz w:val="24"/>
        </w:rPr>
        <w:t>NCR-</w:t>
      </w:r>
      <w:proofErr w:type="spellStart"/>
      <w:r w:rsidRPr="0025504C">
        <w:rPr>
          <w:rFonts w:ascii="Times New Roman" w:eastAsia="SimSun" w:hAnsi="Times New Roman" w:cs="Times New Roman"/>
          <w:b/>
          <w:bCs/>
          <w:kern w:val="0"/>
          <w:sz w:val="24"/>
        </w:rPr>
        <w:t>Fwd</w:t>
      </w:r>
      <w:proofErr w:type="spellEnd"/>
      <w:r w:rsidRPr="0025504C">
        <w:rPr>
          <w:rFonts w:ascii="Times New Roman" w:eastAsia="SimSun" w:hAnsi="Times New Roman" w:cs="Times New Roman"/>
          <w:b/>
          <w:bCs/>
          <w:kern w:val="0"/>
          <w:sz w:val="24"/>
        </w:rPr>
        <w:t xml:space="preserve"> forwarding after NCR-MT enters RRC_INACTIVE,</w:t>
      </w:r>
      <w:r>
        <w:rPr>
          <w:rFonts w:ascii="Times New Roman" w:eastAsia="SimSun" w:hAnsi="Times New Roman" w:cs="Times New Roman"/>
          <w:b/>
          <w:bCs/>
          <w:kern w:val="0"/>
          <w:sz w:val="24"/>
        </w:rPr>
        <w:t xml:space="preserve"> </w:t>
      </w:r>
      <w:bookmarkEnd w:id="12"/>
      <w:r w:rsidR="008C49F0">
        <w:rPr>
          <w:rFonts w:ascii="Times New Roman" w:eastAsia="SimSun" w:hAnsi="Times New Roman" w:cs="Times New Roman"/>
          <w:b/>
          <w:bCs/>
          <w:kern w:val="0"/>
          <w:sz w:val="24"/>
        </w:rPr>
        <w:t>t</w:t>
      </w:r>
      <w:r w:rsidR="008C49F0" w:rsidRPr="008C49F0">
        <w:rPr>
          <w:rFonts w:ascii="Times New Roman" w:eastAsia="SimSun" w:hAnsi="Times New Roman" w:cs="Times New Roman"/>
          <w:b/>
          <w:bCs/>
          <w:kern w:val="0"/>
          <w:sz w:val="24"/>
        </w:rPr>
        <w:t xml:space="preserve">he following pre-defined rule </w:t>
      </w:r>
      <w:r w:rsidR="00836300">
        <w:rPr>
          <w:rFonts w:ascii="Times New Roman" w:eastAsia="SimSun" w:hAnsi="Times New Roman" w:cs="Times New Roman"/>
          <w:b/>
          <w:bCs/>
          <w:kern w:val="0"/>
          <w:sz w:val="24"/>
        </w:rPr>
        <w:t>is</w:t>
      </w:r>
      <w:r w:rsidR="008C49F0" w:rsidRPr="008C49F0">
        <w:rPr>
          <w:rFonts w:ascii="Times New Roman" w:eastAsia="SimSun" w:hAnsi="Times New Roman" w:cs="Times New Roman"/>
          <w:b/>
          <w:bCs/>
          <w:kern w:val="0"/>
          <w:sz w:val="24"/>
        </w:rPr>
        <w:t xml:space="preserve"> applied to determine the beam for backhaul link:</w:t>
      </w:r>
    </w:p>
    <w:p w14:paraId="2A701626" w14:textId="5F4D8ABF" w:rsidR="008C49F0" w:rsidRPr="008C49F0" w:rsidRDefault="008C49F0">
      <w:pPr>
        <w:pStyle w:val="ListParagraph"/>
        <w:numPr>
          <w:ilvl w:val="0"/>
          <w:numId w:val="53"/>
        </w:numPr>
        <w:ind w:firstLineChars="0"/>
        <w:rPr>
          <w:rFonts w:ascii="Times New Roman" w:hAnsi="Times New Roman" w:cs="Times New Roman"/>
          <w:b/>
          <w:bCs/>
          <w:sz w:val="24"/>
          <w:szCs w:val="24"/>
        </w:rPr>
      </w:pPr>
      <w:r w:rsidRPr="008C49F0">
        <w:rPr>
          <w:rFonts w:ascii="Times New Roman" w:hAnsi="Times New Roman" w:cs="Times New Roman"/>
          <w:b/>
          <w:bCs/>
          <w:sz w:val="24"/>
          <w:szCs w:val="24"/>
        </w:rPr>
        <w:t>In the time domain resource with simultaneous downlink reception or uplink transmission in C-link and backhaul link, the beam of backhaul link is the same as the beam of C-link.</w:t>
      </w:r>
    </w:p>
    <w:p w14:paraId="56ECDB22" w14:textId="77777777" w:rsidR="008C49F0" w:rsidRDefault="008C49F0">
      <w:pPr>
        <w:pStyle w:val="ListParagraph"/>
        <w:numPr>
          <w:ilvl w:val="0"/>
          <w:numId w:val="53"/>
        </w:numPr>
        <w:ind w:firstLineChars="0"/>
        <w:rPr>
          <w:rFonts w:ascii="Times New Roman" w:hAnsi="Times New Roman" w:cs="Times New Roman"/>
          <w:b/>
          <w:bCs/>
          <w:sz w:val="24"/>
          <w:szCs w:val="24"/>
        </w:rPr>
      </w:pPr>
      <w:r w:rsidRPr="008C49F0">
        <w:rPr>
          <w:rFonts w:ascii="Times New Roman" w:hAnsi="Times New Roman" w:cs="Times New Roman"/>
          <w:b/>
          <w:bCs/>
          <w:sz w:val="24"/>
          <w:szCs w:val="24"/>
        </w:rPr>
        <w:t>In the time domain resource without simultaneous downlink reception or uplink transmission in C-link and backhaul link,</w:t>
      </w:r>
    </w:p>
    <w:p w14:paraId="1C98A507" w14:textId="09CCA0C9" w:rsidR="008C49F0" w:rsidRDefault="00920DE1">
      <w:pPr>
        <w:pStyle w:val="ListParagraph"/>
        <w:numPr>
          <w:ilvl w:val="1"/>
          <w:numId w:val="53"/>
        </w:numPr>
        <w:ind w:firstLineChars="0"/>
        <w:rPr>
          <w:rFonts w:ascii="Times New Roman" w:hAnsi="Times New Roman" w:cs="Times New Roman"/>
          <w:b/>
          <w:bCs/>
          <w:sz w:val="24"/>
          <w:szCs w:val="24"/>
        </w:rPr>
      </w:pPr>
      <w:r w:rsidRPr="008C49F0">
        <w:rPr>
          <w:rFonts w:ascii="Times New Roman" w:eastAsia="SimSun" w:hAnsi="Times New Roman" w:cs="Times New Roman"/>
          <w:b/>
          <w:bCs/>
          <w:kern w:val="0"/>
          <w:sz w:val="24"/>
        </w:rPr>
        <w:t>t</w:t>
      </w:r>
      <w:r w:rsidR="002F79D1" w:rsidRPr="008C49F0">
        <w:rPr>
          <w:rFonts w:ascii="Times New Roman" w:eastAsia="SimSun" w:hAnsi="Times New Roman" w:cs="Times New Roman"/>
          <w:b/>
          <w:bCs/>
          <w:kern w:val="0"/>
          <w:sz w:val="24"/>
        </w:rPr>
        <w:t xml:space="preserve">he </w:t>
      </w:r>
      <w:r w:rsidR="0025504C" w:rsidRPr="008C49F0">
        <w:rPr>
          <w:rFonts w:ascii="Times New Roman" w:eastAsia="SimSun" w:hAnsi="Times New Roman" w:cs="Times New Roman"/>
          <w:b/>
          <w:bCs/>
          <w:kern w:val="0"/>
          <w:sz w:val="24"/>
        </w:rPr>
        <w:t>beam used for the last time resource</w:t>
      </w:r>
      <w:r w:rsidR="002F79D1" w:rsidRPr="008C49F0">
        <w:rPr>
          <w:rFonts w:ascii="Times New Roman" w:eastAsia="SimSun" w:hAnsi="Times New Roman" w:cs="Times New Roman"/>
          <w:b/>
          <w:bCs/>
          <w:kern w:val="0"/>
          <w:sz w:val="24"/>
        </w:rPr>
        <w:t xml:space="preserve"> </w:t>
      </w:r>
      <w:r w:rsidRPr="008C49F0">
        <w:rPr>
          <w:rFonts w:ascii="Times New Roman" w:eastAsia="SimSun" w:hAnsi="Times New Roman" w:cs="Times New Roman"/>
          <w:b/>
          <w:bCs/>
          <w:kern w:val="0"/>
          <w:sz w:val="24"/>
        </w:rPr>
        <w:t>of</w:t>
      </w:r>
      <w:r w:rsidR="002F79D1" w:rsidRPr="008C49F0">
        <w:rPr>
          <w:rFonts w:ascii="Times New Roman" w:eastAsia="SimSun" w:hAnsi="Times New Roman" w:cs="Times New Roman"/>
          <w:b/>
          <w:bCs/>
          <w:kern w:val="0"/>
          <w:sz w:val="24"/>
        </w:rPr>
        <w:t xml:space="preserve"> DL forwarding</w:t>
      </w:r>
      <w:r w:rsidRPr="008C49F0">
        <w:rPr>
          <w:rFonts w:ascii="Times New Roman" w:eastAsia="SimSun" w:hAnsi="Times New Roman" w:cs="Times New Roman"/>
          <w:b/>
          <w:bCs/>
          <w:kern w:val="0"/>
          <w:sz w:val="24"/>
        </w:rPr>
        <w:t xml:space="preserve"> </w:t>
      </w:r>
      <w:r w:rsidR="002F79D1" w:rsidRPr="008C49F0">
        <w:rPr>
          <w:rFonts w:ascii="Times New Roman" w:eastAsia="SimSun" w:hAnsi="Times New Roman" w:cs="Times New Roman"/>
          <w:b/>
          <w:bCs/>
          <w:kern w:val="0"/>
          <w:sz w:val="24"/>
        </w:rPr>
        <w:t xml:space="preserve">before the </w:t>
      </w:r>
      <w:r w:rsidRPr="008C49F0">
        <w:rPr>
          <w:rFonts w:ascii="Times New Roman" w:eastAsia="SimSun" w:hAnsi="Times New Roman" w:cs="Times New Roman"/>
          <w:b/>
          <w:bCs/>
          <w:kern w:val="0"/>
          <w:sz w:val="24"/>
        </w:rPr>
        <w:t>reception of</w:t>
      </w:r>
      <w:r w:rsidR="002F79D1" w:rsidRPr="008C49F0">
        <w:rPr>
          <w:rFonts w:ascii="Times New Roman" w:eastAsia="SimSun" w:hAnsi="Times New Roman" w:cs="Times New Roman"/>
          <w:b/>
          <w:bCs/>
          <w:kern w:val="0"/>
          <w:sz w:val="24"/>
        </w:rPr>
        <w:t xml:space="preserve"> the RRC Release message to transit the NCR-MT from RRC_CONNECTED </w:t>
      </w:r>
      <w:r w:rsidR="002F79D1" w:rsidRPr="008C49F0">
        <w:rPr>
          <w:rFonts w:ascii="Times New Roman" w:eastAsia="SimSun" w:hAnsi="Times New Roman" w:cs="Times New Roman" w:hint="eastAsia"/>
          <w:b/>
          <w:bCs/>
          <w:kern w:val="0"/>
          <w:sz w:val="24"/>
        </w:rPr>
        <w:t>t</w:t>
      </w:r>
      <w:r w:rsidR="002F79D1" w:rsidRPr="008C49F0">
        <w:rPr>
          <w:rFonts w:ascii="Times New Roman" w:eastAsia="SimSun" w:hAnsi="Times New Roman" w:cs="Times New Roman"/>
          <w:b/>
          <w:bCs/>
          <w:kern w:val="0"/>
          <w:sz w:val="24"/>
        </w:rPr>
        <w:t xml:space="preserve">o </w:t>
      </w:r>
      <w:r w:rsidR="002F79D1" w:rsidRPr="008C49F0">
        <w:rPr>
          <w:rFonts w:ascii="Times New Roman" w:eastAsia="SimSun" w:hAnsi="Times New Roman" w:cs="Times New Roman"/>
          <w:b/>
          <w:bCs/>
          <w:kern w:val="0"/>
          <w:sz w:val="24"/>
        </w:rPr>
        <w:lastRenderedPageBreak/>
        <w:t>RRC_INACTIVE</w:t>
      </w:r>
      <w:r w:rsidRPr="008C49F0">
        <w:rPr>
          <w:rFonts w:ascii="Times New Roman" w:eastAsia="SimSun" w:hAnsi="Times New Roman" w:cs="Times New Roman"/>
          <w:b/>
          <w:bCs/>
          <w:kern w:val="0"/>
          <w:sz w:val="24"/>
        </w:rPr>
        <w:t xml:space="preserve"> </w:t>
      </w:r>
      <w:r w:rsidR="008C49F0">
        <w:rPr>
          <w:rFonts w:ascii="Times New Roman" w:eastAsia="SimSun" w:hAnsi="Times New Roman" w:cs="Times New Roman"/>
          <w:b/>
          <w:bCs/>
          <w:kern w:val="0"/>
          <w:sz w:val="24"/>
        </w:rPr>
        <w:t>is</w:t>
      </w:r>
      <w:r w:rsidRPr="008C49F0">
        <w:rPr>
          <w:rFonts w:ascii="Times New Roman" w:eastAsia="SimSun" w:hAnsi="Times New Roman" w:cs="Times New Roman"/>
          <w:b/>
          <w:bCs/>
          <w:kern w:val="0"/>
          <w:sz w:val="24"/>
        </w:rPr>
        <w:t xml:space="preserve"> applied for </w:t>
      </w:r>
      <w:r w:rsidR="002F79D1" w:rsidRPr="008C49F0">
        <w:rPr>
          <w:rFonts w:ascii="Times New Roman" w:hAnsi="Times New Roman" w:cs="Times New Roman"/>
          <w:b/>
          <w:bCs/>
          <w:sz w:val="24"/>
          <w:szCs w:val="24"/>
        </w:rPr>
        <w:t>the DL of backhaul link.</w:t>
      </w:r>
    </w:p>
    <w:p w14:paraId="20850595" w14:textId="75C686D1" w:rsidR="008C49F0" w:rsidRPr="008C49F0" w:rsidRDefault="008C49F0">
      <w:pPr>
        <w:pStyle w:val="ListParagraph"/>
        <w:numPr>
          <w:ilvl w:val="1"/>
          <w:numId w:val="53"/>
        </w:numPr>
        <w:ind w:firstLineChars="0"/>
        <w:rPr>
          <w:rFonts w:ascii="Times New Roman" w:hAnsi="Times New Roman" w:cs="Times New Roman"/>
          <w:b/>
          <w:bCs/>
          <w:sz w:val="24"/>
          <w:szCs w:val="24"/>
        </w:rPr>
      </w:pPr>
      <w:r w:rsidRPr="008C49F0">
        <w:rPr>
          <w:rFonts w:ascii="Times New Roman" w:eastAsia="SimSun" w:hAnsi="Times New Roman" w:cs="Times New Roman"/>
          <w:b/>
          <w:bCs/>
          <w:kern w:val="0"/>
          <w:sz w:val="24"/>
        </w:rPr>
        <w:t xml:space="preserve">the beam used for the last time resource of UL forwarding before the reception of the RRC Release message to transit the NCR-MT from RRC_CONNECTED </w:t>
      </w:r>
      <w:r w:rsidRPr="008C49F0">
        <w:rPr>
          <w:rFonts w:ascii="Times New Roman" w:eastAsia="SimSun" w:hAnsi="Times New Roman" w:cs="Times New Roman" w:hint="eastAsia"/>
          <w:b/>
          <w:bCs/>
          <w:kern w:val="0"/>
          <w:sz w:val="24"/>
        </w:rPr>
        <w:t>t</w:t>
      </w:r>
      <w:r w:rsidRPr="008C49F0">
        <w:rPr>
          <w:rFonts w:ascii="Times New Roman" w:eastAsia="SimSun" w:hAnsi="Times New Roman" w:cs="Times New Roman"/>
          <w:b/>
          <w:bCs/>
          <w:kern w:val="0"/>
          <w:sz w:val="24"/>
        </w:rPr>
        <w:t xml:space="preserve">o RRC_INACTIVE </w:t>
      </w:r>
      <w:r>
        <w:rPr>
          <w:rFonts w:ascii="Times New Roman" w:eastAsia="SimSun" w:hAnsi="Times New Roman" w:cs="Times New Roman"/>
          <w:b/>
          <w:bCs/>
          <w:kern w:val="0"/>
          <w:sz w:val="24"/>
        </w:rPr>
        <w:t>is</w:t>
      </w:r>
      <w:r w:rsidRPr="008C49F0">
        <w:rPr>
          <w:rFonts w:ascii="Times New Roman" w:eastAsia="SimSun" w:hAnsi="Times New Roman" w:cs="Times New Roman"/>
          <w:b/>
          <w:bCs/>
          <w:kern w:val="0"/>
          <w:sz w:val="24"/>
        </w:rPr>
        <w:t xml:space="preserve"> applied for </w:t>
      </w:r>
      <w:r w:rsidRPr="008C49F0">
        <w:rPr>
          <w:rFonts w:ascii="Times New Roman" w:hAnsi="Times New Roman" w:cs="Times New Roman"/>
          <w:b/>
          <w:bCs/>
          <w:sz w:val="24"/>
          <w:szCs w:val="24"/>
        </w:rPr>
        <w:t>the UL of backhaul link.</w:t>
      </w:r>
    </w:p>
    <w:p w14:paraId="3F585BEF" w14:textId="704A1F7A" w:rsidR="00920DE1" w:rsidRDefault="00920DE1" w:rsidP="00920DE1">
      <w:pPr>
        <w:spacing w:before="240"/>
        <w:rPr>
          <w:rFonts w:ascii="Times New Roman" w:eastAsia="SimSun" w:hAnsi="Times New Roman" w:cs="Times New Roman"/>
          <w:kern w:val="0"/>
          <w:sz w:val="24"/>
          <w:u w:val="single"/>
        </w:rPr>
      </w:pPr>
      <w:r>
        <w:rPr>
          <w:rFonts w:ascii="Times New Roman" w:eastAsia="SimSun" w:hAnsi="Times New Roman" w:cs="Times New Roman"/>
          <w:i/>
          <w:iCs/>
          <w:kern w:val="0"/>
          <w:sz w:val="24"/>
          <w:u w:val="single"/>
        </w:rPr>
        <w:t>AC</w:t>
      </w:r>
      <w:r w:rsidRPr="0025504C">
        <w:rPr>
          <w:rFonts w:ascii="Times New Roman" w:eastAsia="SimSun" w:hAnsi="Times New Roman" w:cs="Times New Roman"/>
          <w:i/>
          <w:iCs/>
          <w:kern w:val="0"/>
          <w:sz w:val="24"/>
          <w:u w:val="single"/>
        </w:rPr>
        <w:t>-link beam</w:t>
      </w:r>
    </w:p>
    <w:p w14:paraId="1E886253" w14:textId="69FF9E39" w:rsidR="00D85214" w:rsidRDefault="00D85214" w:rsidP="00920DE1">
      <w:pPr>
        <w:spacing w:before="240"/>
        <w:rPr>
          <w:rFonts w:ascii="Times New Roman" w:eastAsia="SimSun" w:hAnsi="Times New Roman" w:cs="Times New Roman"/>
          <w:kern w:val="0"/>
          <w:sz w:val="24"/>
        </w:rPr>
      </w:pPr>
      <w:r w:rsidRPr="00D85214">
        <w:rPr>
          <w:rFonts w:ascii="Times New Roman" w:eastAsia="SimSun" w:hAnsi="Times New Roman" w:cs="Times New Roman"/>
          <w:kern w:val="0"/>
          <w:sz w:val="24"/>
        </w:rPr>
        <w:t>Regarding AC-link beam</w:t>
      </w:r>
      <w:r>
        <w:rPr>
          <w:rFonts w:ascii="Times New Roman" w:eastAsia="SimSun" w:hAnsi="Times New Roman" w:cs="Times New Roman"/>
          <w:kern w:val="0"/>
          <w:sz w:val="24"/>
        </w:rPr>
        <w:t xml:space="preserve">, RAN1 </w:t>
      </w:r>
      <w:r w:rsidR="0026177C">
        <w:rPr>
          <w:rFonts w:ascii="Times New Roman" w:eastAsia="SimSun" w:hAnsi="Times New Roman" w:cs="Times New Roman"/>
          <w:kern w:val="0"/>
          <w:sz w:val="24"/>
        </w:rPr>
        <w:t xml:space="preserve">has </w:t>
      </w:r>
      <w:r>
        <w:rPr>
          <w:rFonts w:ascii="Times New Roman" w:eastAsia="SimSun" w:hAnsi="Times New Roman" w:cs="Times New Roman"/>
          <w:kern w:val="0"/>
          <w:sz w:val="24"/>
        </w:rPr>
        <w:t xml:space="preserve">agreed to support both </w:t>
      </w:r>
      <w:r w:rsidR="0026177C">
        <w:rPr>
          <w:rFonts w:ascii="Times New Roman" w:eastAsia="SimSun" w:hAnsi="Times New Roman" w:cs="Times New Roman"/>
          <w:kern w:val="0"/>
          <w:sz w:val="24"/>
        </w:rPr>
        <w:t xml:space="preserve">periodic beam indication by RRC </w:t>
      </w:r>
      <w:r w:rsidR="0026177C" w:rsidRPr="0026177C">
        <w:rPr>
          <w:rFonts w:ascii="Times New Roman" w:eastAsia="SimSun" w:hAnsi="Times New Roman" w:cs="Times New Roman"/>
          <w:kern w:val="0"/>
          <w:sz w:val="24"/>
        </w:rPr>
        <w:t xml:space="preserve">periodic beam indication by RRC </w:t>
      </w:r>
      <w:proofErr w:type="spellStart"/>
      <w:r w:rsidR="0026177C" w:rsidRPr="0026177C">
        <w:rPr>
          <w:rFonts w:ascii="Times New Roman" w:eastAsia="SimSun" w:hAnsi="Times New Roman" w:cs="Times New Roman"/>
          <w:kern w:val="0"/>
          <w:sz w:val="24"/>
        </w:rPr>
        <w:t>signalling</w:t>
      </w:r>
      <w:proofErr w:type="spellEnd"/>
      <w:r w:rsidR="0026177C" w:rsidRPr="0026177C">
        <w:rPr>
          <w:rFonts w:ascii="Times New Roman" w:eastAsia="SimSun" w:hAnsi="Times New Roman" w:cs="Times New Roman"/>
          <w:kern w:val="0"/>
          <w:sz w:val="24"/>
        </w:rPr>
        <w:t xml:space="preserve"> and aperiodic beam indication by DCI.</w:t>
      </w:r>
      <w:r w:rsidR="0026177C">
        <w:rPr>
          <w:rFonts w:ascii="Times New Roman" w:eastAsia="SimSun" w:hAnsi="Times New Roman" w:cs="Times New Roman"/>
          <w:kern w:val="0"/>
          <w:sz w:val="24"/>
        </w:rPr>
        <w:t xml:space="preserve"> </w:t>
      </w:r>
    </w:p>
    <w:p w14:paraId="0E65D74A" w14:textId="3DDF34BB" w:rsidR="0026177C" w:rsidRDefault="0026177C" w:rsidP="00920DE1">
      <w:pPr>
        <w:spacing w:before="240"/>
        <w:rPr>
          <w:rFonts w:ascii="Times New Roman" w:eastAsia="SimSun" w:hAnsi="Times New Roman" w:cs="Times New Roman"/>
          <w:kern w:val="0"/>
          <w:sz w:val="24"/>
        </w:rPr>
      </w:pPr>
      <w:r w:rsidRPr="0026177C">
        <w:rPr>
          <w:rFonts w:ascii="Times New Roman" w:eastAsia="SimSun" w:hAnsi="Times New Roman" w:cs="Times New Roman"/>
          <w:kern w:val="0"/>
          <w:sz w:val="24"/>
        </w:rPr>
        <w:t xml:space="preserve">In our understanding, one reasonable assumption is that NCR-MT in RRC_INACTIVE cannot receive </w:t>
      </w:r>
      <w:proofErr w:type="spellStart"/>
      <w:r w:rsidRPr="0026177C">
        <w:rPr>
          <w:rFonts w:ascii="Times New Roman" w:eastAsia="SimSun" w:hAnsi="Times New Roman" w:cs="Times New Roman"/>
          <w:kern w:val="0"/>
          <w:sz w:val="24"/>
        </w:rPr>
        <w:t>signalling</w:t>
      </w:r>
      <w:proofErr w:type="spellEnd"/>
      <w:r w:rsidRPr="0026177C">
        <w:rPr>
          <w:rFonts w:ascii="Times New Roman" w:eastAsia="SimSun" w:hAnsi="Times New Roman" w:cs="Times New Roman"/>
          <w:kern w:val="0"/>
          <w:sz w:val="24"/>
        </w:rPr>
        <w:t xml:space="preserve"> other than system information and paging. This means the aperiodic beam indication by DCI cannot be used during NCR-MT in RRC_INACTIVE.</w:t>
      </w:r>
    </w:p>
    <w:p w14:paraId="7AB16B6C" w14:textId="7308C30C" w:rsidR="0026177C" w:rsidRDefault="0026177C" w:rsidP="0026177C">
      <w:pPr>
        <w:rPr>
          <w:rFonts w:ascii="Times New Roman" w:eastAsia="SimSun" w:hAnsi="Times New Roman" w:cs="Times New Roman"/>
          <w:kern w:val="0"/>
          <w:sz w:val="24"/>
        </w:rPr>
      </w:pPr>
      <w:r w:rsidRPr="0026177C">
        <w:rPr>
          <w:rFonts w:ascii="Times New Roman" w:eastAsia="SimSun" w:hAnsi="Times New Roman" w:cs="Times New Roman"/>
          <w:kern w:val="0"/>
          <w:sz w:val="24"/>
        </w:rPr>
        <w:t>Therefore, only the periodic beam indications received before NCR-MT enters RRC_INACTIVE can be used to support NCR-</w:t>
      </w:r>
      <w:proofErr w:type="spellStart"/>
      <w:r w:rsidRPr="0026177C">
        <w:rPr>
          <w:rFonts w:ascii="Times New Roman" w:eastAsia="SimSun" w:hAnsi="Times New Roman" w:cs="Times New Roman"/>
          <w:kern w:val="0"/>
          <w:sz w:val="24"/>
        </w:rPr>
        <w:t>Fwd’s</w:t>
      </w:r>
      <w:proofErr w:type="spellEnd"/>
      <w:r w:rsidRPr="0026177C">
        <w:rPr>
          <w:rFonts w:ascii="Times New Roman" w:eastAsia="SimSun" w:hAnsi="Times New Roman" w:cs="Times New Roman"/>
          <w:kern w:val="0"/>
          <w:sz w:val="24"/>
        </w:rPr>
        <w:t xml:space="preserve"> forwarding during NCR-MT in RRC_INACTIVE</w:t>
      </w:r>
      <w:r w:rsidR="007D61F4">
        <w:rPr>
          <w:rFonts w:ascii="Times New Roman" w:eastAsia="SimSun" w:hAnsi="Times New Roman" w:cs="Times New Roman"/>
          <w:kern w:val="0"/>
          <w:sz w:val="24"/>
        </w:rPr>
        <w:t xml:space="preserve">. It is straightforward that the last </w:t>
      </w:r>
      <w:r w:rsidR="007D61F4" w:rsidRPr="007D61F4">
        <w:rPr>
          <w:rFonts w:ascii="Times New Roman" w:eastAsia="SimSun" w:hAnsi="Times New Roman" w:cs="Times New Roman"/>
          <w:kern w:val="0"/>
          <w:sz w:val="24"/>
        </w:rPr>
        <w:t>received periodic access link beam indication via RRC signaling before the reception of the RRC Release message</w:t>
      </w:r>
      <w:r w:rsidR="007D61F4">
        <w:rPr>
          <w:rFonts w:ascii="Times New Roman" w:eastAsia="SimSun" w:hAnsi="Times New Roman" w:cs="Times New Roman"/>
          <w:kern w:val="0"/>
          <w:sz w:val="24"/>
        </w:rPr>
        <w:t xml:space="preserve"> should be used.</w:t>
      </w:r>
    </w:p>
    <w:p w14:paraId="322FA06A" w14:textId="105D8E8E" w:rsidR="007D61F4" w:rsidRPr="0026177C" w:rsidRDefault="007D61F4" w:rsidP="0026177C">
      <w:pPr>
        <w:rPr>
          <w:rFonts w:ascii="Times New Roman" w:eastAsia="SimSun" w:hAnsi="Times New Roman" w:cs="Times New Roman"/>
          <w:kern w:val="0"/>
          <w:sz w:val="24"/>
        </w:rPr>
      </w:pPr>
      <w:r>
        <w:rPr>
          <w:rFonts w:ascii="Times New Roman" w:eastAsia="SimSun" w:hAnsi="Times New Roman" w:cs="Times New Roman"/>
          <w:kern w:val="0"/>
          <w:sz w:val="24"/>
        </w:rPr>
        <w:t>According to the discussions, we have the following proposal.</w:t>
      </w:r>
    </w:p>
    <w:p w14:paraId="6FAD4BD0" w14:textId="0C7B5454" w:rsidR="00920DE1" w:rsidRDefault="00920DE1" w:rsidP="00920DE1">
      <w:pPr>
        <w:spacing w:before="240"/>
        <w:rPr>
          <w:rFonts w:ascii="Times New Roman" w:eastAsia="SimSun" w:hAnsi="Times New Roman" w:cs="Times New Roman"/>
          <w:b/>
          <w:bCs/>
          <w:kern w:val="0"/>
          <w:sz w:val="24"/>
        </w:rPr>
      </w:pPr>
      <w:r w:rsidRPr="00B11B1F">
        <w:rPr>
          <w:rFonts w:ascii="Times New Roman" w:eastAsia="SimSun" w:hAnsi="Times New Roman" w:cs="Times New Roman"/>
          <w:b/>
          <w:bCs/>
          <w:kern w:val="0"/>
          <w:sz w:val="24"/>
        </w:rPr>
        <w:t xml:space="preserve">Proposal </w:t>
      </w:r>
      <w:r w:rsidR="000A66C3">
        <w:rPr>
          <w:rFonts w:ascii="Times New Roman" w:eastAsia="SimSun" w:hAnsi="Times New Roman" w:cs="Times New Roman"/>
          <w:b/>
          <w:bCs/>
          <w:kern w:val="0"/>
          <w:sz w:val="24"/>
        </w:rPr>
        <w:t>3</w:t>
      </w:r>
      <w:r w:rsidR="004D0F69">
        <w:rPr>
          <w:rFonts w:ascii="Times New Roman" w:eastAsia="SimSun" w:hAnsi="Times New Roman" w:cs="Times New Roman"/>
          <w:b/>
          <w:bCs/>
          <w:kern w:val="0"/>
          <w:sz w:val="24"/>
        </w:rPr>
        <w:t>1</w:t>
      </w:r>
      <w:r w:rsidRPr="00B11B1F">
        <w:rPr>
          <w:rFonts w:ascii="Times New Roman" w:eastAsia="SimSun" w:hAnsi="Times New Roman" w:cs="Times New Roman"/>
          <w:b/>
          <w:bCs/>
          <w:kern w:val="0"/>
          <w:sz w:val="24"/>
        </w:rPr>
        <w:t>:</w:t>
      </w:r>
      <w:r>
        <w:rPr>
          <w:rFonts w:ascii="Times New Roman" w:eastAsia="SimSun" w:hAnsi="Times New Roman" w:cs="Times New Roman"/>
          <w:b/>
          <w:bCs/>
          <w:kern w:val="0"/>
          <w:sz w:val="24"/>
        </w:rPr>
        <w:t xml:space="preserve"> For </w:t>
      </w:r>
      <w:r w:rsidRPr="0025504C">
        <w:rPr>
          <w:rFonts w:ascii="Times New Roman" w:eastAsia="SimSun" w:hAnsi="Times New Roman" w:cs="Times New Roman"/>
          <w:b/>
          <w:bCs/>
          <w:kern w:val="0"/>
          <w:sz w:val="24"/>
        </w:rPr>
        <w:t>NCR-</w:t>
      </w:r>
      <w:proofErr w:type="spellStart"/>
      <w:r w:rsidRPr="0025504C">
        <w:rPr>
          <w:rFonts w:ascii="Times New Roman" w:eastAsia="SimSun" w:hAnsi="Times New Roman" w:cs="Times New Roman"/>
          <w:b/>
          <w:bCs/>
          <w:kern w:val="0"/>
          <w:sz w:val="24"/>
        </w:rPr>
        <w:t>Fwd</w:t>
      </w:r>
      <w:proofErr w:type="spellEnd"/>
      <w:r w:rsidRPr="0025504C">
        <w:rPr>
          <w:rFonts w:ascii="Times New Roman" w:eastAsia="SimSun" w:hAnsi="Times New Roman" w:cs="Times New Roman"/>
          <w:b/>
          <w:bCs/>
          <w:kern w:val="0"/>
          <w:sz w:val="24"/>
        </w:rPr>
        <w:t xml:space="preserve"> forwarding after NCR-MT enters RRC_INACTIVE,</w:t>
      </w:r>
      <w:r>
        <w:rPr>
          <w:rFonts w:ascii="Times New Roman" w:eastAsia="SimSun" w:hAnsi="Times New Roman" w:cs="Times New Roman"/>
          <w:b/>
          <w:bCs/>
          <w:kern w:val="0"/>
          <w:sz w:val="24"/>
        </w:rPr>
        <w:t xml:space="preserve"> the la</w:t>
      </w:r>
      <w:r w:rsidR="004F41F7">
        <w:rPr>
          <w:rFonts w:ascii="Times New Roman" w:eastAsia="SimSun" w:hAnsi="Times New Roman" w:cs="Times New Roman"/>
          <w:b/>
          <w:bCs/>
          <w:kern w:val="0"/>
          <w:sz w:val="24"/>
        </w:rPr>
        <w:t>st</w:t>
      </w:r>
      <w:r>
        <w:rPr>
          <w:rFonts w:ascii="Times New Roman" w:eastAsia="SimSun" w:hAnsi="Times New Roman" w:cs="Times New Roman"/>
          <w:b/>
          <w:bCs/>
          <w:kern w:val="0"/>
          <w:sz w:val="24"/>
        </w:rPr>
        <w:t xml:space="preserve"> received periodic access link beam indication</w:t>
      </w:r>
      <w:r w:rsidR="000B60AA">
        <w:rPr>
          <w:rFonts w:ascii="Times New Roman" w:eastAsia="SimSun" w:hAnsi="Times New Roman" w:cs="Times New Roman"/>
          <w:b/>
          <w:bCs/>
          <w:kern w:val="0"/>
          <w:sz w:val="24"/>
        </w:rPr>
        <w:t xml:space="preserve"> via RRC signaling</w:t>
      </w:r>
      <w:r w:rsidR="000531ED">
        <w:rPr>
          <w:rFonts w:ascii="Times New Roman" w:eastAsia="SimSun" w:hAnsi="Times New Roman" w:cs="Times New Roman"/>
          <w:b/>
          <w:bCs/>
          <w:kern w:val="0"/>
          <w:sz w:val="24"/>
        </w:rPr>
        <w:t xml:space="preserve"> before </w:t>
      </w:r>
      <w:r w:rsidR="000531ED" w:rsidRPr="00920DE1">
        <w:rPr>
          <w:rFonts w:ascii="Times New Roman" w:eastAsia="SimSun" w:hAnsi="Times New Roman" w:cs="Times New Roman"/>
          <w:b/>
          <w:bCs/>
          <w:kern w:val="0"/>
          <w:sz w:val="24"/>
        </w:rPr>
        <w:t xml:space="preserve">the reception of the RRC Release message to transit the NCR-MT from RRC_CONNECTED </w:t>
      </w:r>
      <w:r w:rsidR="000531ED" w:rsidRPr="00920DE1">
        <w:rPr>
          <w:rFonts w:ascii="Times New Roman" w:eastAsia="SimSun" w:hAnsi="Times New Roman" w:cs="Times New Roman" w:hint="eastAsia"/>
          <w:b/>
          <w:bCs/>
          <w:kern w:val="0"/>
          <w:sz w:val="24"/>
        </w:rPr>
        <w:t>t</w:t>
      </w:r>
      <w:r w:rsidR="000531ED" w:rsidRPr="00920DE1">
        <w:rPr>
          <w:rFonts w:ascii="Times New Roman" w:eastAsia="SimSun" w:hAnsi="Times New Roman" w:cs="Times New Roman"/>
          <w:b/>
          <w:bCs/>
          <w:kern w:val="0"/>
          <w:sz w:val="24"/>
        </w:rPr>
        <w:t>o RRC_INACTIVE</w:t>
      </w:r>
      <w:r>
        <w:rPr>
          <w:rFonts w:ascii="Times New Roman" w:eastAsia="SimSun" w:hAnsi="Times New Roman" w:cs="Times New Roman"/>
          <w:b/>
          <w:bCs/>
          <w:kern w:val="0"/>
          <w:sz w:val="24"/>
        </w:rPr>
        <w:t xml:space="preserve"> is applied.</w:t>
      </w:r>
    </w:p>
    <w:p w14:paraId="7C755649" w14:textId="30B97B8D" w:rsidR="00920DE1" w:rsidRPr="00920DE1" w:rsidRDefault="00920DE1">
      <w:pPr>
        <w:pStyle w:val="ListParagraph"/>
        <w:numPr>
          <w:ilvl w:val="0"/>
          <w:numId w:val="52"/>
        </w:numPr>
        <w:ind w:firstLineChars="0"/>
        <w:rPr>
          <w:rFonts w:ascii="Times New Roman" w:eastAsia="SimSun" w:hAnsi="Times New Roman" w:cs="Times New Roman"/>
          <w:b/>
          <w:bCs/>
          <w:kern w:val="0"/>
          <w:sz w:val="24"/>
        </w:rPr>
      </w:pPr>
      <w:r w:rsidRPr="00920DE1">
        <w:rPr>
          <w:rFonts w:ascii="Times New Roman" w:eastAsia="SimSun" w:hAnsi="Times New Roman" w:cs="Times New Roman"/>
          <w:b/>
          <w:bCs/>
          <w:kern w:val="0"/>
          <w:sz w:val="24"/>
        </w:rPr>
        <w:t>The “ON” state of NCR-</w:t>
      </w:r>
      <w:proofErr w:type="spellStart"/>
      <w:r w:rsidRPr="00920DE1">
        <w:rPr>
          <w:rFonts w:ascii="Times New Roman" w:eastAsia="SimSun" w:hAnsi="Times New Roman" w:cs="Times New Roman"/>
          <w:b/>
          <w:bCs/>
          <w:kern w:val="0"/>
          <w:sz w:val="24"/>
        </w:rPr>
        <w:t>Fwd</w:t>
      </w:r>
      <w:proofErr w:type="spellEnd"/>
      <w:r w:rsidRPr="00920DE1">
        <w:rPr>
          <w:rFonts w:ascii="Times New Roman" w:eastAsia="SimSun" w:hAnsi="Times New Roman" w:cs="Times New Roman"/>
          <w:b/>
          <w:bCs/>
          <w:kern w:val="0"/>
          <w:sz w:val="24"/>
        </w:rPr>
        <w:t xml:space="preserve"> is indicat</w:t>
      </w:r>
      <w:r w:rsidR="007D61F4">
        <w:rPr>
          <w:rFonts w:ascii="Times New Roman" w:eastAsia="SimSun" w:hAnsi="Times New Roman" w:cs="Times New Roman"/>
          <w:b/>
          <w:bCs/>
          <w:kern w:val="0"/>
          <w:sz w:val="24"/>
        </w:rPr>
        <w:t>ed</w:t>
      </w:r>
      <w:r w:rsidRPr="00920DE1">
        <w:rPr>
          <w:rFonts w:ascii="Times New Roman" w:eastAsia="SimSun" w:hAnsi="Times New Roman" w:cs="Times New Roman"/>
          <w:b/>
          <w:bCs/>
          <w:kern w:val="0"/>
          <w:sz w:val="24"/>
        </w:rPr>
        <w:t xml:space="preserve"> via the</w:t>
      </w:r>
      <w:r w:rsidR="000531ED">
        <w:rPr>
          <w:rFonts w:ascii="Times New Roman" w:eastAsia="SimSun" w:hAnsi="Times New Roman" w:cs="Times New Roman"/>
          <w:b/>
          <w:bCs/>
          <w:kern w:val="0"/>
          <w:sz w:val="24"/>
        </w:rPr>
        <w:t xml:space="preserve"> periodic access link beam indication.</w:t>
      </w:r>
      <w:r w:rsidRPr="00920DE1">
        <w:rPr>
          <w:rFonts w:ascii="Times New Roman" w:eastAsia="SimSun" w:hAnsi="Times New Roman" w:cs="Times New Roman"/>
          <w:b/>
          <w:bCs/>
          <w:kern w:val="0"/>
          <w:sz w:val="24"/>
        </w:rPr>
        <w:t xml:space="preserve"> (i.e., the NCR is assumed to be ON over the indicated time domain resource associated with corresponding</w:t>
      </w:r>
      <w:r w:rsidR="000531ED">
        <w:rPr>
          <w:rFonts w:ascii="Times New Roman" w:eastAsia="SimSun" w:hAnsi="Times New Roman" w:cs="Times New Roman"/>
          <w:b/>
          <w:bCs/>
          <w:kern w:val="0"/>
          <w:sz w:val="24"/>
        </w:rPr>
        <w:t xml:space="preserve"> access link</w:t>
      </w:r>
      <w:r w:rsidRPr="00920DE1">
        <w:rPr>
          <w:rFonts w:ascii="Times New Roman" w:eastAsia="SimSun" w:hAnsi="Times New Roman" w:cs="Times New Roman"/>
          <w:b/>
          <w:bCs/>
          <w:kern w:val="0"/>
          <w:sz w:val="24"/>
        </w:rPr>
        <w:t xml:space="preserve"> beam(s))</w:t>
      </w:r>
      <w:r w:rsidR="000531ED">
        <w:rPr>
          <w:rFonts w:ascii="Times New Roman" w:eastAsia="SimSun" w:hAnsi="Times New Roman" w:cs="Times New Roman"/>
          <w:b/>
          <w:bCs/>
          <w:kern w:val="0"/>
          <w:sz w:val="24"/>
        </w:rPr>
        <w:t>.</w:t>
      </w:r>
    </w:p>
    <w:p w14:paraId="3DFA5D78" w14:textId="2B91A01D" w:rsidR="000531ED" w:rsidRDefault="000531ED" w:rsidP="000531ED">
      <w:pPr>
        <w:spacing w:before="240"/>
        <w:rPr>
          <w:rFonts w:ascii="Times New Roman" w:eastAsia="SimSun" w:hAnsi="Times New Roman" w:cs="Times New Roman"/>
          <w:i/>
          <w:iCs/>
          <w:kern w:val="0"/>
          <w:sz w:val="24"/>
          <w:u w:val="single"/>
        </w:rPr>
      </w:pPr>
      <w:r>
        <w:rPr>
          <w:rFonts w:ascii="Times New Roman" w:eastAsia="SimSun" w:hAnsi="Times New Roman" w:cs="Times New Roman"/>
          <w:i/>
          <w:iCs/>
          <w:kern w:val="0"/>
          <w:sz w:val="24"/>
          <w:u w:val="single"/>
        </w:rPr>
        <w:t>TDD</w:t>
      </w:r>
    </w:p>
    <w:p w14:paraId="0CB83023" w14:textId="2C2877F6" w:rsidR="00836300" w:rsidRPr="00836300" w:rsidRDefault="00836300" w:rsidP="000531ED">
      <w:pPr>
        <w:spacing w:before="240"/>
        <w:rPr>
          <w:rFonts w:ascii="Times New Roman" w:eastAsia="SimSun" w:hAnsi="Times New Roman" w:cs="Times New Roman"/>
          <w:kern w:val="0"/>
          <w:sz w:val="24"/>
        </w:rPr>
      </w:pPr>
      <w:r w:rsidRPr="00D85214">
        <w:rPr>
          <w:rFonts w:ascii="Times New Roman" w:eastAsia="SimSun" w:hAnsi="Times New Roman" w:cs="Times New Roman"/>
          <w:kern w:val="0"/>
          <w:sz w:val="24"/>
        </w:rPr>
        <w:t xml:space="preserve">Regarding </w:t>
      </w:r>
      <w:r w:rsidR="000A66C3">
        <w:rPr>
          <w:rFonts w:ascii="Times New Roman" w:eastAsia="SimSun" w:hAnsi="Times New Roman" w:cs="Times New Roman"/>
          <w:kern w:val="0"/>
          <w:sz w:val="24"/>
        </w:rPr>
        <w:t xml:space="preserve">TDD, it is obvious that the </w:t>
      </w:r>
      <w:r w:rsidR="000A66C3" w:rsidRPr="000A66C3">
        <w:rPr>
          <w:rFonts w:ascii="Times New Roman" w:eastAsia="SimSun" w:hAnsi="Times New Roman" w:cs="Times New Roman"/>
          <w:kern w:val="0"/>
          <w:sz w:val="24"/>
        </w:rPr>
        <w:t>last received semi-static configuration (e.g., TDD-UL-DL-</w:t>
      </w:r>
      <w:proofErr w:type="spellStart"/>
      <w:r w:rsidR="000A66C3" w:rsidRPr="000A66C3">
        <w:rPr>
          <w:rFonts w:ascii="Times New Roman" w:eastAsia="SimSun" w:hAnsi="Times New Roman" w:cs="Times New Roman"/>
          <w:kern w:val="0"/>
          <w:sz w:val="24"/>
        </w:rPr>
        <w:t>ConfigCommon</w:t>
      </w:r>
      <w:proofErr w:type="spellEnd"/>
      <w:r w:rsidR="000A66C3" w:rsidRPr="000A66C3">
        <w:rPr>
          <w:rFonts w:ascii="Times New Roman" w:eastAsia="SimSun" w:hAnsi="Times New Roman" w:cs="Times New Roman"/>
          <w:kern w:val="0"/>
          <w:sz w:val="24"/>
        </w:rPr>
        <w:t>, TDD-UL-DL-</w:t>
      </w:r>
      <w:proofErr w:type="spellStart"/>
      <w:r w:rsidR="000A66C3" w:rsidRPr="000A66C3">
        <w:rPr>
          <w:rFonts w:ascii="Times New Roman" w:eastAsia="SimSun" w:hAnsi="Times New Roman" w:cs="Times New Roman"/>
          <w:kern w:val="0"/>
          <w:sz w:val="24"/>
        </w:rPr>
        <w:t>ConfigDedicated</w:t>
      </w:r>
      <w:proofErr w:type="spellEnd"/>
      <w:r w:rsidR="000A66C3" w:rsidRPr="000A66C3">
        <w:rPr>
          <w:rFonts w:ascii="Times New Roman" w:eastAsia="SimSun" w:hAnsi="Times New Roman" w:cs="Times New Roman"/>
          <w:kern w:val="0"/>
          <w:sz w:val="24"/>
        </w:rPr>
        <w:t>) before the reception of the RRC Release message</w:t>
      </w:r>
      <w:r w:rsidR="000A66C3">
        <w:rPr>
          <w:rFonts w:ascii="Times New Roman" w:eastAsia="SimSun" w:hAnsi="Times New Roman" w:cs="Times New Roman"/>
          <w:kern w:val="0"/>
          <w:sz w:val="24"/>
        </w:rPr>
        <w:t xml:space="preserve"> should be applied.</w:t>
      </w:r>
    </w:p>
    <w:p w14:paraId="0F97A22C" w14:textId="3CA0BD76" w:rsidR="000531ED" w:rsidRDefault="000531ED" w:rsidP="000531ED">
      <w:pPr>
        <w:spacing w:before="240"/>
        <w:rPr>
          <w:rFonts w:ascii="Times New Roman" w:eastAsia="SimSun" w:hAnsi="Times New Roman" w:cs="Times New Roman"/>
          <w:b/>
          <w:bCs/>
          <w:kern w:val="0"/>
          <w:sz w:val="24"/>
        </w:rPr>
      </w:pPr>
      <w:r w:rsidRPr="00B11B1F">
        <w:rPr>
          <w:rFonts w:ascii="Times New Roman" w:eastAsia="SimSun" w:hAnsi="Times New Roman" w:cs="Times New Roman"/>
          <w:b/>
          <w:bCs/>
          <w:kern w:val="0"/>
          <w:sz w:val="24"/>
        </w:rPr>
        <w:t xml:space="preserve">Proposal </w:t>
      </w:r>
      <w:r w:rsidR="000A66C3">
        <w:rPr>
          <w:rFonts w:ascii="Times New Roman" w:eastAsia="SimSun" w:hAnsi="Times New Roman" w:cs="Times New Roman"/>
          <w:b/>
          <w:bCs/>
          <w:kern w:val="0"/>
          <w:sz w:val="24"/>
        </w:rPr>
        <w:t>3</w:t>
      </w:r>
      <w:r w:rsidR="004D0F69">
        <w:rPr>
          <w:rFonts w:ascii="Times New Roman" w:eastAsia="SimSun" w:hAnsi="Times New Roman" w:cs="Times New Roman"/>
          <w:b/>
          <w:bCs/>
          <w:kern w:val="0"/>
          <w:sz w:val="24"/>
        </w:rPr>
        <w:t>2</w:t>
      </w:r>
      <w:r w:rsidRPr="00B11B1F">
        <w:rPr>
          <w:rFonts w:ascii="Times New Roman" w:eastAsia="SimSun" w:hAnsi="Times New Roman" w:cs="Times New Roman"/>
          <w:b/>
          <w:bCs/>
          <w:kern w:val="0"/>
          <w:sz w:val="24"/>
        </w:rPr>
        <w:t>:</w:t>
      </w:r>
      <w:r>
        <w:rPr>
          <w:rFonts w:ascii="Times New Roman" w:eastAsia="SimSun" w:hAnsi="Times New Roman" w:cs="Times New Roman"/>
          <w:b/>
          <w:bCs/>
          <w:kern w:val="0"/>
          <w:sz w:val="24"/>
        </w:rPr>
        <w:t xml:space="preserve"> For </w:t>
      </w:r>
      <w:r w:rsidRPr="0025504C">
        <w:rPr>
          <w:rFonts w:ascii="Times New Roman" w:eastAsia="SimSun" w:hAnsi="Times New Roman" w:cs="Times New Roman"/>
          <w:b/>
          <w:bCs/>
          <w:kern w:val="0"/>
          <w:sz w:val="24"/>
        </w:rPr>
        <w:t>NCR-</w:t>
      </w:r>
      <w:proofErr w:type="spellStart"/>
      <w:r w:rsidRPr="0025504C">
        <w:rPr>
          <w:rFonts w:ascii="Times New Roman" w:eastAsia="SimSun" w:hAnsi="Times New Roman" w:cs="Times New Roman"/>
          <w:b/>
          <w:bCs/>
          <w:kern w:val="0"/>
          <w:sz w:val="24"/>
        </w:rPr>
        <w:t>Fwd</w:t>
      </w:r>
      <w:proofErr w:type="spellEnd"/>
      <w:r w:rsidRPr="0025504C">
        <w:rPr>
          <w:rFonts w:ascii="Times New Roman" w:eastAsia="SimSun" w:hAnsi="Times New Roman" w:cs="Times New Roman"/>
          <w:b/>
          <w:bCs/>
          <w:kern w:val="0"/>
          <w:sz w:val="24"/>
        </w:rPr>
        <w:t xml:space="preserve"> forwarding after NCR-MT enters RRC_INACTIVE,</w:t>
      </w:r>
      <w:r>
        <w:rPr>
          <w:rFonts w:ascii="Times New Roman" w:eastAsia="SimSun" w:hAnsi="Times New Roman" w:cs="Times New Roman"/>
          <w:b/>
          <w:bCs/>
          <w:kern w:val="0"/>
          <w:sz w:val="24"/>
        </w:rPr>
        <w:t xml:space="preserve"> the la</w:t>
      </w:r>
      <w:r w:rsidR="004F41F7">
        <w:rPr>
          <w:rFonts w:ascii="Times New Roman" w:eastAsia="SimSun" w:hAnsi="Times New Roman" w:cs="Times New Roman"/>
          <w:b/>
          <w:bCs/>
          <w:kern w:val="0"/>
          <w:sz w:val="24"/>
        </w:rPr>
        <w:t xml:space="preserve">st </w:t>
      </w:r>
      <w:r>
        <w:rPr>
          <w:rFonts w:ascii="Times New Roman" w:eastAsia="SimSun" w:hAnsi="Times New Roman" w:cs="Times New Roman"/>
          <w:b/>
          <w:bCs/>
          <w:kern w:val="0"/>
          <w:sz w:val="24"/>
        </w:rPr>
        <w:t xml:space="preserve">received </w:t>
      </w:r>
      <w:r w:rsidRPr="000531ED">
        <w:rPr>
          <w:rFonts w:ascii="Times New Roman" w:eastAsia="SimSun" w:hAnsi="Times New Roman" w:cs="Times New Roman"/>
          <w:b/>
          <w:bCs/>
          <w:kern w:val="0"/>
          <w:sz w:val="24"/>
        </w:rPr>
        <w:t>semi-static configuration (e.g., TDD-UL-DL-</w:t>
      </w:r>
      <w:proofErr w:type="spellStart"/>
      <w:r w:rsidRPr="000531ED">
        <w:rPr>
          <w:rFonts w:ascii="Times New Roman" w:eastAsia="SimSun" w:hAnsi="Times New Roman" w:cs="Times New Roman"/>
          <w:b/>
          <w:bCs/>
          <w:kern w:val="0"/>
          <w:sz w:val="24"/>
        </w:rPr>
        <w:t>ConfigCommon</w:t>
      </w:r>
      <w:proofErr w:type="spellEnd"/>
      <w:r w:rsidRPr="000531ED">
        <w:rPr>
          <w:rFonts w:ascii="Times New Roman" w:eastAsia="SimSun" w:hAnsi="Times New Roman" w:cs="Times New Roman"/>
          <w:b/>
          <w:bCs/>
          <w:kern w:val="0"/>
          <w:sz w:val="24"/>
        </w:rPr>
        <w:t>, TDD-UL-DL-</w:t>
      </w:r>
      <w:proofErr w:type="spellStart"/>
      <w:r w:rsidRPr="000531ED">
        <w:rPr>
          <w:rFonts w:ascii="Times New Roman" w:eastAsia="SimSun" w:hAnsi="Times New Roman" w:cs="Times New Roman"/>
          <w:b/>
          <w:bCs/>
          <w:kern w:val="0"/>
          <w:sz w:val="24"/>
        </w:rPr>
        <w:t>ConfigDedicated</w:t>
      </w:r>
      <w:proofErr w:type="spellEnd"/>
      <w:r w:rsidRPr="000531ED">
        <w:rPr>
          <w:rFonts w:ascii="Times New Roman" w:eastAsia="SimSun" w:hAnsi="Times New Roman" w:cs="Times New Roman"/>
          <w:b/>
          <w:bCs/>
          <w:kern w:val="0"/>
          <w:sz w:val="24"/>
        </w:rPr>
        <w:t>)</w:t>
      </w:r>
      <w:r>
        <w:rPr>
          <w:rFonts w:ascii="Times New Roman" w:eastAsia="SimSun" w:hAnsi="Times New Roman" w:cs="Times New Roman"/>
          <w:b/>
          <w:bCs/>
          <w:kern w:val="0"/>
          <w:sz w:val="24"/>
        </w:rPr>
        <w:t xml:space="preserve"> before </w:t>
      </w:r>
      <w:r w:rsidRPr="00920DE1">
        <w:rPr>
          <w:rFonts w:ascii="Times New Roman" w:eastAsia="SimSun" w:hAnsi="Times New Roman" w:cs="Times New Roman"/>
          <w:b/>
          <w:bCs/>
          <w:kern w:val="0"/>
          <w:sz w:val="24"/>
        </w:rPr>
        <w:t xml:space="preserve">the reception of the RRC Release message to transit the NCR-MT from RRC_CONNECTED </w:t>
      </w:r>
      <w:r w:rsidRPr="00920DE1">
        <w:rPr>
          <w:rFonts w:ascii="Times New Roman" w:eastAsia="SimSun" w:hAnsi="Times New Roman" w:cs="Times New Roman" w:hint="eastAsia"/>
          <w:b/>
          <w:bCs/>
          <w:kern w:val="0"/>
          <w:sz w:val="24"/>
        </w:rPr>
        <w:t>t</w:t>
      </w:r>
      <w:r w:rsidRPr="00920DE1">
        <w:rPr>
          <w:rFonts w:ascii="Times New Roman" w:eastAsia="SimSun" w:hAnsi="Times New Roman" w:cs="Times New Roman"/>
          <w:b/>
          <w:bCs/>
          <w:kern w:val="0"/>
          <w:sz w:val="24"/>
        </w:rPr>
        <w:t>o RRC_INACTIVE</w:t>
      </w:r>
      <w:r>
        <w:rPr>
          <w:rFonts w:ascii="Times New Roman" w:eastAsia="SimSun" w:hAnsi="Times New Roman" w:cs="Times New Roman"/>
          <w:b/>
          <w:bCs/>
          <w:kern w:val="0"/>
          <w:sz w:val="24"/>
        </w:rPr>
        <w:t xml:space="preserve"> is applied.</w:t>
      </w:r>
    </w:p>
    <w:p w14:paraId="282DFA70" w14:textId="031918D3" w:rsidR="003971B9" w:rsidRPr="00CB3500" w:rsidRDefault="002E3DCF" w:rsidP="00290E01">
      <w:pPr>
        <w:pStyle w:val="Heading1"/>
        <w:numPr>
          <w:ilvl w:val="0"/>
          <w:numId w:val="1"/>
        </w:numPr>
        <w:tabs>
          <w:tab w:val="num" w:pos="425"/>
        </w:tabs>
        <w:rPr>
          <w:b/>
          <w:snapToGrid w:val="0"/>
        </w:rPr>
      </w:pPr>
      <w:r w:rsidRPr="00CB3500">
        <w:rPr>
          <w:b/>
          <w:snapToGrid w:val="0"/>
        </w:rPr>
        <w:t>Conclusion</w:t>
      </w:r>
    </w:p>
    <w:bookmarkEnd w:id="0"/>
    <w:p w14:paraId="0F55D167" w14:textId="06D1D36E" w:rsidR="00D145D1" w:rsidRDefault="00C3250C" w:rsidP="007C2CC7">
      <w:pPr>
        <w:spacing w:afterLines="50" w:after="156"/>
        <w:rPr>
          <w:rFonts w:ascii="Times New Roman" w:eastAsia="SimSun" w:hAnsi="Times New Roman" w:cs="Times New Roman"/>
          <w:kern w:val="0"/>
          <w:sz w:val="24"/>
        </w:rPr>
      </w:pPr>
      <w:r>
        <w:rPr>
          <w:rFonts w:ascii="Times New Roman" w:eastAsia="SimSun" w:hAnsi="Times New Roman" w:cs="Times New Roman"/>
          <w:kern w:val="0"/>
          <w:sz w:val="24"/>
        </w:rPr>
        <w:t>This contribution discusses side control information and NCR behavior</w:t>
      </w:r>
      <w:r w:rsidR="00AF612A" w:rsidRPr="00AF612A">
        <w:rPr>
          <w:rFonts w:ascii="Times New Roman" w:eastAsia="SimSun" w:hAnsi="Times New Roman" w:cs="Times New Roman"/>
          <w:kern w:val="0"/>
          <w:sz w:val="24"/>
        </w:rPr>
        <w:t xml:space="preserve">. The </w:t>
      </w:r>
      <w:r>
        <w:rPr>
          <w:rFonts w:ascii="Times New Roman" w:eastAsia="SimSun" w:hAnsi="Times New Roman" w:cs="Times New Roman"/>
          <w:kern w:val="0"/>
          <w:sz w:val="24"/>
        </w:rPr>
        <w:t xml:space="preserve">observations and </w:t>
      </w:r>
      <w:r w:rsidR="00AF612A" w:rsidRPr="00AF612A">
        <w:rPr>
          <w:rFonts w:ascii="Times New Roman" w:eastAsia="SimSun" w:hAnsi="Times New Roman" w:cs="Times New Roman"/>
          <w:kern w:val="0"/>
          <w:sz w:val="24"/>
        </w:rPr>
        <w:t>proposals are summarized as follows</w:t>
      </w:r>
      <w:r w:rsidR="00AF612A">
        <w:rPr>
          <w:rFonts w:ascii="Times New Roman" w:eastAsia="SimSun" w:hAnsi="Times New Roman" w:cs="Times New Roman"/>
          <w:kern w:val="0"/>
          <w:sz w:val="24"/>
        </w:rPr>
        <w:t>.</w:t>
      </w:r>
    </w:p>
    <w:p w14:paraId="3AA8CAC0" w14:textId="250BF01B" w:rsidR="00945010" w:rsidRPr="00945010" w:rsidRDefault="00945010" w:rsidP="00945010">
      <w:pPr>
        <w:spacing w:before="240"/>
        <w:rPr>
          <w:rFonts w:ascii="Times New Roman" w:eastAsia="SimSun" w:hAnsi="Times New Roman" w:cs="Times New Roman"/>
          <w:b/>
          <w:bCs/>
          <w:color w:val="FF0000"/>
          <w:kern w:val="0"/>
          <w:sz w:val="24"/>
          <w:u w:val="single"/>
        </w:rPr>
      </w:pPr>
      <w:r w:rsidRPr="00945010">
        <w:rPr>
          <w:rFonts w:ascii="Times New Roman" w:eastAsia="SimSun" w:hAnsi="Times New Roman" w:cs="Times New Roman"/>
          <w:b/>
          <w:bCs/>
          <w:color w:val="FF0000"/>
          <w:kern w:val="0"/>
          <w:sz w:val="24"/>
          <w:u w:val="single"/>
        </w:rPr>
        <w:t>Indication/determination of beam for backhaul link</w:t>
      </w:r>
    </w:p>
    <w:p w14:paraId="1A8436AE" w14:textId="77777777" w:rsidR="00AD3040" w:rsidRDefault="00AD3040" w:rsidP="00AD3040">
      <w:pPr>
        <w:spacing w:before="240"/>
        <w:rPr>
          <w:rFonts w:ascii="Times New Roman" w:hAnsi="Times New Roman" w:cs="Times New Roman"/>
          <w:b/>
          <w:bCs/>
          <w:sz w:val="24"/>
          <w:szCs w:val="24"/>
        </w:rPr>
      </w:pPr>
      <w:r w:rsidRPr="00B84225">
        <w:rPr>
          <w:rFonts w:ascii="Times New Roman" w:hAnsi="Times New Roman" w:cs="Times New Roman"/>
          <w:b/>
          <w:bCs/>
          <w:sz w:val="24"/>
          <w:szCs w:val="24"/>
        </w:rPr>
        <w:t>Observation</w:t>
      </w:r>
      <w:r>
        <w:rPr>
          <w:rFonts w:ascii="Times New Roman" w:hAnsi="Times New Roman" w:cs="Times New Roman"/>
          <w:b/>
          <w:bCs/>
          <w:sz w:val="24"/>
          <w:szCs w:val="24"/>
        </w:rPr>
        <w:t xml:space="preserve"> 1</w:t>
      </w:r>
      <w:r w:rsidRPr="00B84225">
        <w:rPr>
          <w:rFonts w:ascii="Times New Roman" w:hAnsi="Times New Roman" w:cs="Times New Roman"/>
          <w:b/>
          <w:bCs/>
          <w:sz w:val="24"/>
          <w:szCs w:val="24"/>
        </w:rPr>
        <w:t>:</w:t>
      </w:r>
      <w:r w:rsidRPr="00B84225">
        <w:t xml:space="preserve"> </w:t>
      </w:r>
      <w:r w:rsidRPr="00B84225">
        <w:rPr>
          <w:rFonts w:ascii="Times New Roman" w:hAnsi="Times New Roman" w:cs="Times New Roman"/>
          <w:b/>
          <w:bCs/>
          <w:sz w:val="24"/>
          <w:szCs w:val="24"/>
        </w:rPr>
        <w:t>For Rel-17 beam indication framework</w:t>
      </w:r>
      <w:r>
        <w:rPr>
          <w:rFonts w:ascii="Times New Roman" w:hAnsi="Times New Roman" w:cs="Times New Roman"/>
          <w:b/>
          <w:bCs/>
          <w:sz w:val="24"/>
          <w:szCs w:val="24"/>
        </w:rPr>
        <w:t>,</w:t>
      </w:r>
      <w:r w:rsidRPr="00B84225">
        <w:rPr>
          <w:rFonts w:ascii="Times New Roman" w:hAnsi="Times New Roman" w:cs="Times New Roman"/>
          <w:b/>
          <w:bCs/>
          <w:sz w:val="24"/>
          <w:szCs w:val="24"/>
        </w:rPr>
        <w:t xml:space="preserve"> it is possible that a time domain resource </w:t>
      </w:r>
      <w:r w:rsidRPr="00B84225">
        <w:rPr>
          <w:rFonts w:ascii="Times New Roman" w:hAnsi="Times New Roman" w:cs="Times New Roman"/>
          <w:b/>
          <w:bCs/>
          <w:sz w:val="24"/>
          <w:szCs w:val="24"/>
        </w:rPr>
        <w:lastRenderedPageBreak/>
        <w:t xml:space="preserve">indicated by access link beam indication locates before the </w:t>
      </w:r>
      <w:proofErr w:type="spellStart"/>
      <w:r w:rsidRPr="00B84225">
        <w:rPr>
          <w:rFonts w:ascii="Times New Roman" w:hAnsi="Times New Roman" w:cs="Times New Roman"/>
          <w:b/>
          <w:bCs/>
          <w:sz w:val="24"/>
          <w:szCs w:val="24"/>
        </w:rPr>
        <w:t>gNB</w:t>
      </w:r>
      <w:proofErr w:type="spellEnd"/>
      <w:r w:rsidRPr="00B84225">
        <w:rPr>
          <w:rFonts w:ascii="Times New Roman" w:hAnsi="Times New Roman" w:cs="Times New Roman"/>
          <w:b/>
          <w:bCs/>
          <w:sz w:val="24"/>
          <w:szCs w:val="24"/>
        </w:rPr>
        <w:t xml:space="preserve"> indicates the BH-link beam or the NCR applies the BH-link beam indicated by the </w:t>
      </w:r>
      <w:proofErr w:type="spellStart"/>
      <w:r w:rsidRPr="00B84225">
        <w:rPr>
          <w:rFonts w:ascii="Times New Roman" w:hAnsi="Times New Roman" w:cs="Times New Roman"/>
          <w:b/>
          <w:bCs/>
          <w:sz w:val="24"/>
          <w:szCs w:val="24"/>
        </w:rPr>
        <w:t>gNB</w:t>
      </w:r>
      <w:proofErr w:type="spellEnd"/>
      <w:r w:rsidRPr="00B84225">
        <w:rPr>
          <w:rFonts w:ascii="Times New Roman" w:hAnsi="Times New Roman" w:cs="Times New Roman"/>
          <w:b/>
          <w:bCs/>
          <w:sz w:val="24"/>
          <w:szCs w:val="24"/>
        </w:rPr>
        <w:t xml:space="preserve">. </w:t>
      </w:r>
    </w:p>
    <w:p w14:paraId="5D3273D2" w14:textId="77777777" w:rsidR="00AD3040" w:rsidRPr="0065064F" w:rsidRDefault="00AD3040" w:rsidP="00AD3040">
      <w:pPr>
        <w:pStyle w:val="ListParagraph"/>
        <w:numPr>
          <w:ilvl w:val="0"/>
          <w:numId w:val="56"/>
        </w:numPr>
        <w:ind w:firstLineChars="0"/>
        <w:rPr>
          <w:rFonts w:ascii="Times New Roman" w:hAnsi="Times New Roman" w:cs="Times New Roman"/>
          <w:b/>
          <w:bCs/>
          <w:sz w:val="24"/>
          <w:szCs w:val="24"/>
        </w:rPr>
      </w:pPr>
      <w:r w:rsidRPr="0065064F">
        <w:rPr>
          <w:rFonts w:ascii="Times New Roman" w:hAnsi="Times New Roman" w:cs="Times New Roman"/>
          <w:b/>
          <w:bCs/>
          <w:sz w:val="24"/>
          <w:szCs w:val="24"/>
        </w:rPr>
        <w:t>If the indicated time domain resource is without simultaneous downlink reception or uplink transmission in C-link and BH-link, since the NCR-</w:t>
      </w:r>
      <w:proofErr w:type="spellStart"/>
      <w:r w:rsidRPr="0065064F">
        <w:rPr>
          <w:rFonts w:ascii="Times New Roman" w:hAnsi="Times New Roman" w:cs="Times New Roman"/>
          <w:b/>
          <w:bCs/>
          <w:sz w:val="24"/>
          <w:szCs w:val="24"/>
        </w:rPr>
        <w:t>Fwd</w:t>
      </w:r>
      <w:proofErr w:type="spellEnd"/>
      <w:r w:rsidRPr="0065064F">
        <w:rPr>
          <w:rFonts w:ascii="Times New Roman" w:hAnsi="Times New Roman" w:cs="Times New Roman"/>
          <w:b/>
          <w:bCs/>
          <w:sz w:val="24"/>
          <w:szCs w:val="24"/>
        </w:rPr>
        <w:t xml:space="preserve"> has no applicable BH-link beam, it is unable to perform forwarding on the time domain resource, which is conflicting with the agreement for “ON” state of NCR-</w:t>
      </w:r>
      <w:proofErr w:type="spellStart"/>
      <w:r w:rsidRPr="0065064F">
        <w:rPr>
          <w:rFonts w:ascii="Times New Roman" w:hAnsi="Times New Roman" w:cs="Times New Roman"/>
          <w:b/>
          <w:bCs/>
          <w:sz w:val="24"/>
          <w:szCs w:val="24"/>
        </w:rPr>
        <w:t>Fwd</w:t>
      </w:r>
      <w:proofErr w:type="spellEnd"/>
      <w:r w:rsidRPr="0065064F" w:rsidDel="00AB3135">
        <w:rPr>
          <w:rFonts w:ascii="Times New Roman" w:eastAsia="Malgun Gothic" w:hAnsi="Times New Roman" w:cs="Times New Roman"/>
          <w:b/>
          <w:bCs/>
          <w:sz w:val="24"/>
          <w:szCs w:val="24"/>
        </w:rPr>
        <w:t xml:space="preserve"> that the NCR-</w:t>
      </w:r>
      <w:proofErr w:type="spellStart"/>
      <w:r w:rsidRPr="0065064F" w:rsidDel="00AB3135">
        <w:rPr>
          <w:rFonts w:ascii="Times New Roman" w:eastAsia="Malgun Gothic" w:hAnsi="Times New Roman" w:cs="Times New Roman"/>
          <w:b/>
          <w:bCs/>
          <w:sz w:val="24"/>
          <w:szCs w:val="24"/>
        </w:rPr>
        <w:t>Fwd</w:t>
      </w:r>
      <w:proofErr w:type="spellEnd"/>
      <w:r w:rsidRPr="0065064F" w:rsidDel="00AB3135">
        <w:rPr>
          <w:rFonts w:ascii="Times New Roman" w:eastAsia="Malgun Gothic" w:hAnsi="Times New Roman" w:cs="Times New Roman"/>
          <w:b/>
          <w:bCs/>
          <w:sz w:val="24"/>
          <w:szCs w:val="24"/>
        </w:rPr>
        <w:t xml:space="preserve"> should be “ON” over the time domain resources indicated by access link beam indication</w:t>
      </w:r>
      <w:r w:rsidRPr="0065064F">
        <w:rPr>
          <w:rFonts w:ascii="Times New Roman" w:hAnsi="Times New Roman" w:cs="Times New Roman"/>
          <w:b/>
          <w:bCs/>
          <w:sz w:val="24"/>
          <w:szCs w:val="24"/>
        </w:rPr>
        <w:t>.</w:t>
      </w:r>
    </w:p>
    <w:p w14:paraId="73922B7C" w14:textId="77777777" w:rsidR="00AD3040" w:rsidRDefault="00AD3040" w:rsidP="00AD3040">
      <w:pPr>
        <w:spacing w:before="240"/>
        <w:rPr>
          <w:rFonts w:ascii="Times New Roman" w:hAnsi="Times New Roman" w:cs="Times New Roman"/>
          <w:b/>
          <w:bCs/>
          <w:sz w:val="24"/>
          <w:szCs w:val="24"/>
        </w:rPr>
      </w:pPr>
      <w:r w:rsidRPr="00B84225">
        <w:rPr>
          <w:rFonts w:ascii="Times New Roman" w:hAnsi="Times New Roman" w:cs="Times New Roman"/>
          <w:b/>
          <w:bCs/>
          <w:sz w:val="24"/>
          <w:szCs w:val="24"/>
        </w:rPr>
        <w:t xml:space="preserve">Proposal </w:t>
      </w:r>
      <w:r>
        <w:rPr>
          <w:rFonts w:ascii="Times New Roman" w:hAnsi="Times New Roman" w:cs="Times New Roman"/>
          <w:b/>
          <w:bCs/>
          <w:sz w:val="24"/>
          <w:szCs w:val="24"/>
        </w:rPr>
        <w:t>1</w:t>
      </w:r>
      <w:r w:rsidRPr="00B84225">
        <w:rPr>
          <w:rFonts w:ascii="Times New Roman" w:hAnsi="Times New Roman" w:cs="Times New Roman"/>
          <w:b/>
          <w:bCs/>
          <w:sz w:val="24"/>
          <w:szCs w:val="24"/>
        </w:rPr>
        <w:t>:</w:t>
      </w:r>
      <w:r w:rsidRPr="00B84225">
        <w:rPr>
          <w:b/>
          <w:bCs/>
        </w:rPr>
        <w:t xml:space="preserve"> </w:t>
      </w:r>
      <w:r w:rsidRPr="00B84225">
        <w:rPr>
          <w:rFonts w:ascii="Times New Roman" w:hAnsi="Times New Roman" w:cs="Times New Roman"/>
          <w:b/>
          <w:bCs/>
          <w:sz w:val="24"/>
          <w:szCs w:val="24"/>
        </w:rPr>
        <w:t>When Rel-17</w:t>
      </w:r>
      <w:r w:rsidRPr="00A82093">
        <w:rPr>
          <w:rFonts w:ascii="Times New Roman" w:hAnsi="Times New Roman" w:cs="Times New Roman"/>
          <w:b/>
          <w:bCs/>
          <w:sz w:val="24"/>
          <w:szCs w:val="24"/>
        </w:rPr>
        <w:t xml:space="preserve"> beam indication framework</w:t>
      </w:r>
      <w:r>
        <w:rPr>
          <w:rFonts w:ascii="Times New Roman" w:hAnsi="Times New Roman" w:cs="Times New Roman"/>
          <w:b/>
          <w:bCs/>
          <w:sz w:val="24"/>
          <w:szCs w:val="24"/>
        </w:rPr>
        <w:t xml:space="preserve"> is used for C-link, </w:t>
      </w:r>
      <w:r w:rsidRPr="00BE559B">
        <w:rPr>
          <w:rFonts w:ascii="Times New Roman" w:hAnsi="Times New Roman" w:cs="Times New Roman"/>
          <w:b/>
          <w:bCs/>
          <w:sz w:val="24"/>
          <w:szCs w:val="24"/>
        </w:rPr>
        <w:t xml:space="preserve">for the time domain resource without simultaneous downlink reception or uplink transmission in C-link and BH-link, if the BH-link beam has not been indicated by </w:t>
      </w:r>
      <w:proofErr w:type="spellStart"/>
      <w:r w:rsidRPr="00BE559B">
        <w:rPr>
          <w:rFonts w:ascii="Times New Roman" w:hAnsi="Times New Roman" w:cs="Times New Roman"/>
          <w:b/>
          <w:bCs/>
          <w:sz w:val="24"/>
          <w:szCs w:val="24"/>
        </w:rPr>
        <w:t>gNB</w:t>
      </w:r>
      <w:proofErr w:type="spellEnd"/>
      <w:r w:rsidRPr="00BE559B">
        <w:rPr>
          <w:rFonts w:ascii="Times New Roman" w:hAnsi="Times New Roman" w:cs="Times New Roman"/>
          <w:b/>
          <w:bCs/>
          <w:sz w:val="24"/>
          <w:szCs w:val="24"/>
        </w:rPr>
        <w:t xml:space="preserve"> or the indicated beam has not been applied, </w:t>
      </w:r>
    </w:p>
    <w:p w14:paraId="499B18FA" w14:textId="77777777" w:rsidR="00AD3040" w:rsidRPr="00BE559B" w:rsidRDefault="00AD3040" w:rsidP="00AD3040">
      <w:pPr>
        <w:pStyle w:val="ListParagraph"/>
        <w:numPr>
          <w:ilvl w:val="0"/>
          <w:numId w:val="50"/>
        </w:numPr>
        <w:ind w:firstLineChars="0"/>
        <w:rPr>
          <w:rFonts w:ascii="Times New Roman" w:hAnsi="Times New Roman" w:cs="Times New Roman"/>
          <w:b/>
          <w:bCs/>
          <w:sz w:val="24"/>
          <w:szCs w:val="24"/>
        </w:rPr>
      </w:pPr>
      <w:r>
        <w:rPr>
          <w:rFonts w:ascii="Times New Roman" w:hAnsi="Times New Roman" w:cs="Times New Roman"/>
          <w:b/>
          <w:bCs/>
          <w:sz w:val="24"/>
          <w:szCs w:val="24"/>
        </w:rPr>
        <w:t>T</w:t>
      </w:r>
      <w:r w:rsidRPr="00BE559B">
        <w:rPr>
          <w:rFonts w:ascii="Times New Roman" w:hAnsi="Times New Roman" w:cs="Times New Roman"/>
          <w:b/>
          <w:bCs/>
          <w:sz w:val="24"/>
          <w:szCs w:val="24"/>
        </w:rPr>
        <w:t>he beam determined by QCL assumption for CORESET with the lowest ID and spatial relationship for PUCCH with lowest PUCCH resource ID in the C-link is applied for the DL and UL of backhaul link, respectively. (</w:t>
      </w:r>
      <w:proofErr w:type="gramStart"/>
      <w:r w:rsidRPr="00BE559B">
        <w:rPr>
          <w:rFonts w:ascii="Times New Roman" w:hAnsi="Times New Roman" w:cs="Times New Roman"/>
          <w:b/>
          <w:bCs/>
          <w:sz w:val="24"/>
          <w:szCs w:val="24"/>
        </w:rPr>
        <w:t>i.e.</w:t>
      </w:r>
      <w:proofErr w:type="gramEnd"/>
      <w:r w:rsidRPr="00BE559B">
        <w:rPr>
          <w:rFonts w:ascii="Times New Roman" w:hAnsi="Times New Roman" w:cs="Times New Roman"/>
          <w:b/>
          <w:bCs/>
          <w:sz w:val="24"/>
          <w:szCs w:val="24"/>
        </w:rPr>
        <w:t xml:space="preserve"> same as the default beam defined for Rel-15/16 beam indication framework)</w:t>
      </w:r>
    </w:p>
    <w:p w14:paraId="5B63BFD6" w14:textId="4CECD77B" w:rsidR="00945010" w:rsidRPr="00945010" w:rsidRDefault="00945010" w:rsidP="00AD3040">
      <w:pPr>
        <w:spacing w:before="240"/>
        <w:rPr>
          <w:rFonts w:ascii="Times New Roman" w:eastAsia="SimSun" w:hAnsi="Times New Roman" w:cs="Times New Roman"/>
          <w:b/>
          <w:bCs/>
          <w:color w:val="FF0000"/>
          <w:kern w:val="0"/>
          <w:sz w:val="24"/>
          <w:u w:val="single"/>
        </w:rPr>
      </w:pPr>
      <w:r w:rsidRPr="00945010">
        <w:rPr>
          <w:rFonts w:ascii="Times New Roman" w:eastAsia="SimSun" w:hAnsi="Times New Roman" w:cs="Times New Roman"/>
          <w:b/>
          <w:bCs/>
          <w:color w:val="FF0000"/>
          <w:kern w:val="0"/>
          <w:sz w:val="24"/>
          <w:u w:val="single"/>
        </w:rPr>
        <w:t>Periodic beam indication for access link beam</w:t>
      </w:r>
    </w:p>
    <w:p w14:paraId="458CEC69" w14:textId="068FD3EB" w:rsidR="00AD3040" w:rsidRDefault="00AD3040" w:rsidP="00AD3040">
      <w:pPr>
        <w:spacing w:before="240"/>
        <w:rPr>
          <w:rFonts w:ascii="Times New Roman" w:hAnsi="Times New Roman" w:cs="Times New Roman"/>
          <w:b/>
          <w:bCs/>
          <w:sz w:val="24"/>
          <w:szCs w:val="24"/>
          <w:lang w:val="en-GB"/>
        </w:rPr>
      </w:pPr>
      <w:r w:rsidRPr="0077016E">
        <w:rPr>
          <w:rFonts w:ascii="Times New Roman" w:hAnsi="Times New Roman" w:cs="Times New Roman"/>
          <w:b/>
          <w:bCs/>
          <w:sz w:val="24"/>
          <w:szCs w:val="24"/>
          <w:lang w:val="en-GB"/>
        </w:rPr>
        <w:t>Proposal 2</w:t>
      </w:r>
      <w:r w:rsidRPr="0077016E">
        <w:rPr>
          <w:rFonts w:ascii="Times New Roman" w:hAnsi="Times New Roman" w:cs="Times New Roman" w:hint="eastAsia"/>
          <w:b/>
          <w:bCs/>
          <w:sz w:val="24"/>
          <w:szCs w:val="24"/>
          <w:lang w:val="en-GB"/>
        </w:rPr>
        <w:t>：</w:t>
      </w:r>
      <w:r>
        <w:rPr>
          <w:rFonts w:ascii="Times New Roman" w:hAnsi="Times New Roman" w:cs="Times New Roman" w:hint="eastAsia"/>
          <w:b/>
          <w:bCs/>
          <w:sz w:val="24"/>
          <w:szCs w:val="24"/>
          <w:lang w:val="en-GB"/>
        </w:rPr>
        <w:t>Sup</w:t>
      </w:r>
      <w:r>
        <w:rPr>
          <w:rFonts w:ascii="Times New Roman" w:hAnsi="Times New Roman" w:cs="Times New Roman"/>
          <w:b/>
          <w:bCs/>
          <w:sz w:val="24"/>
          <w:szCs w:val="24"/>
          <w:lang w:val="en-GB"/>
        </w:rPr>
        <w:t xml:space="preserve">port </w:t>
      </w:r>
      <w:r>
        <w:rPr>
          <w:rFonts w:ascii="Times New Roman" w:hAnsi="Times New Roman" w:cs="Times New Roman" w:hint="eastAsia"/>
          <w:b/>
          <w:bCs/>
          <w:sz w:val="24"/>
          <w:szCs w:val="24"/>
          <w:lang w:val="en-GB"/>
        </w:rPr>
        <w:t>m</w:t>
      </w:r>
      <w:r>
        <w:rPr>
          <w:rFonts w:ascii="Times New Roman" w:hAnsi="Times New Roman" w:cs="Times New Roman"/>
          <w:b/>
          <w:bCs/>
          <w:sz w:val="24"/>
          <w:szCs w:val="24"/>
          <w:lang w:val="en-GB"/>
        </w:rPr>
        <w:t xml:space="preserve">ultiple periodic beam indications for access link. </w:t>
      </w:r>
    </w:p>
    <w:p w14:paraId="6C7FE31F" w14:textId="77777777" w:rsidR="00AD3040" w:rsidRPr="0077016E" w:rsidRDefault="00AD3040" w:rsidP="00AD3040">
      <w:pPr>
        <w:spacing w:before="240"/>
        <w:rPr>
          <w:rFonts w:ascii="Times New Roman" w:hAnsi="Times New Roman" w:cs="Times New Roman"/>
          <w:b/>
          <w:bCs/>
          <w:sz w:val="24"/>
          <w:szCs w:val="24"/>
        </w:rPr>
      </w:pPr>
      <w:r w:rsidRPr="0077016E">
        <w:rPr>
          <w:rFonts w:ascii="Times New Roman" w:hAnsi="Times New Roman" w:cs="Times New Roman"/>
          <w:b/>
          <w:bCs/>
          <w:sz w:val="24"/>
          <w:szCs w:val="24"/>
        </w:rPr>
        <w:t xml:space="preserve">Observation </w:t>
      </w:r>
      <w:r>
        <w:rPr>
          <w:rFonts w:ascii="Times New Roman" w:hAnsi="Times New Roman" w:cs="Times New Roman"/>
          <w:b/>
          <w:bCs/>
          <w:sz w:val="24"/>
          <w:szCs w:val="24"/>
        </w:rPr>
        <w:t xml:space="preserve">2: It is necessary to include priority indication so that the NCR can </w:t>
      </w:r>
      <w:r w:rsidRPr="0077016E">
        <w:rPr>
          <w:rFonts w:ascii="Times New Roman" w:hAnsi="Times New Roman" w:cs="Times New Roman"/>
          <w:b/>
          <w:bCs/>
          <w:sz w:val="24"/>
          <w:szCs w:val="24"/>
        </w:rPr>
        <w:t>determine the beam to used when there is collision between periodic beam indication and aperiodic beam indication</w:t>
      </w:r>
      <w:r>
        <w:rPr>
          <w:rFonts w:ascii="Times New Roman" w:hAnsi="Times New Roman" w:cs="Times New Roman"/>
          <w:b/>
          <w:bCs/>
          <w:sz w:val="24"/>
          <w:szCs w:val="24"/>
        </w:rPr>
        <w:t>.</w:t>
      </w:r>
    </w:p>
    <w:p w14:paraId="3AE97D98" w14:textId="77777777" w:rsidR="00AD3040" w:rsidRPr="0077016E" w:rsidRDefault="00AD3040" w:rsidP="00AD3040">
      <w:pPr>
        <w:spacing w:before="240"/>
        <w:rPr>
          <w:rFonts w:ascii="Times New Roman" w:hAnsi="Times New Roman" w:cs="Times New Roman"/>
          <w:b/>
          <w:bCs/>
          <w:sz w:val="24"/>
          <w:szCs w:val="24"/>
        </w:rPr>
      </w:pPr>
      <w:r w:rsidRPr="0077016E">
        <w:rPr>
          <w:rFonts w:ascii="Times New Roman" w:hAnsi="Times New Roman" w:cs="Times New Roman"/>
          <w:b/>
          <w:bCs/>
          <w:sz w:val="24"/>
          <w:szCs w:val="24"/>
        </w:rPr>
        <w:t xml:space="preserve">Observation </w:t>
      </w:r>
      <w:r>
        <w:rPr>
          <w:rFonts w:ascii="Times New Roman" w:hAnsi="Times New Roman" w:cs="Times New Roman"/>
          <w:b/>
          <w:bCs/>
          <w:sz w:val="24"/>
          <w:szCs w:val="24"/>
        </w:rPr>
        <w:t xml:space="preserve">3: It is necessary to include priority indication so that the NCR can </w:t>
      </w:r>
      <w:r w:rsidRPr="0077016E">
        <w:rPr>
          <w:rFonts w:ascii="Times New Roman" w:hAnsi="Times New Roman" w:cs="Times New Roman"/>
          <w:b/>
          <w:bCs/>
          <w:sz w:val="24"/>
          <w:szCs w:val="24"/>
        </w:rPr>
        <w:t xml:space="preserve">determine the beam to </w:t>
      </w:r>
      <w:r>
        <w:rPr>
          <w:rFonts w:ascii="Times New Roman" w:hAnsi="Times New Roman" w:cs="Times New Roman"/>
          <w:b/>
          <w:bCs/>
          <w:sz w:val="24"/>
          <w:szCs w:val="24"/>
        </w:rPr>
        <w:t xml:space="preserve">be </w:t>
      </w:r>
      <w:r w:rsidRPr="0077016E">
        <w:rPr>
          <w:rFonts w:ascii="Times New Roman" w:hAnsi="Times New Roman" w:cs="Times New Roman"/>
          <w:b/>
          <w:bCs/>
          <w:sz w:val="24"/>
          <w:szCs w:val="24"/>
        </w:rPr>
        <w:t xml:space="preserve">used when there is collision between </w:t>
      </w:r>
      <w:r>
        <w:rPr>
          <w:rFonts w:ascii="Times New Roman" w:hAnsi="Times New Roman" w:cs="Times New Roman"/>
          <w:b/>
          <w:bCs/>
          <w:sz w:val="24"/>
          <w:szCs w:val="24"/>
        </w:rPr>
        <w:t xml:space="preserve">different </w:t>
      </w:r>
      <w:r w:rsidRPr="0077016E">
        <w:rPr>
          <w:rFonts w:ascii="Times New Roman" w:hAnsi="Times New Roman" w:cs="Times New Roman"/>
          <w:b/>
          <w:bCs/>
          <w:sz w:val="24"/>
          <w:szCs w:val="24"/>
        </w:rPr>
        <w:t>periodic beam indicatio</w:t>
      </w:r>
      <w:r>
        <w:rPr>
          <w:rFonts w:ascii="Times New Roman" w:hAnsi="Times New Roman" w:cs="Times New Roman" w:hint="eastAsia"/>
          <w:b/>
          <w:bCs/>
          <w:sz w:val="24"/>
          <w:szCs w:val="24"/>
        </w:rPr>
        <w:t>n</w:t>
      </w:r>
      <w:r>
        <w:rPr>
          <w:rFonts w:ascii="Times New Roman" w:hAnsi="Times New Roman" w:cs="Times New Roman"/>
          <w:b/>
          <w:bCs/>
          <w:sz w:val="24"/>
          <w:szCs w:val="24"/>
        </w:rPr>
        <w:t>.</w:t>
      </w:r>
    </w:p>
    <w:p w14:paraId="2A83F63C" w14:textId="77777777" w:rsidR="00AD3040" w:rsidRDefault="00AD3040" w:rsidP="00AD3040">
      <w:pPr>
        <w:spacing w:before="240"/>
        <w:rPr>
          <w:rFonts w:ascii="Times New Roman" w:hAnsi="Times New Roman" w:cs="Times New Roman"/>
          <w:b/>
          <w:bCs/>
          <w:sz w:val="24"/>
          <w:szCs w:val="24"/>
        </w:rPr>
      </w:pPr>
      <w:r>
        <w:rPr>
          <w:rFonts w:ascii="Times New Roman" w:hAnsi="Times New Roman" w:cs="Times New Roman" w:hint="eastAsia"/>
          <w:b/>
          <w:bCs/>
          <w:sz w:val="24"/>
          <w:szCs w:val="24"/>
        </w:rPr>
        <w:t>P</w:t>
      </w:r>
      <w:r>
        <w:rPr>
          <w:rFonts w:ascii="Times New Roman" w:hAnsi="Times New Roman" w:cs="Times New Roman"/>
          <w:b/>
          <w:bCs/>
          <w:sz w:val="24"/>
          <w:szCs w:val="24"/>
        </w:rPr>
        <w:t>roposal 3: For e</w:t>
      </w:r>
      <w:r w:rsidRPr="003B36C8">
        <w:rPr>
          <w:rFonts w:ascii="Times New Roman" w:hAnsi="Times New Roman" w:cs="Times New Roman"/>
          <w:b/>
          <w:bCs/>
          <w:sz w:val="24"/>
          <w:szCs w:val="24"/>
        </w:rPr>
        <w:t>ach periodic beam indication for access link</w:t>
      </w:r>
      <w:r>
        <w:rPr>
          <w:rFonts w:ascii="Times New Roman" w:hAnsi="Times New Roman" w:cs="Times New Roman"/>
          <w:b/>
          <w:bCs/>
          <w:sz w:val="24"/>
          <w:szCs w:val="24"/>
        </w:rPr>
        <w:t xml:space="preserve">, priority is configured as a part of the </w:t>
      </w:r>
      <w:r w:rsidRPr="003B36C8">
        <w:rPr>
          <w:rFonts w:ascii="Times New Roman" w:hAnsi="Times New Roman" w:cs="Times New Roman"/>
          <w:b/>
          <w:bCs/>
          <w:sz w:val="24"/>
          <w:szCs w:val="24"/>
        </w:rPr>
        <w:t>RRC signaling for periodic beam indication</w:t>
      </w:r>
      <w:r>
        <w:rPr>
          <w:rFonts w:ascii="Times New Roman" w:hAnsi="Times New Roman" w:cs="Times New Roman"/>
          <w:b/>
          <w:bCs/>
          <w:sz w:val="24"/>
          <w:szCs w:val="24"/>
        </w:rPr>
        <w:t>.</w:t>
      </w:r>
    </w:p>
    <w:p w14:paraId="397A86A9" w14:textId="7DCD9856" w:rsidR="00945010" w:rsidRPr="00945010" w:rsidRDefault="00945010" w:rsidP="00AD3040">
      <w:pPr>
        <w:spacing w:before="240"/>
        <w:rPr>
          <w:rFonts w:ascii="Times New Roman" w:eastAsia="SimSun" w:hAnsi="Times New Roman" w:cs="Times New Roman"/>
          <w:b/>
          <w:bCs/>
          <w:color w:val="FF0000"/>
          <w:kern w:val="0"/>
          <w:sz w:val="24"/>
          <w:u w:val="single"/>
        </w:rPr>
      </w:pPr>
      <w:r w:rsidRPr="00945010">
        <w:rPr>
          <w:rFonts w:ascii="Times New Roman" w:eastAsia="SimSun" w:hAnsi="Times New Roman" w:cs="Times New Roman"/>
          <w:b/>
          <w:bCs/>
          <w:color w:val="FF0000"/>
          <w:kern w:val="0"/>
          <w:sz w:val="24"/>
          <w:u w:val="single"/>
        </w:rPr>
        <w:t>Aperiodic beam indication for access link beam</w:t>
      </w:r>
    </w:p>
    <w:p w14:paraId="535A29C1" w14:textId="4874043D" w:rsidR="00945010" w:rsidRPr="00945010" w:rsidRDefault="00945010" w:rsidP="00AD3040">
      <w:pPr>
        <w:spacing w:before="240"/>
        <w:rPr>
          <w:rFonts w:ascii="Times New Roman" w:eastAsia="SimSun" w:hAnsi="Times New Roman" w:cs="Times New Roman"/>
          <w:i/>
          <w:iCs/>
          <w:kern w:val="0"/>
          <w:sz w:val="24"/>
          <w:u w:val="single"/>
        </w:rPr>
      </w:pPr>
      <w:r w:rsidRPr="00EF2207">
        <w:rPr>
          <w:rFonts w:ascii="Times New Roman" w:eastAsia="SimSun" w:hAnsi="Times New Roman" w:cs="Times New Roman"/>
          <w:i/>
          <w:iCs/>
          <w:kern w:val="0"/>
          <w:sz w:val="24"/>
          <w:u w:val="single"/>
        </w:rPr>
        <w:t xml:space="preserve">Beam indication </w:t>
      </w:r>
      <w:r>
        <w:rPr>
          <w:rFonts w:ascii="Times New Roman" w:eastAsia="SimSun" w:hAnsi="Times New Roman" w:cs="Times New Roman"/>
          <w:i/>
          <w:iCs/>
          <w:kern w:val="0"/>
          <w:sz w:val="24"/>
          <w:u w:val="single"/>
        </w:rPr>
        <w:t>field</w:t>
      </w:r>
    </w:p>
    <w:p w14:paraId="307B2590" w14:textId="538B6E93" w:rsidR="00AD3040" w:rsidRDefault="00AD3040" w:rsidP="00AD3040">
      <w:pPr>
        <w:spacing w:before="240"/>
        <w:rPr>
          <w:rFonts w:ascii="Times New Roman" w:eastAsia="SimSun" w:hAnsi="Times New Roman" w:cs="Times New Roman"/>
          <w:b/>
          <w:bCs/>
          <w:kern w:val="0"/>
          <w:sz w:val="24"/>
        </w:rPr>
      </w:pPr>
      <w:r w:rsidRPr="00EF2207">
        <w:rPr>
          <w:rFonts w:ascii="Times New Roman" w:eastAsia="SimSun" w:hAnsi="Times New Roman" w:cs="Times New Roman"/>
          <w:b/>
          <w:bCs/>
          <w:kern w:val="0"/>
          <w:sz w:val="24"/>
        </w:rPr>
        <w:t>Proposal</w:t>
      </w:r>
      <w:r>
        <w:rPr>
          <w:rFonts w:ascii="Times New Roman" w:eastAsia="SimSun" w:hAnsi="Times New Roman" w:cs="Times New Roman"/>
          <w:b/>
          <w:bCs/>
          <w:kern w:val="0"/>
          <w:sz w:val="24"/>
        </w:rPr>
        <w:t xml:space="preserve"> 4</w:t>
      </w:r>
      <w:r w:rsidRPr="00EF2207">
        <w:rPr>
          <w:rFonts w:ascii="Times New Roman" w:eastAsia="SimSun" w:hAnsi="Times New Roman" w:cs="Times New Roman"/>
          <w:b/>
          <w:bCs/>
          <w:kern w:val="0"/>
          <w:sz w:val="24"/>
        </w:rPr>
        <w:t>:</w:t>
      </w:r>
      <w:r w:rsidRPr="00EF2207">
        <w:t xml:space="preserve"> </w:t>
      </w:r>
      <w:r w:rsidRPr="00EF2207">
        <w:rPr>
          <w:rFonts w:ascii="Times New Roman" w:eastAsia="SimSun" w:hAnsi="Times New Roman" w:cs="Times New Roman"/>
          <w:b/>
          <w:bCs/>
          <w:kern w:val="0"/>
          <w:sz w:val="24"/>
        </w:rPr>
        <w:t xml:space="preserve">The number of beam indication fields in the DCI is configured by RRC signaling. Each beam indication field includes </w:t>
      </w:r>
      <m:oMath>
        <m:func>
          <m:funcPr>
            <m:ctrlPr>
              <w:rPr>
                <w:rFonts w:ascii="Cambria Math" w:eastAsia="SimSun" w:hAnsi="Cambria Math" w:cs="Times New Roman"/>
                <w:b/>
                <w:bCs/>
                <w:i/>
                <w:kern w:val="0"/>
                <w:sz w:val="24"/>
              </w:rPr>
            </m:ctrlPr>
          </m:funcPr>
          <m:fName>
            <m:sSub>
              <m:sSubPr>
                <m:ctrlPr>
                  <w:rPr>
                    <w:rFonts w:ascii="Cambria Math" w:eastAsia="SimSun" w:hAnsi="Cambria Math" w:cs="Times New Roman"/>
                    <w:b/>
                    <w:bCs/>
                    <w:i/>
                    <w:kern w:val="0"/>
                    <w:sz w:val="24"/>
                  </w:rPr>
                </m:ctrlPr>
              </m:sSubPr>
              <m:e>
                <m:r>
                  <m:rPr>
                    <m:sty m:val="b"/>
                  </m:rPr>
                  <w:rPr>
                    <w:rFonts w:ascii="Cambria Math" w:eastAsia="SimSun" w:hAnsi="Cambria Math" w:cs="Times New Roman"/>
                    <w:sz w:val="24"/>
                  </w:rPr>
                  <m:t>log</m:t>
                </m:r>
              </m:e>
              <m:sub>
                <m:r>
                  <m:rPr>
                    <m:sty m:val="bi"/>
                  </m:rPr>
                  <w:rPr>
                    <w:rFonts w:ascii="Cambria Math" w:eastAsia="SimSun" w:hAnsi="Cambria Math" w:cs="Times New Roman"/>
                    <w:kern w:val="0"/>
                    <w:sz w:val="24"/>
                  </w:rPr>
                  <m:t>2</m:t>
                </m:r>
              </m:sub>
            </m:sSub>
          </m:fName>
          <m:e>
            <m:r>
              <m:rPr>
                <m:sty m:val="bi"/>
              </m:rPr>
              <w:rPr>
                <w:rFonts w:ascii="Cambria Math" w:eastAsia="SimSun" w:hAnsi="Cambria Math" w:cs="Times New Roman"/>
                <w:kern w:val="0"/>
                <w:sz w:val="24"/>
              </w:rPr>
              <m:t>N</m:t>
            </m:r>
          </m:e>
        </m:func>
      </m:oMath>
      <w:r w:rsidRPr="00EF2207">
        <w:rPr>
          <w:rFonts w:ascii="Times New Roman" w:eastAsia="SimSun" w:hAnsi="Times New Roman" w:cs="Times New Roman"/>
          <w:b/>
          <w:bCs/>
          <w:kern w:val="0"/>
          <w:sz w:val="24"/>
        </w:rPr>
        <w:t xml:space="preserve"> bits</w:t>
      </w:r>
      <w:r>
        <w:rPr>
          <w:rFonts w:ascii="Times New Roman" w:eastAsia="SimSun" w:hAnsi="Times New Roman" w:cs="Times New Roman"/>
          <w:b/>
          <w:bCs/>
          <w:kern w:val="0"/>
          <w:sz w:val="24"/>
        </w:rPr>
        <w:t xml:space="preserve">, </w:t>
      </w:r>
      <w:r w:rsidRPr="00EF2207">
        <w:rPr>
          <w:rFonts w:ascii="Times New Roman" w:eastAsia="SimSun" w:hAnsi="Times New Roman" w:cs="Times New Roman"/>
          <w:b/>
          <w:bCs/>
          <w:kern w:val="0"/>
          <w:sz w:val="24"/>
        </w:rPr>
        <w:t xml:space="preserve">where </w:t>
      </w:r>
      <m:oMath>
        <m:r>
          <m:rPr>
            <m:sty m:val="bi"/>
          </m:rPr>
          <w:rPr>
            <w:rFonts w:ascii="Cambria Math" w:eastAsia="SimSun" w:hAnsi="Cambria Math" w:cs="Times New Roman"/>
            <w:kern w:val="0"/>
            <w:sz w:val="24"/>
          </w:rPr>
          <m:t>N</m:t>
        </m:r>
      </m:oMath>
      <w:r w:rsidRPr="00EF2207">
        <w:rPr>
          <w:rFonts w:ascii="Times New Roman" w:eastAsia="SimSun" w:hAnsi="Times New Roman" w:cs="Times New Roman"/>
          <w:b/>
          <w:bCs/>
          <w:kern w:val="0"/>
          <w:sz w:val="24"/>
        </w:rPr>
        <w:t xml:space="preserve"> is the number of beams used for access link.</w:t>
      </w:r>
    </w:p>
    <w:p w14:paraId="41133D76" w14:textId="77777777" w:rsidR="00945010" w:rsidRDefault="00945010" w:rsidP="00945010">
      <w:pPr>
        <w:spacing w:before="240"/>
        <w:rPr>
          <w:rFonts w:ascii="Times New Roman" w:eastAsia="SimSun" w:hAnsi="Times New Roman" w:cs="Times New Roman"/>
          <w:kern w:val="0"/>
          <w:sz w:val="24"/>
        </w:rPr>
      </w:pPr>
      <w:r>
        <w:rPr>
          <w:rFonts w:ascii="Times New Roman" w:eastAsia="SimSun" w:hAnsi="Times New Roman" w:cs="Times New Roman"/>
          <w:i/>
          <w:iCs/>
          <w:kern w:val="0"/>
          <w:sz w:val="24"/>
          <w:u w:val="single"/>
        </w:rPr>
        <w:t>Time resource</w:t>
      </w:r>
      <w:r w:rsidRPr="00EF2207">
        <w:rPr>
          <w:rFonts w:ascii="Times New Roman" w:eastAsia="SimSun" w:hAnsi="Times New Roman" w:cs="Times New Roman"/>
          <w:i/>
          <w:iCs/>
          <w:kern w:val="0"/>
          <w:sz w:val="24"/>
          <w:u w:val="single"/>
        </w:rPr>
        <w:t xml:space="preserve"> indication </w:t>
      </w:r>
      <w:r>
        <w:rPr>
          <w:rFonts w:ascii="Times New Roman" w:eastAsia="SimSun" w:hAnsi="Times New Roman" w:cs="Times New Roman"/>
          <w:i/>
          <w:iCs/>
          <w:kern w:val="0"/>
          <w:sz w:val="24"/>
          <w:u w:val="single"/>
        </w:rPr>
        <w:t>field</w:t>
      </w:r>
    </w:p>
    <w:p w14:paraId="43510C6D" w14:textId="77777777" w:rsidR="00AD3040" w:rsidRDefault="00AD3040" w:rsidP="00AD3040">
      <w:pPr>
        <w:spacing w:before="240"/>
        <w:rPr>
          <w:rFonts w:ascii="Times New Roman" w:eastAsia="SimSun" w:hAnsi="Times New Roman" w:cs="Times New Roman"/>
          <w:b/>
          <w:bCs/>
          <w:kern w:val="0"/>
          <w:sz w:val="24"/>
        </w:rPr>
      </w:pPr>
      <w:r w:rsidRPr="00EF2207">
        <w:rPr>
          <w:rFonts w:ascii="Times New Roman" w:eastAsia="SimSun" w:hAnsi="Times New Roman" w:cs="Times New Roman"/>
          <w:b/>
          <w:bCs/>
          <w:kern w:val="0"/>
          <w:sz w:val="24"/>
        </w:rPr>
        <w:t>Proposal</w:t>
      </w:r>
      <w:r>
        <w:rPr>
          <w:rFonts w:ascii="Times New Roman" w:eastAsia="SimSun" w:hAnsi="Times New Roman" w:cs="Times New Roman"/>
          <w:b/>
          <w:bCs/>
          <w:kern w:val="0"/>
          <w:sz w:val="24"/>
        </w:rPr>
        <w:t xml:space="preserve"> 5</w:t>
      </w:r>
      <w:r w:rsidRPr="00EF2207">
        <w:rPr>
          <w:rFonts w:ascii="Times New Roman" w:eastAsia="SimSun" w:hAnsi="Times New Roman" w:cs="Times New Roman"/>
          <w:b/>
          <w:bCs/>
          <w:kern w:val="0"/>
          <w:sz w:val="24"/>
        </w:rPr>
        <w:t>:</w:t>
      </w:r>
      <w:r w:rsidRPr="00EF2207">
        <w:t xml:space="preserve"> </w:t>
      </w:r>
      <w:r w:rsidRPr="007645F8">
        <w:rPr>
          <w:rFonts w:ascii="Times New Roman" w:eastAsia="SimSun" w:hAnsi="Times New Roman" w:cs="Times New Roman"/>
          <w:b/>
          <w:bCs/>
          <w:kern w:val="0"/>
          <w:sz w:val="24"/>
        </w:rPr>
        <w:t>The number of time resource indication fields is same as t</w:t>
      </w:r>
      <w:r w:rsidRPr="00EF2207">
        <w:rPr>
          <w:rFonts w:ascii="Times New Roman" w:eastAsia="SimSun" w:hAnsi="Times New Roman" w:cs="Times New Roman"/>
          <w:b/>
          <w:bCs/>
          <w:kern w:val="0"/>
          <w:sz w:val="24"/>
        </w:rPr>
        <w:t>he number of beam indication fields in the DCI</w:t>
      </w:r>
      <w:r>
        <w:rPr>
          <w:rFonts w:ascii="Times New Roman" w:eastAsia="SimSun" w:hAnsi="Times New Roman" w:cs="Times New Roman"/>
          <w:b/>
          <w:bCs/>
          <w:kern w:val="0"/>
          <w:sz w:val="24"/>
        </w:rPr>
        <w:t xml:space="preserve">. The </w:t>
      </w:r>
      <w:r w:rsidRPr="007645F8">
        <w:rPr>
          <w:rFonts w:ascii="Times New Roman" w:eastAsia="SimSun" w:hAnsi="Times New Roman" w:cs="Times New Roman"/>
          <w:b/>
          <w:bCs/>
          <w:kern w:val="0"/>
          <w:sz w:val="24"/>
        </w:rPr>
        <w:t>n</w:t>
      </w:r>
      <w:r w:rsidRPr="007645F8">
        <w:rPr>
          <w:rFonts w:ascii="Times New Roman" w:eastAsia="SimSun" w:hAnsi="Times New Roman" w:cs="Times New Roman"/>
          <w:b/>
          <w:bCs/>
          <w:kern w:val="0"/>
          <w:sz w:val="24"/>
          <w:vertAlign w:val="superscript"/>
        </w:rPr>
        <w:t>th</w:t>
      </w:r>
      <w:r w:rsidRPr="007645F8">
        <w:rPr>
          <w:rFonts w:ascii="Times New Roman" w:eastAsia="SimSun" w:hAnsi="Times New Roman" w:cs="Times New Roman"/>
          <w:b/>
          <w:bCs/>
          <w:kern w:val="0"/>
          <w:sz w:val="24"/>
        </w:rPr>
        <w:t xml:space="preserve"> time resource indication field is </w:t>
      </w:r>
      <w:r>
        <w:rPr>
          <w:rFonts w:ascii="Times New Roman" w:eastAsia="SimSun" w:hAnsi="Times New Roman" w:cs="Times New Roman"/>
          <w:b/>
          <w:bCs/>
          <w:kern w:val="0"/>
          <w:sz w:val="24"/>
        </w:rPr>
        <w:t>associated with</w:t>
      </w:r>
      <w:r w:rsidRPr="007645F8">
        <w:rPr>
          <w:rFonts w:ascii="Times New Roman" w:eastAsia="SimSun" w:hAnsi="Times New Roman" w:cs="Times New Roman"/>
          <w:b/>
          <w:bCs/>
          <w:kern w:val="0"/>
          <w:sz w:val="24"/>
        </w:rPr>
        <w:t xml:space="preserve"> </w:t>
      </w:r>
      <w:r>
        <w:rPr>
          <w:rFonts w:ascii="Times New Roman" w:eastAsia="SimSun" w:hAnsi="Times New Roman" w:cs="Times New Roman"/>
          <w:b/>
          <w:bCs/>
          <w:kern w:val="0"/>
          <w:sz w:val="24"/>
        </w:rPr>
        <w:t xml:space="preserve">the </w:t>
      </w:r>
      <w:r w:rsidRPr="007645F8">
        <w:rPr>
          <w:rFonts w:ascii="Times New Roman" w:eastAsia="SimSun" w:hAnsi="Times New Roman" w:cs="Times New Roman"/>
          <w:b/>
          <w:bCs/>
          <w:kern w:val="0"/>
          <w:sz w:val="24"/>
        </w:rPr>
        <w:t>n</w:t>
      </w:r>
      <w:r w:rsidRPr="007645F8">
        <w:rPr>
          <w:rFonts w:ascii="Times New Roman" w:eastAsia="SimSun" w:hAnsi="Times New Roman" w:cs="Times New Roman"/>
          <w:b/>
          <w:bCs/>
          <w:kern w:val="0"/>
          <w:sz w:val="24"/>
          <w:vertAlign w:val="superscript"/>
        </w:rPr>
        <w:t>th</w:t>
      </w:r>
      <w:r w:rsidRPr="007645F8">
        <w:rPr>
          <w:rFonts w:ascii="Times New Roman" w:eastAsia="SimSun" w:hAnsi="Times New Roman" w:cs="Times New Roman"/>
          <w:b/>
          <w:bCs/>
          <w:kern w:val="0"/>
          <w:sz w:val="24"/>
        </w:rPr>
        <w:t xml:space="preserve"> beam indication field</w:t>
      </w:r>
      <w:r>
        <w:rPr>
          <w:rFonts w:ascii="Times New Roman" w:eastAsia="SimSun" w:hAnsi="Times New Roman" w:cs="Times New Roman"/>
          <w:b/>
          <w:bCs/>
          <w:kern w:val="0"/>
          <w:sz w:val="24"/>
        </w:rPr>
        <w:t xml:space="preserve"> </w:t>
      </w:r>
      <w:r w:rsidRPr="007645F8">
        <w:rPr>
          <w:rFonts w:ascii="Times New Roman" w:eastAsia="SimSun" w:hAnsi="Times New Roman" w:cs="Times New Roman"/>
          <w:b/>
          <w:bCs/>
          <w:kern w:val="0"/>
          <w:sz w:val="24"/>
        </w:rPr>
        <w:t>in the DCI.</w:t>
      </w:r>
      <w:r>
        <w:rPr>
          <w:rFonts w:ascii="Times New Roman" w:eastAsia="SimSun" w:hAnsi="Times New Roman" w:cs="Times New Roman"/>
          <w:b/>
          <w:bCs/>
          <w:kern w:val="0"/>
          <w:sz w:val="24"/>
        </w:rPr>
        <w:t xml:space="preserve"> </w:t>
      </w:r>
    </w:p>
    <w:p w14:paraId="17568ED0" w14:textId="77777777" w:rsidR="00AD3040" w:rsidRPr="007645F8" w:rsidRDefault="00AD3040" w:rsidP="00AD3040">
      <w:pPr>
        <w:spacing w:before="240"/>
        <w:rPr>
          <w:rFonts w:ascii="Times New Roman" w:eastAsia="SimSun" w:hAnsi="Times New Roman" w:cs="Times New Roman"/>
          <w:b/>
          <w:bCs/>
          <w:kern w:val="0"/>
          <w:sz w:val="24"/>
        </w:rPr>
      </w:pPr>
      <w:r>
        <w:rPr>
          <w:rFonts w:ascii="Times New Roman" w:eastAsia="SimSun" w:hAnsi="Times New Roman" w:cs="Times New Roman"/>
          <w:b/>
          <w:bCs/>
          <w:kern w:val="0"/>
          <w:sz w:val="24"/>
        </w:rPr>
        <w:t xml:space="preserve">Proposal 6: </w:t>
      </w:r>
      <w:r w:rsidRPr="00F34E49">
        <w:rPr>
          <w:rFonts w:ascii="Times New Roman" w:eastAsia="SimSun" w:hAnsi="Times New Roman" w:cs="Times New Roman"/>
          <w:b/>
          <w:bCs/>
          <w:kern w:val="0"/>
          <w:sz w:val="24"/>
        </w:rPr>
        <w:t xml:space="preserve">Up to RRC configuration, each time resource indication field can indicate a row of a time resource table configured by RRC signaling and with each row including one/multiple time resources, and different time resource indication fields can be associated with same or </w:t>
      </w:r>
      <w:r w:rsidRPr="00F34E49">
        <w:rPr>
          <w:rFonts w:ascii="Times New Roman" w:eastAsia="SimSun" w:hAnsi="Times New Roman" w:cs="Times New Roman"/>
          <w:b/>
          <w:bCs/>
          <w:kern w:val="0"/>
          <w:sz w:val="24"/>
        </w:rPr>
        <w:lastRenderedPageBreak/>
        <w:t>different time resource tables configured by RRC signaling.</w:t>
      </w:r>
    </w:p>
    <w:p w14:paraId="601441DF" w14:textId="77777777" w:rsidR="00AD3040" w:rsidRDefault="00AD3040" w:rsidP="00AD3040">
      <w:pPr>
        <w:spacing w:before="240"/>
        <w:rPr>
          <w:rFonts w:ascii="Times New Roman" w:eastAsia="SimSun" w:hAnsi="Times New Roman" w:cs="Times New Roman"/>
          <w:b/>
          <w:bCs/>
          <w:kern w:val="0"/>
          <w:sz w:val="24"/>
        </w:rPr>
      </w:pPr>
      <w:r>
        <w:rPr>
          <w:rFonts w:ascii="Times New Roman" w:eastAsia="SimSun" w:hAnsi="Times New Roman" w:cs="Times New Roman"/>
          <w:b/>
          <w:bCs/>
          <w:kern w:val="0"/>
          <w:sz w:val="24"/>
        </w:rPr>
        <w:t>Observation 4</w:t>
      </w:r>
      <w:r w:rsidRPr="00EF2207">
        <w:rPr>
          <w:rFonts w:ascii="Times New Roman" w:eastAsia="SimSun" w:hAnsi="Times New Roman" w:cs="Times New Roman"/>
          <w:b/>
          <w:bCs/>
          <w:kern w:val="0"/>
          <w:sz w:val="24"/>
        </w:rPr>
        <w:t>:</w:t>
      </w:r>
      <w:r w:rsidRPr="00EF2207">
        <w:t xml:space="preserve"> </w:t>
      </w:r>
      <w:r>
        <w:rPr>
          <w:rFonts w:ascii="Times New Roman" w:eastAsia="SimSun" w:hAnsi="Times New Roman" w:cs="Times New Roman"/>
          <w:b/>
          <w:bCs/>
          <w:kern w:val="0"/>
          <w:sz w:val="24"/>
        </w:rPr>
        <w:t>To</w:t>
      </w:r>
      <w:r w:rsidRPr="00051565">
        <w:rPr>
          <w:rFonts w:ascii="Times New Roman" w:eastAsia="SimSun" w:hAnsi="Times New Roman" w:cs="Times New Roman"/>
          <w:b/>
          <w:bCs/>
          <w:kern w:val="0"/>
          <w:sz w:val="24"/>
        </w:rPr>
        <w:t xml:space="preserve"> avoid/reduce interference caused by NCR</w:t>
      </w:r>
      <w:r>
        <w:rPr>
          <w:rFonts w:ascii="Times New Roman" w:eastAsia="SimSun" w:hAnsi="Times New Roman" w:cs="Times New Roman"/>
          <w:b/>
          <w:bCs/>
          <w:kern w:val="0"/>
          <w:sz w:val="24"/>
        </w:rPr>
        <w:t xml:space="preserve">, a special value of beam indication field or time resource indication field should be defined to allow </w:t>
      </w:r>
      <w:proofErr w:type="spellStart"/>
      <w:r w:rsidRPr="00051565">
        <w:rPr>
          <w:rFonts w:ascii="Times New Roman" w:eastAsia="SimSun" w:hAnsi="Times New Roman" w:cs="Times New Roman"/>
          <w:b/>
          <w:bCs/>
          <w:kern w:val="0"/>
          <w:sz w:val="24"/>
        </w:rPr>
        <w:t>gNB</w:t>
      </w:r>
      <w:proofErr w:type="spellEnd"/>
      <w:r w:rsidRPr="00051565">
        <w:rPr>
          <w:rFonts w:ascii="Times New Roman" w:eastAsia="SimSun" w:hAnsi="Times New Roman" w:cs="Times New Roman"/>
          <w:b/>
          <w:bCs/>
          <w:kern w:val="0"/>
          <w:sz w:val="24"/>
        </w:rPr>
        <w:t xml:space="preserve"> </w:t>
      </w:r>
      <w:r>
        <w:rPr>
          <w:rFonts w:ascii="Times New Roman" w:eastAsia="SimSun" w:hAnsi="Times New Roman" w:cs="Times New Roman"/>
          <w:b/>
          <w:bCs/>
          <w:kern w:val="0"/>
          <w:sz w:val="24"/>
        </w:rPr>
        <w:t xml:space="preserve">to </w:t>
      </w:r>
      <w:r w:rsidRPr="00051565">
        <w:rPr>
          <w:rFonts w:ascii="Times New Roman" w:eastAsia="SimSun" w:hAnsi="Times New Roman" w:cs="Times New Roman"/>
          <w:b/>
          <w:bCs/>
          <w:kern w:val="0"/>
          <w:sz w:val="24"/>
        </w:rPr>
        <w:t>only use a part of beam indication fields and time resource indication fields in the DCI</w:t>
      </w:r>
      <w:r>
        <w:rPr>
          <w:rFonts w:ascii="Times New Roman" w:eastAsia="SimSun" w:hAnsi="Times New Roman" w:cs="Times New Roman"/>
          <w:b/>
          <w:bCs/>
          <w:kern w:val="0"/>
          <w:sz w:val="24"/>
        </w:rPr>
        <w:t xml:space="preserve"> for aperiodic beam indication for access link</w:t>
      </w:r>
      <w:r w:rsidRPr="007645F8">
        <w:rPr>
          <w:rFonts w:ascii="Times New Roman" w:eastAsia="SimSun" w:hAnsi="Times New Roman" w:cs="Times New Roman"/>
          <w:b/>
          <w:bCs/>
          <w:kern w:val="0"/>
          <w:sz w:val="24"/>
        </w:rPr>
        <w:t>.</w:t>
      </w:r>
      <w:r>
        <w:rPr>
          <w:rFonts w:ascii="Times New Roman" w:eastAsia="SimSun" w:hAnsi="Times New Roman" w:cs="Times New Roman"/>
          <w:b/>
          <w:bCs/>
          <w:kern w:val="0"/>
          <w:sz w:val="24"/>
        </w:rPr>
        <w:t xml:space="preserve"> And time resource indication field should be used to save overhead.</w:t>
      </w:r>
    </w:p>
    <w:p w14:paraId="042FE095" w14:textId="68DA6A87" w:rsidR="00AD3040" w:rsidRDefault="00AD3040" w:rsidP="00AD3040">
      <w:pPr>
        <w:spacing w:before="240"/>
        <w:rPr>
          <w:rFonts w:ascii="Times New Roman" w:eastAsia="SimSun" w:hAnsi="Times New Roman" w:cs="Times New Roman"/>
          <w:b/>
          <w:bCs/>
          <w:kern w:val="0"/>
          <w:sz w:val="24"/>
        </w:rPr>
      </w:pPr>
      <w:r w:rsidRPr="00EF2207">
        <w:rPr>
          <w:rFonts w:ascii="Times New Roman" w:eastAsia="SimSun" w:hAnsi="Times New Roman" w:cs="Times New Roman"/>
          <w:b/>
          <w:bCs/>
          <w:kern w:val="0"/>
          <w:sz w:val="24"/>
        </w:rPr>
        <w:t>Proposal</w:t>
      </w:r>
      <w:r>
        <w:rPr>
          <w:rFonts w:ascii="Times New Roman" w:eastAsia="SimSun" w:hAnsi="Times New Roman" w:cs="Times New Roman"/>
          <w:b/>
          <w:bCs/>
          <w:kern w:val="0"/>
          <w:sz w:val="24"/>
        </w:rPr>
        <w:t xml:space="preserve"> </w:t>
      </w:r>
      <w:r w:rsidR="00324386">
        <w:rPr>
          <w:rFonts w:ascii="Times New Roman" w:eastAsia="SimSun" w:hAnsi="Times New Roman" w:cs="Times New Roman"/>
          <w:b/>
          <w:bCs/>
          <w:kern w:val="0"/>
          <w:sz w:val="24"/>
        </w:rPr>
        <w:t>7</w:t>
      </w:r>
      <w:r w:rsidRPr="00EF2207">
        <w:rPr>
          <w:rFonts w:ascii="Times New Roman" w:eastAsia="SimSun" w:hAnsi="Times New Roman" w:cs="Times New Roman"/>
          <w:b/>
          <w:bCs/>
          <w:kern w:val="0"/>
          <w:sz w:val="24"/>
        </w:rPr>
        <w:t>:</w:t>
      </w:r>
      <w:r w:rsidRPr="00EF2207">
        <w:t xml:space="preserve"> </w:t>
      </w:r>
      <w:r>
        <w:rPr>
          <w:rFonts w:ascii="Times New Roman" w:eastAsia="SimSun" w:hAnsi="Times New Roman" w:cs="Times New Roman"/>
          <w:b/>
          <w:bCs/>
          <w:kern w:val="0"/>
          <w:sz w:val="24"/>
        </w:rPr>
        <w:t xml:space="preserve">Define a special value of time resource indication field to allow </w:t>
      </w:r>
      <w:proofErr w:type="spellStart"/>
      <w:r w:rsidRPr="00051565">
        <w:rPr>
          <w:rFonts w:ascii="Times New Roman" w:eastAsia="SimSun" w:hAnsi="Times New Roman" w:cs="Times New Roman"/>
          <w:b/>
          <w:bCs/>
          <w:kern w:val="0"/>
          <w:sz w:val="24"/>
        </w:rPr>
        <w:t>gNB</w:t>
      </w:r>
      <w:proofErr w:type="spellEnd"/>
      <w:r w:rsidRPr="00051565">
        <w:rPr>
          <w:rFonts w:ascii="Times New Roman" w:eastAsia="SimSun" w:hAnsi="Times New Roman" w:cs="Times New Roman"/>
          <w:b/>
          <w:bCs/>
          <w:kern w:val="0"/>
          <w:sz w:val="24"/>
        </w:rPr>
        <w:t xml:space="preserve"> </w:t>
      </w:r>
      <w:r>
        <w:rPr>
          <w:rFonts w:ascii="Times New Roman" w:eastAsia="SimSun" w:hAnsi="Times New Roman" w:cs="Times New Roman"/>
          <w:b/>
          <w:bCs/>
          <w:kern w:val="0"/>
          <w:sz w:val="24"/>
        </w:rPr>
        <w:t xml:space="preserve">to </w:t>
      </w:r>
      <w:r w:rsidRPr="00051565">
        <w:rPr>
          <w:rFonts w:ascii="Times New Roman" w:eastAsia="SimSun" w:hAnsi="Times New Roman" w:cs="Times New Roman"/>
          <w:b/>
          <w:bCs/>
          <w:kern w:val="0"/>
          <w:sz w:val="24"/>
        </w:rPr>
        <w:t>only use a part of beam indication fields and time resource indication fields in the DCI</w:t>
      </w:r>
      <w:r>
        <w:rPr>
          <w:rFonts w:ascii="Times New Roman" w:eastAsia="SimSun" w:hAnsi="Times New Roman" w:cs="Times New Roman"/>
          <w:b/>
          <w:bCs/>
          <w:kern w:val="0"/>
          <w:sz w:val="24"/>
        </w:rPr>
        <w:t xml:space="preserve"> for aperiodic beam indication for access link</w:t>
      </w:r>
      <w:r w:rsidRPr="007645F8">
        <w:rPr>
          <w:rFonts w:ascii="Times New Roman" w:eastAsia="SimSun" w:hAnsi="Times New Roman" w:cs="Times New Roman"/>
          <w:b/>
          <w:bCs/>
          <w:kern w:val="0"/>
          <w:sz w:val="24"/>
        </w:rPr>
        <w:t>.</w:t>
      </w:r>
      <w:r>
        <w:rPr>
          <w:rFonts w:ascii="Times New Roman" w:eastAsia="SimSun" w:hAnsi="Times New Roman" w:cs="Times New Roman"/>
          <w:b/>
          <w:bCs/>
          <w:kern w:val="0"/>
          <w:sz w:val="24"/>
        </w:rPr>
        <w:t xml:space="preserve"> Adopt one of the following options. </w:t>
      </w:r>
    </w:p>
    <w:p w14:paraId="3BC75C11" w14:textId="77777777" w:rsidR="00AD3040" w:rsidRPr="00051565" w:rsidRDefault="00AD3040" w:rsidP="00AD3040">
      <w:pPr>
        <w:rPr>
          <w:rFonts w:ascii="Times New Roman" w:eastAsia="SimSun" w:hAnsi="Times New Roman" w:cs="Times New Roman"/>
          <w:b/>
          <w:bCs/>
          <w:kern w:val="0"/>
          <w:sz w:val="24"/>
        </w:rPr>
      </w:pPr>
      <w:r w:rsidRPr="00051565">
        <w:rPr>
          <w:rFonts w:ascii="Times New Roman" w:eastAsia="SimSun" w:hAnsi="Times New Roman" w:cs="Times New Roman"/>
          <w:b/>
          <w:bCs/>
          <w:kern w:val="0"/>
          <w:sz w:val="24"/>
        </w:rPr>
        <w:t>•</w:t>
      </w:r>
      <w:r w:rsidRPr="00051565">
        <w:rPr>
          <w:rFonts w:ascii="Times New Roman" w:eastAsia="SimSun" w:hAnsi="Times New Roman" w:cs="Times New Roman"/>
          <w:b/>
          <w:bCs/>
          <w:kern w:val="0"/>
          <w:sz w:val="24"/>
        </w:rPr>
        <w:tab/>
        <w:t>Option 1: If the n</w:t>
      </w:r>
      <w:r w:rsidRPr="00051565">
        <w:rPr>
          <w:rFonts w:ascii="Times New Roman" w:eastAsia="SimSun" w:hAnsi="Times New Roman" w:cs="Times New Roman"/>
          <w:b/>
          <w:bCs/>
          <w:kern w:val="0"/>
          <w:sz w:val="24"/>
          <w:vertAlign w:val="superscript"/>
        </w:rPr>
        <w:t>th</w:t>
      </w:r>
      <w:r w:rsidRPr="00051565">
        <w:rPr>
          <w:rFonts w:ascii="Times New Roman" w:eastAsia="SimSun" w:hAnsi="Times New Roman" w:cs="Times New Roman"/>
          <w:b/>
          <w:bCs/>
          <w:kern w:val="0"/>
          <w:sz w:val="24"/>
        </w:rPr>
        <w:t xml:space="preserve"> time resource indication field in a received DCI is set to be all “</w:t>
      </w:r>
      <w:proofErr w:type="gramStart"/>
      <w:r w:rsidRPr="00051565">
        <w:rPr>
          <w:rFonts w:ascii="Times New Roman" w:eastAsia="SimSun" w:hAnsi="Times New Roman" w:cs="Times New Roman"/>
          <w:b/>
          <w:bCs/>
          <w:kern w:val="0"/>
          <w:sz w:val="24"/>
        </w:rPr>
        <w:t>0”s</w:t>
      </w:r>
      <w:proofErr w:type="gramEnd"/>
      <w:r w:rsidRPr="00051565">
        <w:rPr>
          <w:rFonts w:ascii="Times New Roman" w:eastAsia="SimSun" w:hAnsi="Times New Roman" w:cs="Times New Roman"/>
          <w:b/>
          <w:bCs/>
          <w:kern w:val="0"/>
          <w:sz w:val="24"/>
        </w:rPr>
        <w:t>, the n</w:t>
      </w:r>
      <w:r w:rsidRPr="00051565">
        <w:rPr>
          <w:rFonts w:ascii="Times New Roman" w:eastAsia="SimSun" w:hAnsi="Times New Roman" w:cs="Times New Roman"/>
          <w:b/>
          <w:bCs/>
          <w:kern w:val="0"/>
          <w:sz w:val="24"/>
          <w:vertAlign w:val="superscript"/>
        </w:rPr>
        <w:t>th</w:t>
      </w:r>
      <w:r w:rsidRPr="00051565">
        <w:rPr>
          <w:rFonts w:ascii="Times New Roman" w:eastAsia="SimSun" w:hAnsi="Times New Roman" w:cs="Times New Roman"/>
          <w:b/>
          <w:bCs/>
          <w:kern w:val="0"/>
          <w:sz w:val="24"/>
        </w:rPr>
        <w:t xml:space="preserve"> beam indication field and time resource indication field </w:t>
      </w:r>
      <w:r>
        <w:rPr>
          <w:rFonts w:ascii="Times New Roman" w:eastAsia="SimSun" w:hAnsi="Times New Roman" w:cs="Times New Roman"/>
          <w:b/>
          <w:bCs/>
          <w:kern w:val="0"/>
          <w:sz w:val="24"/>
        </w:rPr>
        <w:t xml:space="preserve">are </w:t>
      </w:r>
      <w:r w:rsidRPr="00051565">
        <w:rPr>
          <w:rFonts w:ascii="Times New Roman" w:eastAsia="SimSun" w:hAnsi="Times New Roman" w:cs="Times New Roman"/>
          <w:b/>
          <w:bCs/>
          <w:kern w:val="0"/>
          <w:sz w:val="24"/>
        </w:rPr>
        <w:t>not used and the NCR-MT would ignore them.</w:t>
      </w:r>
    </w:p>
    <w:p w14:paraId="6A23CAE5" w14:textId="4D97A6EC" w:rsidR="00AD3040" w:rsidRDefault="00AD3040" w:rsidP="00AD3040">
      <w:pPr>
        <w:rPr>
          <w:rFonts w:ascii="Times New Roman" w:eastAsia="SimSun" w:hAnsi="Times New Roman" w:cs="Times New Roman"/>
          <w:b/>
          <w:bCs/>
          <w:kern w:val="0"/>
          <w:sz w:val="24"/>
        </w:rPr>
      </w:pPr>
      <w:r w:rsidRPr="00051565">
        <w:rPr>
          <w:rFonts w:ascii="Times New Roman" w:eastAsia="SimSun" w:hAnsi="Times New Roman" w:cs="Times New Roman"/>
          <w:b/>
          <w:bCs/>
          <w:kern w:val="0"/>
          <w:sz w:val="24"/>
        </w:rPr>
        <w:t>•</w:t>
      </w:r>
      <w:r w:rsidRPr="00051565">
        <w:rPr>
          <w:rFonts w:ascii="Times New Roman" w:eastAsia="SimSun" w:hAnsi="Times New Roman" w:cs="Times New Roman"/>
          <w:b/>
          <w:bCs/>
          <w:kern w:val="0"/>
          <w:sz w:val="24"/>
        </w:rPr>
        <w:tab/>
        <w:t>Option 2: If the n</w:t>
      </w:r>
      <w:r w:rsidRPr="005301C7">
        <w:rPr>
          <w:rFonts w:ascii="Times New Roman" w:eastAsia="SimSun" w:hAnsi="Times New Roman" w:cs="Times New Roman"/>
          <w:b/>
          <w:bCs/>
          <w:kern w:val="0"/>
          <w:sz w:val="24"/>
          <w:vertAlign w:val="superscript"/>
        </w:rPr>
        <w:t xml:space="preserve">th </w:t>
      </w:r>
      <w:r w:rsidRPr="00051565">
        <w:rPr>
          <w:rFonts w:ascii="Times New Roman" w:eastAsia="SimSun" w:hAnsi="Times New Roman" w:cs="Times New Roman"/>
          <w:b/>
          <w:bCs/>
          <w:kern w:val="0"/>
          <w:sz w:val="24"/>
        </w:rPr>
        <w:t>time resource indication field in a received DCI is set to be all “</w:t>
      </w:r>
      <w:proofErr w:type="gramStart"/>
      <w:r w:rsidRPr="00051565">
        <w:rPr>
          <w:rFonts w:ascii="Times New Roman" w:eastAsia="SimSun" w:hAnsi="Times New Roman" w:cs="Times New Roman"/>
          <w:b/>
          <w:bCs/>
          <w:kern w:val="0"/>
          <w:sz w:val="24"/>
        </w:rPr>
        <w:t>0”s</w:t>
      </w:r>
      <w:proofErr w:type="gramEnd"/>
      <w:r w:rsidRPr="00051565">
        <w:rPr>
          <w:rFonts w:ascii="Times New Roman" w:eastAsia="SimSun" w:hAnsi="Times New Roman" w:cs="Times New Roman"/>
          <w:b/>
          <w:bCs/>
          <w:kern w:val="0"/>
          <w:sz w:val="24"/>
        </w:rPr>
        <w:t>, the n</w:t>
      </w:r>
      <w:r w:rsidRPr="00051565">
        <w:rPr>
          <w:rFonts w:ascii="Times New Roman" w:eastAsia="SimSun" w:hAnsi="Times New Roman" w:cs="Times New Roman"/>
          <w:b/>
          <w:bCs/>
          <w:kern w:val="0"/>
          <w:sz w:val="24"/>
          <w:vertAlign w:val="superscript"/>
        </w:rPr>
        <w:t>th</w:t>
      </w:r>
      <w:r w:rsidRPr="00051565">
        <w:rPr>
          <w:rFonts w:ascii="Times New Roman" w:eastAsia="SimSun" w:hAnsi="Times New Roman" w:cs="Times New Roman"/>
          <w:b/>
          <w:bCs/>
          <w:kern w:val="0"/>
          <w:sz w:val="24"/>
        </w:rPr>
        <w:t xml:space="preserve"> </w:t>
      </w:r>
      <w:r w:rsidRPr="005301C7">
        <w:rPr>
          <w:rFonts w:ascii="Times New Roman" w:eastAsia="SimSun" w:hAnsi="Times New Roman" w:cs="Times New Roman"/>
          <w:b/>
          <w:bCs/>
          <w:color w:val="FF0000"/>
          <w:kern w:val="0"/>
          <w:sz w:val="24"/>
        </w:rPr>
        <w:t xml:space="preserve">and later </w:t>
      </w:r>
      <w:r w:rsidRPr="00051565">
        <w:rPr>
          <w:rFonts w:ascii="Times New Roman" w:eastAsia="SimSun" w:hAnsi="Times New Roman" w:cs="Times New Roman"/>
          <w:b/>
          <w:bCs/>
          <w:kern w:val="0"/>
          <w:sz w:val="24"/>
        </w:rPr>
        <w:t>beam indication fields and time resource indication fields are not used and the NCR-MT would ignore them.</w:t>
      </w:r>
    </w:p>
    <w:p w14:paraId="1B3B3065" w14:textId="77777777" w:rsidR="00324386" w:rsidRPr="00EF2207" w:rsidRDefault="00324386" w:rsidP="00324386">
      <w:pPr>
        <w:spacing w:before="240"/>
        <w:rPr>
          <w:rFonts w:ascii="Times New Roman" w:eastAsia="SimSun" w:hAnsi="Times New Roman" w:cs="Times New Roman"/>
          <w:i/>
          <w:iCs/>
          <w:kern w:val="0"/>
          <w:sz w:val="24"/>
          <w:u w:val="single"/>
        </w:rPr>
      </w:pPr>
      <w:r w:rsidRPr="00EF2207">
        <w:rPr>
          <w:rFonts w:ascii="Times New Roman" w:eastAsia="SimSun" w:hAnsi="Times New Roman" w:cs="Times New Roman"/>
          <w:i/>
          <w:iCs/>
          <w:kern w:val="0"/>
          <w:sz w:val="24"/>
          <w:u w:val="single"/>
        </w:rPr>
        <w:t>Reference SCS</w:t>
      </w:r>
    </w:p>
    <w:p w14:paraId="38B312E3" w14:textId="0CE97FBD" w:rsidR="00AD3040" w:rsidRDefault="00AD3040" w:rsidP="00AD3040">
      <w:pPr>
        <w:spacing w:before="240"/>
        <w:rPr>
          <w:rFonts w:ascii="Times New Roman" w:eastAsia="SimSun" w:hAnsi="Times New Roman" w:cs="Times New Roman"/>
          <w:b/>
          <w:bCs/>
          <w:kern w:val="0"/>
          <w:sz w:val="24"/>
        </w:rPr>
      </w:pPr>
      <w:r w:rsidRPr="00EF2207">
        <w:rPr>
          <w:rFonts w:ascii="Times New Roman" w:eastAsia="SimSun" w:hAnsi="Times New Roman" w:cs="Times New Roman"/>
          <w:b/>
          <w:bCs/>
          <w:kern w:val="0"/>
          <w:sz w:val="24"/>
        </w:rPr>
        <w:t>Proposal</w:t>
      </w:r>
      <w:r>
        <w:rPr>
          <w:rFonts w:ascii="Times New Roman" w:eastAsia="SimSun" w:hAnsi="Times New Roman" w:cs="Times New Roman"/>
          <w:b/>
          <w:bCs/>
          <w:kern w:val="0"/>
          <w:sz w:val="24"/>
        </w:rPr>
        <w:t xml:space="preserve"> </w:t>
      </w:r>
      <w:r w:rsidR="00324386">
        <w:rPr>
          <w:rFonts w:ascii="Times New Roman" w:eastAsia="SimSun" w:hAnsi="Times New Roman" w:cs="Times New Roman"/>
          <w:b/>
          <w:bCs/>
          <w:kern w:val="0"/>
          <w:sz w:val="24"/>
        </w:rPr>
        <w:t>8</w:t>
      </w:r>
      <w:r w:rsidRPr="00EF2207">
        <w:rPr>
          <w:rFonts w:ascii="Times New Roman" w:eastAsia="SimSun" w:hAnsi="Times New Roman" w:cs="Times New Roman"/>
          <w:b/>
          <w:bCs/>
          <w:kern w:val="0"/>
          <w:sz w:val="24"/>
        </w:rPr>
        <w:t>:</w:t>
      </w:r>
      <w:r w:rsidRPr="00EF2207">
        <w:t xml:space="preserve"> </w:t>
      </w:r>
      <w:r>
        <w:rPr>
          <w:rFonts w:ascii="Times New Roman" w:eastAsia="SimSun" w:hAnsi="Times New Roman" w:cs="Times New Roman"/>
          <w:b/>
          <w:bCs/>
          <w:kern w:val="0"/>
          <w:sz w:val="24"/>
        </w:rPr>
        <w:t>For aperiodic beam indication for access link, the field for indicating reference SCS in the DCI is configurable by RRC signaling.</w:t>
      </w:r>
    </w:p>
    <w:p w14:paraId="48E85BDE" w14:textId="77777777" w:rsidR="00AD3040" w:rsidRDefault="00AD3040" w:rsidP="00AD3040">
      <w:pPr>
        <w:pStyle w:val="ListParagraph"/>
        <w:numPr>
          <w:ilvl w:val="0"/>
          <w:numId w:val="42"/>
        </w:numPr>
        <w:ind w:firstLineChars="0"/>
        <w:rPr>
          <w:rFonts w:ascii="Times New Roman" w:eastAsia="SimSun" w:hAnsi="Times New Roman" w:cs="Times New Roman"/>
          <w:b/>
          <w:bCs/>
          <w:kern w:val="0"/>
          <w:sz w:val="24"/>
        </w:rPr>
      </w:pPr>
      <w:r>
        <w:rPr>
          <w:rFonts w:ascii="Times New Roman" w:eastAsia="SimSun" w:hAnsi="Times New Roman" w:cs="Times New Roman"/>
          <w:b/>
          <w:bCs/>
          <w:kern w:val="0"/>
          <w:sz w:val="24"/>
        </w:rPr>
        <w:t>When the DCI includes the field, the reference SCS is indicated by the DCI and applies to all time resources indicated by the DCI.</w:t>
      </w:r>
    </w:p>
    <w:p w14:paraId="15191F7B" w14:textId="77777777" w:rsidR="00AD3040" w:rsidRPr="007F206B" w:rsidRDefault="00AD3040" w:rsidP="00AD3040">
      <w:pPr>
        <w:pStyle w:val="ListParagraph"/>
        <w:numPr>
          <w:ilvl w:val="0"/>
          <w:numId w:val="42"/>
        </w:numPr>
        <w:ind w:firstLineChars="0"/>
        <w:rPr>
          <w:rFonts w:ascii="Times New Roman" w:eastAsia="SimSun" w:hAnsi="Times New Roman" w:cs="Times New Roman"/>
          <w:b/>
          <w:bCs/>
          <w:kern w:val="0"/>
          <w:sz w:val="24"/>
        </w:rPr>
      </w:pPr>
      <w:r>
        <w:rPr>
          <w:rFonts w:ascii="Times New Roman" w:eastAsia="SimSun" w:hAnsi="Times New Roman" w:cs="Times New Roman"/>
          <w:b/>
          <w:bCs/>
          <w:kern w:val="0"/>
          <w:sz w:val="24"/>
        </w:rPr>
        <w:t>When the DCI does not include the field, the reference SCS is configured by RRC signaling and applies to all time resources indicated by the DCI.</w:t>
      </w:r>
    </w:p>
    <w:p w14:paraId="34729CB1" w14:textId="77777777" w:rsidR="00C80826" w:rsidRDefault="00C80826" w:rsidP="00D17DE7">
      <w:pPr>
        <w:spacing w:before="240"/>
        <w:rPr>
          <w:rFonts w:ascii="Times New Roman" w:eastAsia="SimSun" w:hAnsi="Times New Roman" w:cs="Times New Roman"/>
          <w:i/>
          <w:iCs/>
          <w:kern w:val="0"/>
          <w:sz w:val="24"/>
          <w:u w:val="single"/>
        </w:rPr>
      </w:pPr>
      <w:r w:rsidRPr="00EF2207">
        <w:rPr>
          <w:rFonts w:ascii="Times New Roman" w:eastAsia="SimSun" w:hAnsi="Times New Roman" w:cs="Times New Roman"/>
          <w:i/>
          <w:iCs/>
          <w:kern w:val="0"/>
          <w:sz w:val="24"/>
          <w:u w:val="single"/>
        </w:rPr>
        <w:t>R</w:t>
      </w:r>
      <w:r>
        <w:rPr>
          <w:rFonts w:ascii="Times New Roman" w:eastAsia="SimSun" w:hAnsi="Times New Roman" w:cs="Times New Roman"/>
          <w:i/>
          <w:iCs/>
          <w:kern w:val="0"/>
          <w:sz w:val="24"/>
          <w:u w:val="single"/>
        </w:rPr>
        <w:t>elationship between two DCIs for aperiodic beam indication</w:t>
      </w:r>
    </w:p>
    <w:p w14:paraId="52EC932E" w14:textId="1B676E36" w:rsidR="00AD3040" w:rsidRDefault="00AD3040" w:rsidP="00AD3040">
      <w:pPr>
        <w:spacing w:before="240"/>
        <w:rPr>
          <w:rFonts w:ascii="Times New Roman" w:eastAsia="SimSun" w:hAnsi="Times New Roman" w:cs="Times New Roman"/>
          <w:b/>
          <w:bCs/>
          <w:kern w:val="0"/>
          <w:sz w:val="24"/>
        </w:rPr>
      </w:pPr>
      <w:r w:rsidRPr="00920A38">
        <w:rPr>
          <w:rFonts w:ascii="Times New Roman" w:eastAsia="SimSun" w:hAnsi="Times New Roman" w:cs="Times New Roman"/>
          <w:b/>
          <w:bCs/>
          <w:kern w:val="0"/>
          <w:sz w:val="24"/>
        </w:rPr>
        <w:t xml:space="preserve">Proposal </w:t>
      </w:r>
      <w:r w:rsidR="00324386">
        <w:rPr>
          <w:rFonts w:ascii="Times New Roman" w:eastAsia="SimSun" w:hAnsi="Times New Roman" w:cs="Times New Roman"/>
          <w:b/>
          <w:bCs/>
          <w:kern w:val="0"/>
          <w:sz w:val="24"/>
        </w:rPr>
        <w:t>9</w:t>
      </w:r>
      <w:r>
        <w:rPr>
          <w:rFonts w:ascii="Times New Roman" w:eastAsia="SimSun" w:hAnsi="Times New Roman" w:cs="Times New Roman"/>
          <w:b/>
          <w:bCs/>
          <w:kern w:val="0"/>
          <w:sz w:val="24"/>
        </w:rPr>
        <w:t xml:space="preserve">: The NCR does not expect any two DCIs indicating different beams for overlapped time resources. </w:t>
      </w:r>
    </w:p>
    <w:p w14:paraId="5371A061" w14:textId="77777777" w:rsidR="00C80826" w:rsidRDefault="00C80826" w:rsidP="00C80826">
      <w:pPr>
        <w:spacing w:before="240"/>
        <w:rPr>
          <w:rFonts w:ascii="Times New Roman" w:eastAsia="SimSun" w:hAnsi="Times New Roman" w:cs="Times New Roman"/>
          <w:i/>
          <w:iCs/>
          <w:kern w:val="0"/>
          <w:sz w:val="24"/>
          <w:u w:val="single"/>
        </w:rPr>
      </w:pPr>
      <w:r>
        <w:rPr>
          <w:rFonts w:ascii="Times New Roman" w:eastAsia="SimSun" w:hAnsi="Times New Roman" w:cs="Times New Roman"/>
          <w:i/>
          <w:iCs/>
          <w:kern w:val="0"/>
          <w:sz w:val="24"/>
          <w:u w:val="single"/>
        </w:rPr>
        <w:t>Restriction of the t</w:t>
      </w:r>
      <w:r>
        <w:rPr>
          <w:rFonts w:ascii="Times New Roman" w:eastAsia="SimSun" w:hAnsi="Times New Roman" w:cs="Times New Roman" w:hint="eastAsia"/>
          <w:i/>
          <w:iCs/>
          <w:kern w:val="0"/>
          <w:sz w:val="24"/>
          <w:u w:val="single"/>
        </w:rPr>
        <w:t>iming</w:t>
      </w:r>
      <w:r>
        <w:rPr>
          <w:rFonts w:ascii="Times New Roman" w:eastAsia="SimSun" w:hAnsi="Times New Roman" w:cs="Times New Roman"/>
          <w:i/>
          <w:iCs/>
          <w:kern w:val="0"/>
          <w:sz w:val="24"/>
          <w:u w:val="single"/>
        </w:rPr>
        <w:t xml:space="preserve"> of aperiodic beam indication</w:t>
      </w:r>
    </w:p>
    <w:p w14:paraId="6189A62E" w14:textId="77777777" w:rsidR="00AD3040" w:rsidRDefault="00AD3040" w:rsidP="00AD3040">
      <w:pPr>
        <w:spacing w:before="240"/>
        <w:rPr>
          <w:rFonts w:ascii="Times New Roman" w:hAnsi="Times New Roman" w:cs="Times New Roman"/>
          <w:b/>
          <w:bCs/>
          <w:sz w:val="24"/>
          <w:szCs w:val="24"/>
        </w:rPr>
      </w:pPr>
      <w:r w:rsidRPr="00042B1B">
        <w:rPr>
          <w:rFonts w:ascii="Times New Roman" w:hAnsi="Times New Roman" w:cs="Times New Roman" w:hint="eastAsia"/>
          <w:b/>
          <w:bCs/>
          <w:sz w:val="24"/>
          <w:szCs w:val="24"/>
        </w:rPr>
        <w:t>O</w:t>
      </w:r>
      <w:r w:rsidRPr="00042B1B">
        <w:rPr>
          <w:rFonts w:ascii="Times New Roman" w:hAnsi="Times New Roman" w:cs="Times New Roman"/>
          <w:b/>
          <w:bCs/>
          <w:sz w:val="24"/>
          <w:szCs w:val="24"/>
        </w:rPr>
        <w:t xml:space="preserve">bservation </w:t>
      </w:r>
      <w:r>
        <w:rPr>
          <w:rFonts w:ascii="Times New Roman" w:hAnsi="Times New Roman" w:cs="Times New Roman"/>
          <w:b/>
          <w:bCs/>
          <w:sz w:val="24"/>
          <w:szCs w:val="24"/>
        </w:rPr>
        <w:t>5</w:t>
      </w:r>
      <w:r w:rsidRPr="00042B1B">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gNB</w:t>
      </w:r>
      <w:proofErr w:type="spellEnd"/>
      <w:r>
        <w:rPr>
          <w:rFonts w:ascii="Times New Roman" w:hAnsi="Times New Roman" w:cs="Times New Roman"/>
          <w:b/>
          <w:bCs/>
          <w:sz w:val="24"/>
          <w:szCs w:val="24"/>
        </w:rPr>
        <w:t xml:space="preserve"> may not </w:t>
      </w:r>
      <w:r w:rsidRPr="00223CD4">
        <w:rPr>
          <w:rFonts w:ascii="Times New Roman" w:hAnsi="Times New Roman" w:cs="Times New Roman"/>
          <w:b/>
          <w:bCs/>
          <w:sz w:val="24"/>
          <w:szCs w:val="24"/>
        </w:rPr>
        <w:t xml:space="preserve">always ensure that the time offset between </w:t>
      </w:r>
      <w:r>
        <w:rPr>
          <w:rFonts w:ascii="Times New Roman" w:hAnsi="Times New Roman" w:cs="Times New Roman"/>
          <w:b/>
          <w:bCs/>
          <w:sz w:val="24"/>
          <w:szCs w:val="24"/>
        </w:rPr>
        <w:t>DCI reception and the start of indicated time resource</w:t>
      </w:r>
      <w:r w:rsidRPr="00223CD4">
        <w:rPr>
          <w:rFonts w:ascii="Times New Roman" w:hAnsi="Times New Roman" w:cs="Times New Roman"/>
          <w:b/>
          <w:bCs/>
          <w:sz w:val="24"/>
          <w:szCs w:val="24"/>
        </w:rPr>
        <w:t xml:space="preserve"> is greater than the latency required by NCR</w:t>
      </w:r>
      <w:r>
        <w:rPr>
          <w:rFonts w:ascii="Times New Roman" w:hAnsi="Times New Roman" w:cs="Times New Roman"/>
          <w:b/>
          <w:bCs/>
          <w:sz w:val="24"/>
          <w:szCs w:val="24"/>
        </w:rPr>
        <w:t xml:space="preserve">, which may include </w:t>
      </w:r>
      <w:r w:rsidRPr="00223CD4">
        <w:rPr>
          <w:rFonts w:ascii="Times New Roman" w:hAnsi="Times New Roman" w:cs="Times New Roman"/>
          <w:b/>
          <w:bCs/>
          <w:sz w:val="24"/>
          <w:szCs w:val="24"/>
        </w:rPr>
        <w:t>the time for the DCI decoding and the time to set antennas/spatial filters</w:t>
      </w:r>
      <w:r>
        <w:rPr>
          <w:rFonts w:ascii="Times New Roman" w:hAnsi="Times New Roman" w:cs="Times New Roman"/>
          <w:b/>
          <w:bCs/>
          <w:sz w:val="24"/>
          <w:szCs w:val="24"/>
        </w:rPr>
        <w:t>.</w:t>
      </w:r>
    </w:p>
    <w:p w14:paraId="78B92ABE" w14:textId="77777777" w:rsidR="00AD3040" w:rsidRPr="00042B1B" w:rsidRDefault="00AD3040" w:rsidP="00AD3040">
      <w:pPr>
        <w:spacing w:before="240"/>
        <w:rPr>
          <w:rFonts w:ascii="Times New Roman" w:hAnsi="Times New Roman" w:cs="Times New Roman"/>
          <w:b/>
          <w:bCs/>
          <w:sz w:val="24"/>
          <w:szCs w:val="24"/>
        </w:rPr>
      </w:pPr>
      <w:r w:rsidRPr="00042B1B">
        <w:rPr>
          <w:rFonts w:ascii="Times New Roman" w:hAnsi="Times New Roman" w:cs="Times New Roman" w:hint="eastAsia"/>
          <w:b/>
          <w:bCs/>
          <w:sz w:val="24"/>
          <w:szCs w:val="24"/>
        </w:rPr>
        <w:t>O</w:t>
      </w:r>
      <w:r w:rsidRPr="00042B1B">
        <w:rPr>
          <w:rFonts w:ascii="Times New Roman" w:hAnsi="Times New Roman" w:cs="Times New Roman"/>
          <w:b/>
          <w:bCs/>
          <w:sz w:val="24"/>
          <w:szCs w:val="24"/>
        </w:rPr>
        <w:t xml:space="preserve">bservation </w:t>
      </w:r>
      <w:r>
        <w:rPr>
          <w:rFonts w:ascii="Times New Roman" w:hAnsi="Times New Roman" w:cs="Times New Roman"/>
          <w:b/>
          <w:bCs/>
          <w:sz w:val="24"/>
          <w:szCs w:val="24"/>
        </w:rPr>
        <w:t>6</w:t>
      </w:r>
      <w:r w:rsidRPr="00042B1B">
        <w:rPr>
          <w:rFonts w:ascii="Times New Roman" w:hAnsi="Times New Roman" w:cs="Times New Roman"/>
          <w:b/>
          <w:bCs/>
          <w:sz w:val="24"/>
          <w:szCs w:val="24"/>
        </w:rPr>
        <w:t xml:space="preserve">: </w:t>
      </w:r>
      <w:r>
        <w:rPr>
          <w:rFonts w:ascii="Times New Roman" w:hAnsi="Times New Roman" w:cs="Times New Roman"/>
          <w:b/>
          <w:bCs/>
          <w:sz w:val="24"/>
          <w:szCs w:val="24"/>
        </w:rPr>
        <w:t>I</w:t>
      </w:r>
      <w:r w:rsidRPr="00042B1B">
        <w:rPr>
          <w:rFonts w:ascii="Times New Roman" w:hAnsi="Times New Roman" w:cs="Times New Roman"/>
          <w:b/>
          <w:bCs/>
          <w:sz w:val="24"/>
          <w:szCs w:val="24"/>
        </w:rPr>
        <w:t xml:space="preserve">t is necessary to determine whether the time offset between DCI reception of aperiodic beam indication and the starting time of indicated time resource </w:t>
      </w:r>
      <w:r>
        <w:rPr>
          <w:rFonts w:ascii="Times New Roman" w:hAnsi="Times New Roman" w:cs="Times New Roman"/>
          <w:b/>
          <w:bCs/>
          <w:sz w:val="24"/>
          <w:szCs w:val="24"/>
        </w:rPr>
        <w:t>is equal or greater than the time required for NCR to</w:t>
      </w:r>
      <w:r w:rsidRPr="00920063">
        <w:rPr>
          <w:rFonts w:ascii="Times New Roman" w:hAnsi="Times New Roman" w:cs="Times New Roman"/>
          <w:b/>
          <w:bCs/>
          <w:sz w:val="24"/>
          <w:szCs w:val="24"/>
        </w:rPr>
        <w:t xml:space="preserve"> decode the DCI and prepare the forwarding beam indicated by the DCI</w:t>
      </w:r>
      <w:r w:rsidRPr="00042B1B">
        <w:rPr>
          <w:rFonts w:ascii="Times New Roman" w:hAnsi="Times New Roman" w:cs="Times New Roman"/>
          <w:b/>
          <w:bCs/>
          <w:sz w:val="24"/>
          <w:szCs w:val="24"/>
        </w:rPr>
        <w:t>.</w:t>
      </w:r>
    </w:p>
    <w:p w14:paraId="11109C5B" w14:textId="757AE890" w:rsidR="00AD3040" w:rsidRDefault="00AD3040" w:rsidP="00AD3040">
      <w:pPr>
        <w:spacing w:before="240"/>
        <w:rPr>
          <w:rFonts w:ascii="Times New Roman" w:hAnsi="Times New Roman" w:cs="Times New Roman"/>
          <w:b/>
          <w:bCs/>
          <w:sz w:val="24"/>
          <w:szCs w:val="24"/>
        </w:rPr>
      </w:pPr>
      <w:r w:rsidRPr="00B377FA">
        <w:rPr>
          <w:rFonts w:ascii="Times New Roman" w:hAnsi="Times New Roman" w:cs="Times New Roman"/>
          <w:b/>
          <w:bCs/>
          <w:sz w:val="24"/>
          <w:szCs w:val="24"/>
        </w:rPr>
        <w:t xml:space="preserve">Proposal </w:t>
      </w:r>
      <w:r>
        <w:rPr>
          <w:rFonts w:ascii="Times New Roman" w:hAnsi="Times New Roman" w:cs="Times New Roman"/>
          <w:b/>
          <w:bCs/>
          <w:sz w:val="24"/>
          <w:szCs w:val="24"/>
        </w:rPr>
        <w:t>1</w:t>
      </w:r>
      <w:r w:rsidR="00D17DE7">
        <w:rPr>
          <w:rFonts w:ascii="Times New Roman" w:hAnsi="Times New Roman" w:cs="Times New Roman"/>
          <w:b/>
          <w:bCs/>
          <w:sz w:val="24"/>
          <w:szCs w:val="24"/>
        </w:rPr>
        <w:t>0</w:t>
      </w:r>
      <w:r w:rsidRPr="00B377FA">
        <w:rPr>
          <w:rFonts w:ascii="Times New Roman" w:hAnsi="Times New Roman" w:cs="Times New Roman"/>
          <w:b/>
          <w:bCs/>
          <w:sz w:val="24"/>
          <w:szCs w:val="24"/>
        </w:rPr>
        <w:t xml:space="preserve">: </w:t>
      </w:r>
      <w:r>
        <w:rPr>
          <w:rFonts w:ascii="Times New Roman" w:hAnsi="Times New Roman" w:cs="Times New Roman"/>
          <w:b/>
          <w:bCs/>
          <w:sz w:val="24"/>
          <w:szCs w:val="24"/>
        </w:rPr>
        <w:t>Introduce a</w:t>
      </w:r>
      <w:r w:rsidRPr="00B377FA">
        <w:rPr>
          <w:rFonts w:ascii="Times New Roman" w:hAnsi="Times New Roman" w:cs="Times New Roman"/>
          <w:b/>
          <w:bCs/>
          <w:sz w:val="24"/>
          <w:szCs w:val="24"/>
        </w:rPr>
        <w:t xml:space="preserve"> threshold </w:t>
      </w:r>
      <w:r>
        <w:rPr>
          <w:rFonts w:ascii="Times New Roman" w:hAnsi="Times New Roman" w:cs="Times New Roman"/>
          <w:b/>
          <w:bCs/>
          <w:sz w:val="24"/>
          <w:szCs w:val="24"/>
        </w:rPr>
        <w:t xml:space="preserve">to </w:t>
      </w:r>
      <w:r w:rsidRPr="002740E9">
        <w:rPr>
          <w:rFonts w:ascii="Times New Roman" w:hAnsi="Times New Roman" w:cs="Times New Roman"/>
          <w:b/>
          <w:bCs/>
          <w:sz w:val="24"/>
          <w:szCs w:val="24"/>
        </w:rPr>
        <w:t xml:space="preserve">determine whether NCR </w:t>
      </w:r>
      <w:r>
        <w:rPr>
          <w:rFonts w:ascii="Times New Roman" w:hAnsi="Times New Roman" w:cs="Times New Roman"/>
          <w:b/>
          <w:bCs/>
          <w:sz w:val="24"/>
          <w:szCs w:val="24"/>
        </w:rPr>
        <w:t>can</w:t>
      </w:r>
      <w:r w:rsidRPr="002740E9">
        <w:rPr>
          <w:rFonts w:ascii="Times New Roman" w:hAnsi="Times New Roman" w:cs="Times New Roman"/>
          <w:b/>
          <w:bCs/>
          <w:sz w:val="24"/>
          <w:szCs w:val="24"/>
        </w:rPr>
        <w:t xml:space="preserve"> successfully apply the </w:t>
      </w:r>
      <w:r>
        <w:rPr>
          <w:rFonts w:ascii="Times New Roman" w:hAnsi="Times New Roman" w:cs="Times New Roman"/>
          <w:b/>
          <w:bCs/>
          <w:sz w:val="24"/>
          <w:szCs w:val="24"/>
        </w:rPr>
        <w:t xml:space="preserve">spatial filter of the </w:t>
      </w:r>
      <w:r w:rsidRPr="002740E9">
        <w:rPr>
          <w:rFonts w:ascii="Times New Roman" w:hAnsi="Times New Roman" w:cs="Times New Roman"/>
          <w:b/>
          <w:bCs/>
          <w:sz w:val="24"/>
          <w:szCs w:val="24"/>
        </w:rPr>
        <w:t>aperiodic beam indication</w:t>
      </w:r>
      <w:r>
        <w:rPr>
          <w:rFonts w:ascii="Times New Roman" w:hAnsi="Times New Roman" w:cs="Times New Roman"/>
          <w:b/>
          <w:bCs/>
          <w:sz w:val="24"/>
          <w:szCs w:val="24"/>
        </w:rPr>
        <w:t xml:space="preserve"> on the indicated time resource</w:t>
      </w:r>
      <w:r w:rsidRPr="002740E9">
        <w:rPr>
          <w:rFonts w:ascii="Times New Roman" w:hAnsi="Times New Roman" w:cs="Times New Roman"/>
          <w:b/>
          <w:bCs/>
          <w:sz w:val="24"/>
          <w:szCs w:val="24"/>
        </w:rPr>
        <w:t>.</w:t>
      </w:r>
      <w:r>
        <w:rPr>
          <w:rFonts w:ascii="Times New Roman" w:hAnsi="Times New Roman" w:cs="Times New Roman"/>
          <w:b/>
          <w:bCs/>
          <w:sz w:val="24"/>
          <w:szCs w:val="24"/>
        </w:rPr>
        <w:t xml:space="preserve"> </w:t>
      </w:r>
    </w:p>
    <w:p w14:paraId="454B0CCD" w14:textId="2C287D6D" w:rsidR="00AD3040" w:rsidRPr="00622731" w:rsidRDefault="00AD3040" w:rsidP="00AD3040">
      <w:pPr>
        <w:spacing w:before="240"/>
        <w:rPr>
          <w:rFonts w:ascii="Times New Roman" w:hAnsi="Times New Roman" w:cs="Times New Roman"/>
          <w:b/>
          <w:bCs/>
          <w:sz w:val="24"/>
          <w:szCs w:val="24"/>
        </w:rPr>
      </w:pPr>
      <w:r>
        <w:rPr>
          <w:rFonts w:ascii="Times New Roman" w:hAnsi="Times New Roman" w:cs="Times New Roman"/>
          <w:b/>
          <w:bCs/>
          <w:sz w:val="24"/>
          <w:szCs w:val="24"/>
        </w:rPr>
        <w:t>Proposal 1</w:t>
      </w:r>
      <w:r w:rsidR="00D17DE7">
        <w:rPr>
          <w:rFonts w:ascii="Times New Roman" w:hAnsi="Times New Roman" w:cs="Times New Roman"/>
          <w:b/>
          <w:bCs/>
          <w:sz w:val="24"/>
          <w:szCs w:val="24"/>
        </w:rPr>
        <w:t>1</w:t>
      </w:r>
      <w:r>
        <w:rPr>
          <w:rFonts w:ascii="Times New Roman" w:hAnsi="Times New Roman" w:cs="Times New Roman"/>
          <w:b/>
          <w:bCs/>
          <w:sz w:val="24"/>
          <w:szCs w:val="24"/>
        </w:rPr>
        <w:t xml:space="preserve">: </w:t>
      </w:r>
      <w:r w:rsidRPr="00105BB8">
        <w:rPr>
          <w:rFonts w:ascii="Times New Roman" w:hAnsi="Times New Roman" w:cs="Times New Roman"/>
          <w:b/>
          <w:bCs/>
          <w:sz w:val="24"/>
          <w:szCs w:val="24"/>
        </w:rPr>
        <w:t xml:space="preserve">If </w:t>
      </w:r>
      <w:r>
        <w:rPr>
          <w:rFonts w:ascii="Times New Roman" w:hAnsi="Times New Roman" w:cs="Times New Roman"/>
          <w:b/>
          <w:bCs/>
          <w:sz w:val="24"/>
          <w:szCs w:val="24"/>
        </w:rPr>
        <w:t xml:space="preserve">the </w:t>
      </w:r>
      <w:r w:rsidRPr="00105BB8">
        <w:rPr>
          <w:rFonts w:ascii="Times New Roman" w:hAnsi="Times New Roman" w:cs="Times New Roman"/>
          <w:b/>
          <w:bCs/>
          <w:sz w:val="24"/>
          <w:szCs w:val="24"/>
        </w:rPr>
        <w:t xml:space="preserve">time offset between the reception of the DCI and the starting time of indicated time resource is equal or greater than the threshold, NCR </w:t>
      </w:r>
      <w:r>
        <w:rPr>
          <w:rFonts w:ascii="Times New Roman" w:hAnsi="Times New Roman" w:cs="Times New Roman"/>
          <w:b/>
          <w:bCs/>
          <w:sz w:val="24"/>
          <w:szCs w:val="24"/>
        </w:rPr>
        <w:t>use the beam</w:t>
      </w:r>
      <w:r w:rsidRPr="00105BB8">
        <w:rPr>
          <w:rFonts w:ascii="Times New Roman" w:hAnsi="Times New Roman" w:cs="Times New Roman"/>
          <w:b/>
          <w:bCs/>
          <w:sz w:val="24"/>
          <w:szCs w:val="24"/>
        </w:rPr>
        <w:t xml:space="preserve"> of newly indicated </w:t>
      </w:r>
      <w:r w:rsidRPr="00105BB8">
        <w:rPr>
          <w:rFonts w:ascii="Times New Roman" w:hAnsi="Times New Roman" w:cs="Times New Roman"/>
          <w:b/>
          <w:bCs/>
          <w:sz w:val="24"/>
          <w:szCs w:val="24"/>
        </w:rPr>
        <w:lastRenderedPageBreak/>
        <w:t>aperiodic beam indication on the indicated time resources.</w:t>
      </w:r>
    </w:p>
    <w:p w14:paraId="6B36E1B9" w14:textId="112516C4" w:rsidR="00AD3040" w:rsidRPr="00706FD6" w:rsidRDefault="00AD3040" w:rsidP="00AD3040">
      <w:pPr>
        <w:spacing w:before="240"/>
        <w:rPr>
          <w:rFonts w:ascii="Times New Roman" w:hAnsi="Times New Roman" w:cs="Times New Roman"/>
          <w:b/>
          <w:bCs/>
          <w:sz w:val="24"/>
          <w:szCs w:val="24"/>
        </w:rPr>
      </w:pPr>
      <w:r>
        <w:rPr>
          <w:rFonts w:ascii="Times New Roman" w:hAnsi="Times New Roman" w:cs="Times New Roman" w:hint="eastAsia"/>
          <w:b/>
          <w:bCs/>
          <w:sz w:val="24"/>
          <w:szCs w:val="24"/>
        </w:rPr>
        <w:t>P</w:t>
      </w:r>
      <w:r>
        <w:rPr>
          <w:rFonts w:ascii="Times New Roman" w:hAnsi="Times New Roman" w:cs="Times New Roman"/>
          <w:b/>
          <w:bCs/>
          <w:sz w:val="24"/>
          <w:szCs w:val="24"/>
        </w:rPr>
        <w:t>roposal 1</w:t>
      </w:r>
      <w:r w:rsidR="00D17DE7">
        <w:rPr>
          <w:rFonts w:ascii="Times New Roman" w:hAnsi="Times New Roman" w:cs="Times New Roman"/>
          <w:b/>
          <w:bCs/>
          <w:sz w:val="24"/>
          <w:szCs w:val="24"/>
        </w:rPr>
        <w:t>2</w:t>
      </w:r>
      <w:r>
        <w:rPr>
          <w:rFonts w:ascii="Times New Roman" w:hAnsi="Times New Roman" w:cs="Times New Roman"/>
          <w:b/>
          <w:bCs/>
          <w:sz w:val="24"/>
          <w:szCs w:val="24"/>
        </w:rPr>
        <w:t xml:space="preserve">: If the time offset between the reception of the DCI and the starting time of indicated time resource is less than the threshold, </w:t>
      </w:r>
      <w:r w:rsidR="00C95C21">
        <w:rPr>
          <w:rFonts w:ascii="Times New Roman" w:hAnsi="Times New Roman" w:cs="Times New Roman"/>
          <w:b/>
          <w:bCs/>
          <w:sz w:val="24"/>
          <w:szCs w:val="24"/>
        </w:rPr>
        <w:t xml:space="preserve">the </w:t>
      </w:r>
      <w:r w:rsidRPr="00755C8A">
        <w:rPr>
          <w:rFonts w:ascii="Times New Roman" w:hAnsi="Times New Roman" w:cs="Times New Roman"/>
          <w:b/>
          <w:bCs/>
          <w:sz w:val="24"/>
          <w:szCs w:val="24"/>
        </w:rPr>
        <w:t>NCR use</w:t>
      </w:r>
      <w:r w:rsidR="00C95C21">
        <w:rPr>
          <w:rFonts w:ascii="Times New Roman" w:hAnsi="Times New Roman" w:cs="Times New Roman" w:hint="eastAsia"/>
          <w:b/>
          <w:bCs/>
          <w:sz w:val="24"/>
          <w:szCs w:val="24"/>
        </w:rPr>
        <w:t>s</w:t>
      </w:r>
      <w:r w:rsidRPr="00755C8A">
        <w:rPr>
          <w:rFonts w:ascii="Times New Roman" w:hAnsi="Times New Roman" w:cs="Times New Roman"/>
          <w:b/>
          <w:bCs/>
          <w:sz w:val="24"/>
          <w:szCs w:val="24"/>
        </w:rPr>
        <w:t xml:space="preserve"> the last beam </w:t>
      </w:r>
      <w:r>
        <w:rPr>
          <w:rFonts w:ascii="Times New Roman" w:hAnsi="Times New Roman" w:cs="Times New Roman"/>
          <w:b/>
          <w:bCs/>
          <w:sz w:val="24"/>
          <w:szCs w:val="24"/>
        </w:rPr>
        <w:t>used for AC-link</w:t>
      </w:r>
      <w:r w:rsidRPr="00755C8A">
        <w:rPr>
          <w:rFonts w:ascii="Times New Roman" w:hAnsi="Times New Roman" w:cs="Times New Roman"/>
          <w:b/>
          <w:bCs/>
          <w:sz w:val="24"/>
          <w:szCs w:val="24"/>
        </w:rPr>
        <w:t xml:space="preserve"> forwarding</w:t>
      </w:r>
      <w:r>
        <w:rPr>
          <w:rFonts w:ascii="Times New Roman" w:hAnsi="Times New Roman" w:cs="Times New Roman"/>
          <w:b/>
          <w:bCs/>
          <w:sz w:val="24"/>
          <w:szCs w:val="24"/>
        </w:rPr>
        <w:t xml:space="preserve"> on the indicated time resource.</w:t>
      </w:r>
    </w:p>
    <w:p w14:paraId="11613C35" w14:textId="47CC655A" w:rsidR="00AD3040" w:rsidRDefault="00AD3040" w:rsidP="00AD3040">
      <w:pPr>
        <w:spacing w:before="240"/>
        <w:rPr>
          <w:rFonts w:ascii="Times New Roman" w:hAnsi="Times New Roman" w:cs="Times New Roman"/>
          <w:b/>
          <w:bCs/>
          <w:sz w:val="24"/>
          <w:szCs w:val="24"/>
        </w:rPr>
      </w:pPr>
      <w:r>
        <w:rPr>
          <w:rFonts w:ascii="Times New Roman" w:hAnsi="Times New Roman" w:cs="Times New Roman"/>
          <w:b/>
          <w:bCs/>
          <w:sz w:val="24"/>
          <w:szCs w:val="24"/>
        </w:rPr>
        <w:t>Proposal 1</w:t>
      </w:r>
      <w:r w:rsidR="00D17DE7">
        <w:rPr>
          <w:rFonts w:ascii="Times New Roman" w:hAnsi="Times New Roman" w:cs="Times New Roman"/>
          <w:b/>
          <w:bCs/>
          <w:sz w:val="24"/>
          <w:szCs w:val="24"/>
        </w:rPr>
        <w:t>3</w:t>
      </w:r>
      <w:r>
        <w:rPr>
          <w:rFonts w:ascii="Times New Roman" w:hAnsi="Times New Roman" w:cs="Times New Roman"/>
          <w:b/>
          <w:bCs/>
          <w:sz w:val="24"/>
          <w:szCs w:val="24"/>
        </w:rPr>
        <w:t>: T</w:t>
      </w:r>
      <w:r w:rsidRPr="002740E9">
        <w:rPr>
          <w:rFonts w:ascii="Times New Roman" w:hAnsi="Times New Roman" w:cs="Times New Roman"/>
          <w:b/>
          <w:bCs/>
          <w:sz w:val="24"/>
          <w:szCs w:val="24"/>
        </w:rPr>
        <w:t>he threshold defines the minimum number of symbols required by NCR to perform DCI reception and apply the spatial filter information received in DCI for AC-link forwarding</w:t>
      </w:r>
      <w:r>
        <w:rPr>
          <w:rFonts w:ascii="Times New Roman" w:hAnsi="Times New Roman" w:cs="Times New Roman"/>
          <w:b/>
          <w:bCs/>
          <w:sz w:val="24"/>
          <w:szCs w:val="24"/>
        </w:rPr>
        <w:t>, such as Y symbols</w:t>
      </w:r>
      <w:r w:rsidRPr="002740E9">
        <w:rPr>
          <w:rFonts w:ascii="Times New Roman" w:hAnsi="Times New Roman" w:cs="Times New Roman"/>
          <w:b/>
          <w:bCs/>
          <w:sz w:val="24"/>
          <w:szCs w:val="24"/>
        </w:rPr>
        <w:t>.</w:t>
      </w:r>
    </w:p>
    <w:p w14:paraId="44160D31" w14:textId="7FAACB9B" w:rsidR="00AD3040" w:rsidRDefault="00AD3040" w:rsidP="00AD3040">
      <w:pPr>
        <w:spacing w:before="240"/>
        <w:rPr>
          <w:rFonts w:ascii="Times New Roman" w:hAnsi="Times New Roman" w:cs="Times New Roman"/>
          <w:b/>
          <w:bCs/>
          <w:sz w:val="24"/>
          <w:szCs w:val="24"/>
        </w:rPr>
      </w:pPr>
      <w:r>
        <w:rPr>
          <w:rFonts w:ascii="Times New Roman" w:hAnsi="Times New Roman" w:cs="Times New Roman"/>
          <w:b/>
          <w:bCs/>
          <w:sz w:val="24"/>
          <w:szCs w:val="24"/>
        </w:rPr>
        <w:t>Proposal 1</w:t>
      </w:r>
      <w:r w:rsidR="00D17DE7">
        <w:rPr>
          <w:rFonts w:ascii="Times New Roman" w:hAnsi="Times New Roman" w:cs="Times New Roman"/>
          <w:b/>
          <w:bCs/>
          <w:sz w:val="24"/>
          <w:szCs w:val="24"/>
        </w:rPr>
        <w:t>4</w:t>
      </w:r>
      <w:r>
        <w:rPr>
          <w:rFonts w:ascii="Times New Roman" w:hAnsi="Times New Roman" w:cs="Times New Roman"/>
          <w:b/>
          <w:bCs/>
          <w:sz w:val="24"/>
          <w:szCs w:val="24"/>
        </w:rPr>
        <w:t xml:space="preserve">: </w:t>
      </w:r>
      <w:r w:rsidRPr="00A22E2B">
        <w:rPr>
          <w:rFonts w:ascii="Times New Roman" w:hAnsi="Times New Roman" w:cs="Times New Roman"/>
          <w:b/>
          <w:bCs/>
          <w:sz w:val="24"/>
          <w:szCs w:val="24"/>
        </w:rPr>
        <w:t>NCR shall report one value of</w:t>
      </w:r>
      <w:r>
        <w:rPr>
          <w:rFonts w:ascii="Times New Roman" w:hAnsi="Times New Roman" w:cs="Times New Roman"/>
          <w:b/>
          <w:bCs/>
          <w:sz w:val="24"/>
          <w:szCs w:val="24"/>
        </w:rPr>
        <w:t xml:space="preserve"> </w:t>
      </w:r>
      <w:r w:rsidRPr="00A22E2B">
        <w:rPr>
          <w:rFonts w:ascii="Times New Roman" w:hAnsi="Times New Roman" w:cs="Times New Roman"/>
          <w:b/>
          <w:bCs/>
          <w:sz w:val="24"/>
          <w:szCs w:val="24"/>
        </w:rPr>
        <w:t>the minimum number of symbol</w:t>
      </w:r>
      <w:r>
        <w:rPr>
          <w:rFonts w:ascii="Times New Roman" w:hAnsi="Times New Roman" w:cs="Times New Roman"/>
          <w:b/>
          <w:bCs/>
          <w:sz w:val="24"/>
          <w:szCs w:val="24"/>
        </w:rPr>
        <w:t>s</w:t>
      </w:r>
      <w:r w:rsidRPr="00A22E2B">
        <w:rPr>
          <w:rFonts w:ascii="Times New Roman" w:hAnsi="Times New Roman" w:cs="Times New Roman"/>
          <w:b/>
          <w:bCs/>
          <w:sz w:val="24"/>
          <w:szCs w:val="24"/>
        </w:rPr>
        <w:t xml:space="preserve"> per SCS</w:t>
      </w:r>
      <w:r>
        <w:rPr>
          <w:rFonts w:ascii="Times New Roman" w:hAnsi="Times New Roman" w:cs="Times New Roman"/>
          <w:b/>
          <w:bCs/>
          <w:sz w:val="24"/>
          <w:szCs w:val="24"/>
        </w:rPr>
        <w:t xml:space="preserve"> which is required for NCR </w:t>
      </w:r>
      <w:r w:rsidRPr="002740E9">
        <w:rPr>
          <w:rFonts w:ascii="Times New Roman" w:hAnsi="Times New Roman" w:cs="Times New Roman"/>
          <w:b/>
          <w:bCs/>
          <w:sz w:val="24"/>
          <w:szCs w:val="24"/>
        </w:rPr>
        <w:t>to perform DCI reception and apply the spatial filter</w:t>
      </w:r>
      <w:r>
        <w:rPr>
          <w:rFonts w:ascii="Times New Roman" w:hAnsi="Times New Roman" w:cs="Times New Roman"/>
          <w:b/>
          <w:bCs/>
          <w:sz w:val="24"/>
          <w:szCs w:val="24"/>
        </w:rPr>
        <w:t xml:space="preserve"> as a capability</w:t>
      </w:r>
      <w:r w:rsidRPr="00A22E2B">
        <w:rPr>
          <w:rFonts w:ascii="Times New Roman" w:hAnsi="Times New Roman" w:cs="Times New Roman"/>
          <w:b/>
          <w:bCs/>
          <w:sz w:val="24"/>
          <w:szCs w:val="24"/>
        </w:rPr>
        <w:t>.</w:t>
      </w:r>
    </w:p>
    <w:p w14:paraId="1D04E2DA" w14:textId="23F49049" w:rsidR="00AD3040" w:rsidRDefault="00AD3040" w:rsidP="00AD3040">
      <w:pPr>
        <w:spacing w:before="240"/>
        <w:rPr>
          <w:rFonts w:ascii="Times New Roman" w:hAnsi="Times New Roman" w:cs="Times New Roman"/>
          <w:b/>
          <w:bCs/>
          <w:sz w:val="24"/>
          <w:szCs w:val="24"/>
        </w:rPr>
      </w:pPr>
      <w:r>
        <w:rPr>
          <w:rFonts w:ascii="Times New Roman" w:hAnsi="Times New Roman" w:cs="Times New Roman"/>
          <w:b/>
          <w:bCs/>
          <w:sz w:val="24"/>
          <w:szCs w:val="24"/>
        </w:rPr>
        <w:t>Proposal 1</w:t>
      </w:r>
      <w:r w:rsidR="00D17DE7">
        <w:rPr>
          <w:rFonts w:ascii="Times New Roman" w:hAnsi="Times New Roman" w:cs="Times New Roman"/>
          <w:b/>
          <w:bCs/>
          <w:sz w:val="24"/>
          <w:szCs w:val="24"/>
        </w:rPr>
        <w:t>5</w:t>
      </w:r>
      <w:r>
        <w:rPr>
          <w:rFonts w:ascii="Times New Roman" w:hAnsi="Times New Roman" w:cs="Times New Roman"/>
          <w:b/>
          <w:bCs/>
          <w:sz w:val="24"/>
          <w:szCs w:val="24"/>
        </w:rPr>
        <w:t xml:space="preserve">: </w:t>
      </w:r>
      <w:r w:rsidRPr="00422958">
        <w:rPr>
          <w:rFonts w:ascii="Times New Roman" w:hAnsi="Times New Roman" w:cs="Times New Roman"/>
          <w:b/>
          <w:bCs/>
          <w:sz w:val="24"/>
          <w:szCs w:val="24"/>
        </w:rPr>
        <w:t xml:space="preserve">The threshold Y </w:t>
      </w:r>
      <w:r>
        <w:rPr>
          <w:rFonts w:ascii="Times New Roman" w:hAnsi="Times New Roman" w:cs="Times New Roman"/>
          <w:b/>
          <w:bCs/>
          <w:sz w:val="24"/>
          <w:szCs w:val="24"/>
        </w:rPr>
        <w:t>is</w:t>
      </w:r>
      <w:r w:rsidRPr="00422958">
        <w:rPr>
          <w:rFonts w:ascii="Times New Roman" w:hAnsi="Times New Roman" w:cs="Times New Roman"/>
          <w:b/>
          <w:bCs/>
          <w:sz w:val="24"/>
          <w:szCs w:val="24"/>
        </w:rPr>
        <w:t xml:space="preserve"> configured by RRC based on </w:t>
      </w:r>
      <w:r>
        <w:rPr>
          <w:rFonts w:ascii="Times New Roman" w:hAnsi="Times New Roman" w:cs="Times New Roman"/>
          <w:b/>
          <w:bCs/>
          <w:sz w:val="24"/>
          <w:szCs w:val="24"/>
        </w:rPr>
        <w:t xml:space="preserve">the </w:t>
      </w:r>
      <w:r w:rsidRPr="00422958">
        <w:rPr>
          <w:rFonts w:ascii="Times New Roman" w:hAnsi="Times New Roman" w:cs="Times New Roman"/>
          <w:b/>
          <w:bCs/>
          <w:sz w:val="24"/>
          <w:szCs w:val="24"/>
        </w:rPr>
        <w:t>NCR capability</w:t>
      </w:r>
      <w:r>
        <w:rPr>
          <w:rFonts w:ascii="Times New Roman" w:hAnsi="Times New Roman" w:cs="Times New Roman"/>
          <w:b/>
          <w:bCs/>
          <w:sz w:val="24"/>
          <w:szCs w:val="24"/>
        </w:rPr>
        <w:t xml:space="preserve">. </w:t>
      </w:r>
    </w:p>
    <w:p w14:paraId="00BB98F7" w14:textId="0D284A1A" w:rsidR="00D2387E" w:rsidRDefault="00D2387E" w:rsidP="00D2387E">
      <w:pPr>
        <w:spacing w:before="240"/>
        <w:rPr>
          <w:rFonts w:ascii="Times New Roman" w:eastAsia="SimSun" w:hAnsi="Times New Roman" w:cs="Times New Roman"/>
          <w:b/>
          <w:bCs/>
          <w:color w:val="FF0000"/>
          <w:kern w:val="0"/>
          <w:sz w:val="24"/>
          <w:u w:val="single"/>
        </w:rPr>
      </w:pPr>
      <w:r w:rsidRPr="00D2387E">
        <w:rPr>
          <w:rFonts w:ascii="Times New Roman" w:eastAsia="SimSun" w:hAnsi="Times New Roman" w:cs="Times New Roman"/>
          <w:b/>
          <w:bCs/>
          <w:color w:val="FF0000"/>
          <w:kern w:val="0"/>
          <w:sz w:val="24"/>
          <w:u w:val="single"/>
        </w:rPr>
        <w:t>Semi-persistent beam indication for access link beam</w:t>
      </w:r>
    </w:p>
    <w:p w14:paraId="2F3C8AB8" w14:textId="77777777" w:rsidR="00D2387E" w:rsidRDefault="00D2387E" w:rsidP="00D17DE7">
      <w:pPr>
        <w:spacing w:before="240"/>
        <w:rPr>
          <w:rFonts w:ascii="Times New Roman" w:eastAsia="SimSun" w:hAnsi="Times New Roman" w:cs="Times New Roman"/>
          <w:i/>
          <w:iCs/>
          <w:kern w:val="0"/>
          <w:sz w:val="24"/>
          <w:u w:val="single"/>
        </w:rPr>
      </w:pPr>
      <w:r>
        <w:rPr>
          <w:rFonts w:ascii="Times New Roman" w:eastAsia="SimSun" w:hAnsi="Times New Roman" w:cs="Times New Roman"/>
          <w:i/>
          <w:iCs/>
          <w:kern w:val="0"/>
          <w:sz w:val="24"/>
          <w:u w:val="single"/>
        </w:rPr>
        <w:t>Semi-persistent beam indication for AC-link</w:t>
      </w:r>
    </w:p>
    <w:p w14:paraId="37ACD703" w14:textId="2F6722C4" w:rsidR="00AD3040" w:rsidRPr="00B377FA" w:rsidRDefault="00AD3040" w:rsidP="00AD3040">
      <w:pPr>
        <w:spacing w:before="240"/>
        <w:rPr>
          <w:rFonts w:ascii="Times New Roman" w:hAnsi="Times New Roman" w:cs="Times New Roman"/>
          <w:b/>
          <w:bCs/>
          <w:sz w:val="24"/>
          <w:szCs w:val="24"/>
        </w:rPr>
      </w:pPr>
      <w:r w:rsidRPr="00B377FA">
        <w:rPr>
          <w:rFonts w:ascii="Times New Roman" w:hAnsi="Times New Roman" w:cs="Times New Roman"/>
          <w:b/>
          <w:bCs/>
          <w:sz w:val="24"/>
          <w:szCs w:val="24"/>
        </w:rPr>
        <w:t xml:space="preserve">Proposal </w:t>
      </w:r>
      <w:r>
        <w:rPr>
          <w:rFonts w:ascii="Times New Roman" w:hAnsi="Times New Roman" w:cs="Times New Roman"/>
          <w:b/>
          <w:bCs/>
          <w:sz w:val="24"/>
          <w:szCs w:val="24"/>
        </w:rPr>
        <w:t>1</w:t>
      </w:r>
      <w:r w:rsidR="00D17DE7">
        <w:rPr>
          <w:rFonts w:ascii="Times New Roman" w:hAnsi="Times New Roman" w:cs="Times New Roman"/>
          <w:b/>
          <w:bCs/>
          <w:sz w:val="24"/>
          <w:szCs w:val="24"/>
        </w:rPr>
        <w:t>6</w:t>
      </w:r>
      <w:r w:rsidRPr="00B377FA">
        <w:rPr>
          <w:rFonts w:ascii="Times New Roman" w:hAnsi="Times New Roman" w:cs="Times New Roman"/>
          <w:b/>
          <w:bCs/>
          <w:sz w:val="24"/>
          <w:szCs w:val="24"/>
        </w:rPr>
        <w:t>: Semi-persistent beam indication for AC-link</w:t>
      </w:r>
      <w:r>
        <w:rPr>
          <w:rFonts w:ascii="Times New Roman" w:hAnsi="Times New Roman" w:cs="Times New Roman"/>
          <w:b/>
          <w:bCs/>
          <w:sz w:val="24"/>
          <w:szCs w:val="24"/>
        </w:rPr>
        <w:t xml:space="preserve"> is</w:t>
      </w:r>
      <w:r w:rsidRPr="00B377FA">
        <w:rPr>
          <w:rFonts w:ascii="Times New Roman" w:hAnsi="Times New Roman" w:cs="Times New Roman"/>
          <w:b/>
          <w:bCs/>
          <w:sz w:val="24"/>
          <w:szCs w:val="24"/>
        </w:rPr>
        <w:t xml:space="preserve"> supported.</w:t>
      </w:r>
    </w:p>
    <w:p w14:paraId="72377C81" w14:textId="75767B1E" w:rsidR="00AD3040" w:rsidRDefault="00AD3040" w:rsidP="00AD3040">
      <w:pPr>
        <w:spacing w:before="240"/>
        <w:rPr>
          <w:rFonts w:ascii="Times New Roman" w:hAnsi="Times New Roman" w:cs="Times New Roman"/>
          <w:b/>
          <w:bCs/>
          <w:sz w:val="24"/>
          <w:szCs w:val="24"/>
        </w:rPr>
      </w:pPr>
      <w:r w:rsidRPr="00B377FA">
        <w:rPr>
          <w:rFonts w:ascii="Times New Roman" w:hAnsi="Times New Roman" w:cs="Times New Roman"/>
          <w:b/>
          <w:bCs/>
          <w:sz w:val="24"/>
          <w:szCs w:val="24"/>
        </w:rPr>
        <w:t xml:space="preserve">Proposal </w:t>
      </w:r>
      <w:r>
        <w:rPr>
          <w:rFonts w:ascii="Times New Roman" w:hAnsi="Times New Roman" w:cs="Times New Roman"/>
          <w:b/>
          <w:bCs/>
          <w:sz w:val="24"/>
          <w:szCs w:val="24"/>
        </w:rPr>
        <w:t>1</w:t>
      </w:r>
      <w:r w:rsidR="00D17DE7">
        <w:rPr>
          <w:rFonts w:ascii="Times New Roman" w:hAnsi="Times New Roman" w:cs="Times New Roman"/>
          <w:b/>
          <w:bCs/>
          <w:sz w:val="24"/>
          <w:szCs w:val="24"/>
        </w:rPr>
        <w:t>7</w:t>
      </w:r>
      <w:r w:rsidRPr="00B377FA">
        <w:rPr>
          <w:rFonts w:ascii="Times New Roman" w:hAnsi="Times New Roman" w:cs="Times New Roman"/>
          <w:b/>
          <w:bCs/>
          <w:sz w:val="24"/>
          <w:szCs w:val="24"/>
        </w:rPr>
        <w:t xml:space="preserve">: Semi-persistent beam indication can </w:t>
      </w:r>
      <w:r>
        <w:rPr>
          <w:rFonts w:ascii="Times New Roman" w:hAnsi="Times New Roman" w:cs="Times New Roman"/>
          <w:b/>
          <w:bCs/>
          <w:sz w:val="24"/>
          <w:szCs w:val="24"/>
        </w:rPr>
        <w:t>reuse</w:t>
      </w:r>
      <w:r w:rsidRPr="00B377FA">
        <w:rPr>
          <w:rFonts w:ascii="Times New Roman" w:hAnsi="Times New Roman" w:cs="Times New Roman"/>
          <w:b/>
          <w:bCs/>
          <w:sz w:val="24"/>
          <w:szCs w:val="24"/>
        </w:rPr>
        <w:t xml:space="preserve"> the RRC</w:t>
      </w:r>
      <w:r>
        <w:rPr>
          <w:rFonts w:ascii="Times New Roman" w:hAnsi="Times New Roman" w:cs="Times New Roman"/>
          <w:b/>
          <w:bCs/>
          <w:sz w:val="24"/>
          <w:szCs w:val="24"/>
        </w:rPr>
        <w:t xml:space="preserve"> layer</w:t>
      </w:r>
      <w:r w:rsidRPr="00B377FA">
        <w:rPr>
          <w:rFonts w:ascii="Times New Roman" w:hAnsi="Times New Roman" w:cs="Times New Roman"/>
          <w:b/>
          <w:bCs/>
          <w:sz w:val="24"/>
          <w:szCs w:val="24"/>
        </w:rPr>
        <w:t xml:space="preserve"> design of periodic beam indication for AC-link </w:t>
      </w:r>
      <w:r>
        <w:rPr>
          <w:rFonts w:ascii="Times New Roman" w:hAnsi="Times New Roman" w:cs="Times New Roman"/>
          <w:b/>
          <w:bCs/>
          <w:sz w:val="24"/>
          <w:szCs w:val="24"/>
        </w:rPr>
        <w:t>as much as possible</w:t>
      </w:r>
      <w:r w:rsidRPr="00B377FA">
        <w:rPr>
          <w:rFonts w:ascii="Times New Roman" w:hAnsi="Times New Roman" w:cs="Times New Roman"/>
          <w:b/>
          <w:bCs/>
          <w:sz w:val="24"/>
          <w:szCs w:val="24"/>
        </w:rPr>
        <w:t>.</w:t>
      </w:r>
      <w:r>
        <w:rPr>
          <w:rFonts w:ascii="Times New Roman" w:hAnsi="Times New Roman" w:cs="Times New Roman"/>
          <w:b/>
          <w:bCs/>
          <w:sz w:val="24"/>
          <w:szCs w:val="24"/>
        </w:rPr>
        <w:t xml:space="preserve"> </w:t>
      </w:r>
    </w:p>
    <w:p w14:paraId="55B05813" w14:textId="7EEDC647" w:rsidR="00AD3040" w:rsidRDefault="00AD3040" w:rsidP="00AD3040">
      <w:pPr>
        <w:spacing w:before="240"/>
        <w:rPr>
          <w:rFonts w:ascii="Times New Roman" w:hAnsi="Times New Roman" w:cs="Times New Roman"/>
          <w:b/>
          <w:bCs/>
          <w:sz w:val="24"/>
          <w:szCs w:val="24"/>
        </w:rPr>
      </w:pPr>
      <w:r>
        <w:rPr>
          <w:rFonts w:ascii="Times New Roman" w:hAnsi="Times New Roman" w:cs="Times New Roman"/>
          <w:b/>
          <w:bCs/>
          <w:sz w:val="24"/>
          <w:szCs w:val="24"/>
        </w:rPr>
        <w:t>Proposal 1</w:t>
      </w:r>
      <w:r w:rsidR="00D17DE7">
        <w:rPr>
          <w:rFonts w:ascii="Times New Roman" w:hAnsi="Times New Roman" w:cs="Times New Roman"/>
          <w:b/>
          <w:bCs/>
          <w:sz w:val="24"/>
          <w:szCs w:val="24"/>
        </w:rPr>
        <w:t>8</w:t>
      </w:r>
      <w:r>
        <w:rPr>
          <w:rFonts w:ascii="Times New Roman" w:hAnsi="Times New Roman" w:cs="Times New Roman"/>
          <w:b/>
          <w:bCs/>
          <w:sz w:val="24"/>
          <w:szCs w:val="24"/>
        </w:rPr>
        <w:t xml:space="preserve">: One </w:t>
      </w:r>
      <w:r w:rsidRPr="00DC3119">
        <w:rPr>
          <w:rFonts w:ascii="Times New Roman" w:hAnsi="Times New Roman" w:cs="Times New Roman"/>
          <w:b/>
          <w:bCs/>
          <w:sz w:val="24"/>
          <w:szCs w:val="24"/>
        </w:rPr>
        <w:t>RRC signaling is used including the information defined by the following</w:t>
      </w:r>
      <w:r>
        <w:rPr>
          <w:rFonts w:ascii="Times New Roman" w:hAnsi="Times New Roman" w:cs="Times New Roman"/>
          <w:b/>
          <w:bCs/>
          <w:sz w:val="24"/>
          <w:szCs w:val="24"/>
        </w:rPr>
        <w:t>.</w:t>
      </w:r>
    </w:p>
    <w:p w14:paraId="692FAA71" w14:textId="77777777" w:rsidR="00AD3040" w:rsidRDefault="00AD3040" w:rsidP="00AD3040">
      <w:pPr>
        <w:pStyle w:val="ListParagraph"/>
        <w:numPr>
          <w:ilvl w:val="0"/>
          <w:numId w:val="45"/>
        </w:numPr>
        <w:ind w:firstLineChars="0"/>
        <w:rPr>
          <w:rFonts w:ascii="Times New Roman" w:hAnsi="Times New Roman" w:cs="Times New Roman"/>
          <w:b/>
          <w:bCs/>
          <w:sz w:val="24"/>
          <w:szCs w:val="24"/>
        </w:rPr>
      </w:pPr>
      <w:r>
        <w:rPr>
          <w:rFonts w:ascii="Times New Roman" w:hAnsi="Times New Roman" w:cs="Times New Roman"/>
          <w:b/>
          <w:bCs/>
          <w:sz w:val="24"/>
          <w:szCs w:val="24"/>
        </w:rPr>
        <w:t>A</w:t>
      </w:r>
      <w:r w:rsidRPr="00DB004F">
        <w:rPr>
          <w:rFonts w:ascii="Times New Roman" w:hAnsi="Times New Roman" w:cs="Times New Roman"/>
          <w:b/>
          <w:bCs/>
          <w:sz w:val="24"/>
          <w:szCs w:val="24"/>
        </w:rPr>
        <w:t xml:space="preserve"> list of</w:t>
      </w:r>
      <w:r>
        <w:rPr>
          <w:rFonts w:ascii="Times New Roman" w:hAnsi="Times New Roman" w:cs="Times New Roman"/>
          <w:b/>
          <w:bCs/>
          <w:sz w:val="24"/>
          <w:szCs w:val="24"/>
        </w:rPr>
        <w:t xml:space="preserve"> </w:t>
      </w:r>
      <w:proofErr w:type="gramStart"/>
      <w:r>
        <w:rPr>
          <w:rFonts w:ascii="Times New Roman" w:hAnsi="Times New Roman" w:cs="Times New Roman"/>
          <w:b/>
          <w:bCs/>
          <w:sz w:val="24"/>
          <w:szCs w:val="24"/>
        </w:rPr>
        <w:t>X</w:t>
      </w:r>
      <w:proofErr w:type="gramEnd"/>
      <w:r>
        <w:rPr>
          <w:rFonts w:ascii="Times New Roman" w:hAnsi="Times New Roman" w:cs="Times New Roman"/>
          <w:b/>
          <w:bCs/>
          <w:sz w:val="24"/>
          <w:szCs w:val="24"/>
        </w:rPr>
        <w:t xml:space="preserve"> (1</w:t>
      </w:r>
      <m:oMath>
        <m:r>
          <m:rPr>
            <m:sty m:val="bi"/>
          </m:rPr>
          <w:rPr>
            <w:rFonts w:ascii="Cambria Math" w:hAnsi="Cambria Math" w:cs="Times New Roman"/>
            <w:sz w:val="24"/>
            <w:szCs w:val="24"/>
          </w:rPr>
          <m:t>≤X≤</m:t>
        </m:r>
        <m:sSub>
          <m:sSubPr>
            <m:ctrlPr>
              <w:rPr>
                <w:rFonts w:ascii="Cambria Math" w:hAnsi="Cambria Math" w:cs="Times New Roman"/>
                <w:b/>
                <w:bCs/>
                <w:i/>
                <w:sz w:val="24"/>
                <w:szCs w:val="24"/>
              </w:rPr>
            </m:ctrlPr>
          </m:sSubPr>
          <m:e>
            <m:r>
              <m:rPr>
                <m:sty m:val="bi"/>
              </m:rPr>
              <w:rPr>
                <w:rFonts w:ascii="Cambria Math" w:hAnsi="Cambria Math" w:cs="Times New Roman"/>
                <w:sz w:val="24"/>
                <w:szCs w:val="24"/>
              </w:rPr>
              <m:t>X</m:t>
            </m:r>
          </m:e>
          <m:sub>
            <m:r>
              <m:rPr>
                <m:sty m:val="bi"/>
              </m:rPr>
              <w:rPr>
                <w:rFonts w:ascii="Cambria Math" w:hAnsi="Cambria Math" w:cs="Times New Roman"/>
                <w:sz w:val="24"/>
                <w:szCs w:val="24"/>
              </w:rPr>
              <m:t>max</m:t>
            </m:r>
          </m:sub>
        </m:sSub>
      </m:oMath>
      <w:r>
        <w:rPr>
          <w:rFonts w:ascii="Times New Roman" w:hAnsi="Times New Roman" w:cs="Times New Roman"/>
          <w:b/>
          <w:bCs/>
          <w:sz w:val="24"/>
          <w:szCs w:val="24"/>
        </w:rPr>
        <w:t>)</w:t>
      </w:r>
      <w:r w:rsidRPr="00DB004F">
        <w:rPr>
          <w:rFonts w:ascii="Times New Roman" w:hAnsi="Times New Roman" w:cs="Times New Roman"/>
          <w:b/>
          <w:bCs/>
          <w:sz w:val="24"/>
          <w:szCs w:val="24"/>
        </w:rPr>
        <w:t xml:space="preserve"> forwarding resources</w:t>
      </w:r>
      <w:r>
        <w:rPr>
          <w:rFonts w:ascii="Times New Roman" w:hAnsi="Times New Roman" w:cs="Times New Roman"/>
          <w:b/>
          <w:bCs/>
          <w:sz w:val="24"/>
          <w:szCs w:val="24"/>
        </w:rPr>
        <w:t>, each forwarding resource is</w:t>
      </w:r>
      <w:r w:rsidRPr="00DB004F">
        <w:rPr>
          <w:rFonts w:ascii="Times New Roman" w:hAnsi="Times New Roman" w:cs="Times New Roman"/>
          <w:b/>
          <w:bCs/>
          <w:sz w:val="24"/>
          <w:szCs w:val="24"/>
        </w:rPr>
        <w:t xml:space="preserve"> defined</w:t>
      </w:r>
      <w:r>
        <w:rPr>
          <w:rFonts w:ascii="Times New Roman" w:hAnsi="Times New Roman" w:cs="Times New Roman"/>
          <w:b/>
          <w:bCs/>
          <w:sz w:val="24"/>
          <w:szCs w:val="24"/>
        </w:rPr>
        <w:t xml:space="preserve"> as </w:t>
      </w:r>
      <w:r w:rsidRPr="00DB004F">
        <w:rPr>
          <w:rFonts w:ascii="Times New Roman" w:hAnsi="Times New Roman" w:cs="Times New Roman"/>
          <w:b/>
          <w:bCs/>
          <w:sz w:val="24"/>
          <w:szCs w:val="24"/>
        </w:rPr>
        <w:t>{beam index, time resource}</w:t>
      </w:r>
      <w:r>
        <w:rPr>
          <w:rFonts w:ascii="Times New Roman" w:hAnsi="Times New Roman" w:cs="Times New Roman"/>
          <w:b/>
          <w:bCs/>
          <w:sz w:val="24"/>
          <w:szCs w:val="24"/>
        </w:rPr>
        <w:t>.</w:t>
      </w:r>
    </w:p>
    <w:p w14:paraId="64AA8D36" w14:textId="77777777" w:rsidR="00AD3040" w:rsidRPr="00DB004F" w:rsidRDefault="00AD3040" w:rsidP="00AD3040">
      <w:pPr>
        <w:pStyle w:val="ListParagraph"/>
        <w:numPr>
          <w:ilvl w:val="0"/>
          <w:numId w:val="45"/>
        </w:numPr>
        <w:ind w:firstLineChars="0"/>
        <w:rPr>
          <w:rFonts w:ascii="Times New Roman" w:hAnsi="Times New Roman" w:cs="Times New Roman"/>
          <w:b/>
          <w:bCs/>
          <w:sz w:val="24"/>
          <w:szCs w:val="24"/>
        </w:rPr>
      </w:pPr>
      <w:r>
        <w:rPr>
          <w:rFonts w:ascii="Times New Roman" w:hAnsi="Times New Roman" w:cs="Times New Roman"/>
          <w:b/>
          <w:bCs/>
          <w:sz w:val="24"/>
          <w:szCs w:val="24"/>
        </w:rPr>
        <w:t>Each</w:t>
      </w:r>
      <w:r w:rsidRPr="00C7150B">
        <w:rPr>
          <w:rFonts w:ascii="Times New Roman" w:hAnsi="Times New Roman" w:cs="Times New Roman"/>
          <w:b/>
          <w:bCs/>
          <w:sz w:val="24"/>
          <w:szCs w:val="24"/>
        </w:rPr>
        <w:t xml:space="preserve"> time resource </w:t>
      </w:r>
      <w:r>
        <w:rPr>
          <w:rFonts w:ascii="Times New Roman" w:hAnsi="Times New Roman" w:cs="Times New Roman"/>
          <w:b/>
          <w:bCs/>
          <w:sz w:val="24"/>
          <w:szCs w:val="24"/>
        </w:rPr>
        <w:t>is defined by</w:t>
      </w:r>
      <w:r w:rsidRPr="00C7150B">
        <w:rPr>
          <w:rFonts w:ascii="Times New Roman" w:hAnsi="Times New Roman" w:cs="Times New Roman"/>
          <w:b/>
          <w:bCs/>
          <w:sz w:val="24"/>
          <w:szCs w:val="24"/>
        </w:rPr>
        <w:t xml:space="preserve"> {starting slot defined by slot offset in one period, starting symbol defined by symbol offset within the slot, duration by the number of symbols}</w:t>
      </w:r>
      <w:r>
        <w:rPr>
          <w:rFonts w:ascii="Times New Roman" w:hAnsi="Times New Roman" w:cs="Times New Roman"/>
          <w:b/>
          <w:bCs/>
          <w:sz w:val="24"/>
          <w:szCs w:val="24"/>
        </w:rPr>
        <w:t xml:space="preserve"> with dedicated field.</w:t>
      </w:r>
    </w:p>
    <w:p w14:paraId="7DF83A7D" w14:textId="77777777" w:rsidR="00AD3040" w:rsidRDefault="00AD3040" w:rsidP="00AD3040">
      <w:pPr>
        <w:pStyle w:val="ListParagraph"/>
        <w:numPr>
          <w:ilvl w:val="0"/>
          <w:numId w:val="45"/>
        </w:numPr>
        <w:ind w:firstLineChars="0"/>
        <w:rPr>
          <w:rFonts w:ascii="Times New Roman" w:hAnsi="Times New Roman" w:cs="Times New Roman"/>
          <w:b/>
          <w:bCs/>
          <w:sz w:val="24"/>
          <w:szCs w:val="24"/>
        </w:rPr>
      </w:pPr>
      <w:r>
        <w:rPr>
          <w:rFonts w:ascii="Times New Roman" w:hAnsi="Times New Roman" w:cs="Times New Roman"/>
          <w:b/>
          <w:bCs/>
          <w:sz w:val="24"/>
          <w:szCs w:val="24"/>
        </w:rPr>
        <w:t xml:space="preserve">The </w:t>
      </w:r>
      <w:r w:rsidRPr="00DB004F">
        <w:rPr>
          <w:rFonts w:ascii="Times New Roman" w:hAnsi="Times New Roman" w:cs="Times New Roman"/>
          <w:b/>
          <w:bCs/>
          <w:sz w:val="24"/>
          <w:szCs w:val="24"/>
        </w:rPr>
        <w:t>periodicity and reference SCS</w:t>
      </w:r>
      <w:r>
        <w:rPr>
          <w:rFonts w:ascii="Times New Roman" w:hAnsi="Times New Roman" w:cs="Times New Roman"/>
          <w:b/>
          <w:bCs/>
          <w:sz w:val="24"/>
          <w:szCs w:val="24"/>
        </w:rPr>
        <w:t xml:space="preserve"> are configured as part of the RRC signaling for semi- persistent beam indication.</w:t>
      </w:r>
    </w:p>
    <w:p w14:paraId="36E8C080" w14:textId="77777777" w:rsidR="00AD3040" w:rsidRDefault="00AD3040" w:rsidP="00AD3040">
      <w:pPr>
        <w:pStyle w:val="ListParagraph"/>
        <w:numPr>
          <w:ilvl w:val="0"/>
          <w:numId w:val="54"/>
        </w:numPr>
        <w:ind w:firstLineChars="0"/>
        <w:rPr>
          <w:rFonts w:ascii="Times New Roman" w:hAnsi="Times New Roman" w:cs="Times New Roman"/>
          <w:b/>
          <w:bCs/>
          <w:sz w:val="24"/>
          <w:szCs w:val="24"/>
        </w:rPr>
      </w:pPr>
      <w:r>
        <w:rPr>
          <w:rFonts w:ascii="Times New Roman" w:hAnsi="Times New Roman" w:cs="Times New Roman"/>
          <w:b/>
          <w:bCs/>
          <w:sz w:val="24"/>
          <w:szCs w:val="24"/>
        </w:rPr>
        <w:t>The same periodicity and reference SCS are assumed for all time resources in one semi-persistent beam indication.</w:t>
      </w:r>
    </w:p>
    <w:p w14:paraId="4FB0390C" w14:textId="1035F59A" w:rsidR="00AD3040" w:rsidRDefault="00AD3040" w:rsidP="00AD3040">
      <w:pPr>
        <w:spacing w:before="240"/>
        <w:rPr>
          <w:rFonts w:ascii="Times New Roman" w:hAnsi="Times New Roman" w:cs="Times New Roman"/>
          <w:sz w:val="24"/>
          <w:szCs w:val="24"/>
        </w:rPr>
      </w:pPr>
      <w:r>
        <w:rPr>
          <w:rFonts w:ascii="Times New Roman" w:hAnsi="Times New Roman" w:cs="Times New Roman" w:hint="eastAsia"/>
          <w:b/>
          <w:bCs/>
          <w:sz w:val="24"/>
          <w:szCs w:val="24"/>
        </w:rPr>
        <w:t>P</w:t>
      </w:r>
      <w:r>
        <w:rPr>
          <w:rFonts w:ascii="Times New Roman" w:hAnsi="Times New Roman" w:cs="Times New Roman"/>
          <w:b/>
          <w:bCs/>
          <w:sz w:val="24"/>
          <w:szCs w:val="24"/>
        </w:rPr>
        <w:t xml:space="preserve">roposal </w:t>
      </w:r>
      <w:r w:rsidR="00D17DE7">
        <w:rPr>
          <w:rFonts w:ascii="Times New Roman" w:hAnsi="Times New Roman" w:cs="Times New Roman"/>
          <w:b/>
          <w:bCs/>
          <w:sz w:val="24"/>
          <w:szCs w:val="24"/>
        </w:rPr>
        <w:t>19</w:t>
      </w:r>
      <w:r>
        <w:rPr>
          <w:rFonts w:ascii="Times New Roman" w:hAnsi="Times New Roman" w:cs="Times New Roman"/>
          <w:b/>
          <w:bCs/>
          <w:sz w:val="24"/>
          <w:szCs w:val="24"/>
        </w:rPr>
        <w:t>:</w:t>
      </w:r>
      <w:r w:rsidRPr="006B1666">
        <w:rPr>
          <w:rFonts w:hint="eastAsia"/>
        </w:rPr>
        <w:t xml:space="preserve"> </w:t>
      </w:r>
      <w:r w:rsidRPr="006B1666">
        <w:rPr>
          <w:rFonts w:ascii="Times New Roman" w:hAnsi="Times New Roman" w:cs="Times New Roman"/>
          <w:b/>
          <w:bCs/>
          <w:sz w:val="24"/>
          <w:szCs w:val="24"/>
        </w:rPr>
        <w:t>MAC CE or DCI can be exploited to activate/deactivate semi-persistent beam indication for access link</w:t>
      </w:r>
      <w:r>
        <w:rPr>
          <w:rFonts w:ascii="Times New Roman" w:hAnsi="Times New Roman" w:cs="Times New Roman"/>
          <w:b/>
          <w:bCs/>
          <w:sz w:val="24"/>
          <w:szCs w:val="24"/>
        </w:rPr>
        <w:t>.</w:t>
      </w:r>
    </w:p>
    <w:p w14:paraId="1DFBB427" w14:textId="2188AD0C" w:rsidR="00AD3040" w:rsidRDefault="00AD3040" w:rsidP="00AD3040">
      <w:pPr>
        <w:spacing w:before="240"/>
        <w:rPr>
          <w:rFonts w:ascii="Times New Roman" w:hAnsi="Times New Roman" w:cs="Times New Roman"/>
          <w:b/>
          <w:bCs/>
          <w:sz w:val="24"/>
          <w:szCs w:val="24"/>
        </w:rPr>
      </w:pPr>
      <w:r>
        <w:rPr>
          <w:rFonts w:ascii="Times New Roman" w:hAnsi="Times New Roman" w:cs="Times New Roman" w:hint="eastAsia"/>
          <w:b/>
          <w:bCs/>
          <w:sz w:val="24"/>
          <w:szCs w:val="24"/>
        </w:rPr>
        <w:t>P</w:t>
      </w:r>
      <w:r>
        <w:rPr>
          <w:rFonts w:ascii="Times New Roman" w:hAnsi="Times New Roman" w:cs="Times New Roman"/>
          <w:b/>
          <w:bCs/>
          <w:sz w:val="24"/>
          <w:szCs w:val="24"/>
        </w:rPr>
        <w:t>roposal 2</w:t>
      </w:r>
      <w:r w:rsidR="00D17DE7">
        <w:rPr>
          <w:rFonts w:ascii="Times New Roman" w:hAnsi="Times New Roman" w:cs="Times New Roman"/>
          <w:b/>
          <w:bCs/>
          <w:sz w:val="24"/>
          <w:szCs w:val="24"/>
        </w:rPr>
        <w:t>0</w:t>
      </w:r>
      <w:r>
        <w:rPr>
          <w:rFonts w:ascii="Times New Roman" w:hAnsi="Times New Roman" w:cs="Times New Roman"/>
          <w:b/>
          <w:bCs/>
          <w:sz w:val="24"/>
          <w:szCs w:val="24"/>
        </w:rPr>
        <w:t>:</w:t>
      </w:r>
      <w:r w:rsidRPr="00B377FA">
        <w:rPr>
          <w:rFonts w:ascii="Times New Roman" w:hAnsi="Times New Roman" w:cs="Times New Roman"/>
          <w:b/>
          <w:bCs/>
          <w:sz w:val="24"/>
          <w:szCs w:val="24"/>
        </w:rPr>
        <w:t xml:space="preserve"> </w:t>
      </w:r>
      <w:r>
        <w:rPr>
          <w:rFonts w:ascii="Times New Roman" w:hAnsi="Times New Roman" w:cs="Times New Roman"/>
          <w:b/>
          <w:bCs/>
          <w:sz w:val="24"/>
          <w:szCs w:val="24"/>
        </w:rPr>
        <w:t xml:space="preserve">Activating </w:t>
      </w:r>
      <w:r w:rsidRPr="00677DA0">
        <w:rPr>
          <w:rFonts w:ascii="Times New Roman" w:hAnsi="Times New Roman" w:cs="Times New Roman"/>
          <w:b/>
          <w:bCs/>
          <w:sz w:val="24"/>
          <w:szCs w:val="24"/>
        </w:rPr>
        <w:t xml:space="preserve">semi-persistent </w:t>
      </w:r>
      <w:r>
        <w:rPr>
          <w:rFonts w:ascii="Times New Roman" w:hAnsi="Times New Roman" w:cs="Times New Roman"/>
          <w:b/>
          <w:bCs/>
          <w:sz w:val="24"/>
          <w:szCs w:val="24"/>
        </w:rPr>
        <w:t xml:space="preserve">AC link </w:t>
      </w:r>
      <w:r w:rsidRPr="00677DA0">
        <w:rPr>
          <w:rFonts w:ascii="Times New Roman" w:hAnsi="Times New Roman" w:cs="Times New Roman"/>
          <w:b/>
          <w:bCs/>
          <w:sz w:val="24"/>
          <w:szCs w:val="24"/>
        </w:rPr>
        <w:t>beam indication</w:t>
      </w:r>
      <w:r>
        <w:rPr>
          <w:rFonts w:ascii="Times New Roman" w:hAnsi="Times New Roman" w:cs="Times New Roman"/>
          <w:b/>
          <w:bCs/>
          <w:sz w:val="24"/>
          <w:szCs w:val="24"/>
        </w:rPr>
        <w:t xml:space="preserve"> by using indication ID when single </w:t>
      </w:r>
      <w:r w:rsidRPr="00677DA0">
        <w:rPr>
          <w:rFonts w:ascii="Times New Roman" w:hAnsi="Times New Roman" w:cs="Times New Roman"/>
          <w:b/>
          <w:bCs/>
          <w:sz w:val="24"/>
          <w:szCs w:val="24"/>
        </w:rPr>
        <w:t>semi-persistent beam indication</w:t>
      </w:r>
      <w:r>
        <w:rPr>
          <w:rFonts w:ascii="Times New Roman" w:hAnsi="Times New Roman" w:cs="Times New Roman"/>
          <w:b/>
          <w:bCs/>
          <w:sz w:val="24"/>
          <w:szCs w:val="24"/>
        </w:rPr>
        <w:t xml:space="preserve"> is activated.</w:t>
      </w:r>
    </w:p>
    <w:p w14:paraId="5C3B0D04" w14:textId="67C68AB8" w:rsidR="00AD3040" w:rsidRPr="00B377FA" w:rsidRDefault="00AD3040" w:rsidP="00AD3040">
      <w:pPr>
        <w:spacing w:before="240"/>
        <w:rPr>
          <w:rFonts w:ascii="Times New Roman" w:hAnsi="Times New Roman" w:cs="Times New Roman"/>
          <w:b/>
          <w:bCs/>
          <w:sz w:val="24"/>
          <w:szCs w:val="24"/>
        </w:rPr>
      </w:pPr>
      <w:r>
        <w:rPr>
          <w:rFonts w:ascii="Times New Roman" w:hAnsi="Times New Roman" w:cs="Times New Roman" w:hint="eastAsia"/>
          <w:b/>
          <w:bCs/>
          <w:sz w:val="24"/>
          <w:szCs w:val="24"/>
        </w:rPr>
        <w:t>P</w:t>
      </w:r>
      <w:r>
        <w:rPr>
          <w:rFonts w:ascii="Times New Roman" w:hAnsi="Times New Roman" w:cs="Times New Roman"/>
          <w:b/>
          <w:bCs/>
          <w:sz w:val="24"/>
          <w:szCs w:val="24"/>
        </w:rPr>
        <w:t>roposal 2</w:t>
      </w:r>
      <w:r w:rsidR="00D17DE7">
        <w:rPr>
          <w:rFonts w:ascii="Times New Roman" w:hAnsi="Times New Roman" w:cs="Times New Roman"/>
          <w:b/>
          <w:bCs/>
          <w:sz w:val="24"/>
          <w:szCs w:val="24"/>
        </w:rPr>
        <w:t>1</w:t>
      </w:r>
      <w:r>
        <w:rPr>
          <w:rFonts w:ascii="Times New Roman" w:hAnsi="Times New Roman" w:cs="Times New Roman"/>
          <w:b/>
          <w:bCs/>
          <w:sz w:val="24"/>
          <w:szCs w:val="24"/>
        </w:rPr>
        <w:t xml:space="preserve">: Activating multiple </w:t>
      </w:r>
      <w:r w:rsidRPr="00677DA0">
        <w:rPr>
          <w:rFonts w:ascii="Times New Roman" w:hAnsi="Times New Roman" w:cs="Times New Roman"/>
          <w:b/>
          <w:bCs/>
          <w:sz w:val="24"/>
          <w:szCs w:val="24"/>
        </w:rPr>
        <w:t xml:space="preserve">semi-persistent </w:t>
      </w:r>
      <w:r>
        <w:rPr>
          <w:rFonts w:ascii="Times New Roman" w:hAnsi="Times New Roman" w:cs="Times New Roman"/>
          <w:b/>
          <w:bCs/>
          <w:sz w:val="24"/>
          <w:szCs w:val="24"/>
        </w:rPr>
        <w:t xml:space="preserve">AC link </w:t>
      </w:r>
      <w:r w:rsidRPr="00677DA0">
        <w:rPr>
          <w:rFonts w:ascii="Times New Roman" w:hAnsi="Times New Roman" w:cs="Times New Roman"/>
          <w:b/>
          <w:bCs/>
          <w:sz w:val="24"/>
          <w:szCs w:val="24"/>
        </w:rPr>
        <w:t xml:space="preserve">beam indication by using </w:t>
      </w:r>
      <w:r>
        <w:rPr>
          <w:rFonts w:ascii="Times New Roman" w:hAnsi="Times New Roman" w:cs="Times New Roman"/>
          <w:b/>
          <w:bCs/>
          <w:sz w:val="24"/>
          <w:szCs w:val="24"/>
        </w:rPr>
        <w:t>a bitmap of the indication IDs if t</w:t>
      </w:r>
      <w:r w:rsidRPr="00F9038E">
        <w:rPr>
          <w:rFonts w:ascii="Times New Roman" w:hAnsi="Times New Roman" w:cs="Times New Roman"/>
          <w:b/>
          <w:bCs/>
          <w:sz w:val="24"/>
          <w:szCs w:val="24"/>
        </w:rPr>
        <w:t xml:space="preserve">he activation of multiple semi-persistent </w:t>
      </w:r>
      <w:r>
        <w:rPr>
          <w:rFonts w:ascii="Times New Roman" w:hAnsi="Times New Roman" w:cs="Times New Roman"/>
          <w:b/>
          <w:bCs/>
          <w:sz w:val="24"/>
          <w:szCs w:val="24"/>
        </w:rPr>
        <w:t xml:space="preserve">AC link </w:t>
      </w:r>
      <w:r w:rsidRPr="00F9038E">
        <w:rPr>
          <w:rFonts w:ascii="Times New Roman" w:hAnsi="Times New Roman" w:cs="Times New Roman"/>
          <w:b/>
          <w:bCs/>
          <w:sz w:val="24"/>
          <w:szCs w:val="24"/>
        </w:rPr>
        <w:t>beam indication</w:t>
      </w:r>
      <w:r>
        <w:rPr>
          <w:rFonts w:ascii="Times New Roman" w:hAnsi="Times New Roman" w:cs="Times New Roman"/>
          <w:b/>
          <w:bCs/>
          <w:sz w:val="24"/>
          <w:szCs w:val="24"/>
        </w:rPr>
        <w:t>s</w:t>
      </w:r>
      <w:r w:rsidRPr="00F9038E">
        <w:rPr>
          <w:rFonts w:ascii="Times New Roman" w:hAnsi="Times New Roman" w:cs="Times New Roman"/>
          <w:b/>
          <w:bCs/>
          <w:sz w:val="24"/>
          <w:szCs w:val="24"/>
        </w:rPr>
        <w:t xml:space="preserve"> is supported</w:t>
      </w:r>
      <w:r>
        <w:rPr>
          <w:rFonts w:ascii="Times New Roman" w:hAnsi="Times New Roman" w:cs="Times New Roman"/>
          <w:b/>
          <w:bCs/>
          <w:sz w:val="24"/>
          <w:szCs w:val="24"/>
        </w:rPr>
        <w:t>.</w:t>
      </w:r>
    </w:p>
    <w:p w14:paraId="23F4AB91" w14:textId="031BF23E" w:rsidR="00AD3040" w:rsidRDefault="00AD3040" w:rsidP="00AD3040">
      <w:pPr>
        <w:spacing w:before="240"/>
        <w:rPr>
          <w:rFonts w:ascii="Times New Roman" w:hAnsi="Times New Roman" w:cs="Times New Roman"/>
          <w:b/>
          <w:bCs/>
          <w:sz w:val="24"/>
          <w:szCs w:val="24"/>
        </w:rPr>
      </w:pPr>
      <w:r>
        <w:rPr>
          <w:rFonts w:ascii="Times New Roman" w:hAnsi="Times New Roman" w:cs="Times New Roman" w:hint="eastAsia"/>
          <w:b/>
          <w:bCs/>
          <w:sz w:val="24"/>
          <w:szCs w:val="24"/>
        </w:rPr>
        <w:t>P</w:t>
      </w:r>
      <w:r>
        <w:rPr>
          <w:rFonts w:ascii="Times New Roman" w:hAnsi="Times New Roman" w:cs="Times New Roman"/>
          <w:b/>
          <w:bCs/>
          <w:sz w:val="24"/>
          <w:szCs w:val="24"/>
        </w:rPr>
        <w:t>roposal 2</w:t>
      </w:r>
      <w:r w:rsidR="00D17DE7">
        <w:rPr>
          <w:rFonts w:ascii="Times New Roman" w:hAnsi="Times New Roman" w:cs="Times New Roman"/>
          <w:b/>
          <w:bCs/>
          <w:sz w:val="24"/>
          <w:szCs w:val="24"/>
        </w:rPr>
        <w:t>2</w:t>
      </w:r>
      <w:r>
        <w:rPr>
          <w:rFonts w:ascii="Times New Roman" w:hAnsi="Times New Roman" w:cs="Times New Roman"/>
          <w:b/>
          <w:bCs/>
          <w:sz w:val="24"/>
          <w:szCs w:val="24"/>
        </w:rPr>
        <w:t xml:space="preserve">: </w:t>
      </w:r>
      <w:r>
        <w:rPr>
          <w:rFonts w:ascii="Times New Roman" w:hAnsi="Times New Roman" w:cs="Times New Roman" w:hint="eastAsia"/>
          <w:b/>
          <w:bCs/>
          <w:sz w:val="24"/>
          <w:szCs w:val="24"/>
        </w:rPr>
        <w:t>If</w:t>
      </w:r>
      <w:r>
        <w:rPr>
          <w:rFonts w:ascii="Times New Roman" w:hAnsi="Times New Roman" w:cs="Times New Roman"/>
          <w:b/>
          <w:bCs/>
          <w:sz w:val="24"/>
          <w:szCs w:val="24"/>
        </w:rPr>
        <w:t xml:space="preserve"> semi-persistent beam indication for access link is supported, </w:t>
      </w:r>
      <w:r w:rsidRPr="00F03B30">
        <w:rPr>
          <w:rFonts w:ascii="Times New Roman" w:hAnsi="Times New Roman" w:cs="Times New Roman"/>
          <w:b/>
          <w:bCs/>
          <w:sz w:val="24"/>
          <w:szCs w:val="24"/>
        </w:rPr>
        <w:t>the maximum number of semi-persistent beam indications for AC-link need to be limited</w:t>
      </w:r>
      <w:r>
        <w:rPr>
          <w:rFonts w:ascii="Times New Roman" w:hAnsi="Times New Roman" w:cs="Times New Roman"/>
          <w:b/>
          <w:bCs/>
          <w:sz w:val="24"/>
          <w:szCs w:val="24"/>
        </w:rPr>
        <w:t>, such as 4 or 8.</w:t>
      </w:r>
    </w:p>
    <w:p w14:paraId="04F9B132" w14:textId="77777777" w:rsidR="00D2387E" w:rsidRDefault="00D2387E" w:rsidP="00D17DE7">
      <w:pPr>
        <w:spacing w:before="240"/>
        <w:rPr>
          <w:rFonts w:ascii="Times New Roman" w:eastAsia="SimSun" w:hAnsi="Times New Roman" w:cs="Times New Roman"/>
          <w:i/>
          <w:iCs/>
          <w:kern w:val="0"/>
          <w:sz w:val="24"/>
          <w:u w:val="single"/>
        </w:rPr>
      </w:pPr>
      <w:r>
        <w:rPr>
          <w:rFonts w:ascii="Times New Roman" w:eastAsia="SimSun" w:hAnsi="Times New Roman" w:cs="Times New Roman"/>
          <w:i/>
          <w:iCs/>
          <w:kern w:val="0"/>
          <w:sz w:val="24"/>
          <w:u w:val="single"/>
        </w:rPr>
        <w:lastRenderedPageBreak/>
        <w:t>Timing of semi-persistent beam indication</w:t>
      </w:r>
    </w:p>
    <w:p w14:paraId="2BA57029" w14:textId="54AFACD0" w:rsidR="00AD3040" w:rsidRDefault="00AD3040" w:rsidP="00AD3040">
      <w:pPr>
        <w:spacing w:before="240"/>
        <w:rPr>
          <w:rFonts w:ascii="Times New Roman" w:hAnsi="Times New Roman" w:cs="Times New Roman"/>
          <w:b/>
          <w:bCs/>
          <w:sz w:val="24"/>
          <w:szCs w:val="24"/>
        </w:rPr>
      </w:pPr>
      <w:r>
        <w:rPr>
          <w:rFonts w:ascii="Times New Roman" w:hAnsi="Times New Roman" w:cs="Times New Roman" w:hint="eastAsia"/>
          <w:b/>
          <w:bCs/>
          <w:sz w:val="24"/>
          <w:szCs w:val="24"/>
        </w:rPr>
        <w:t>P</w:t>
      </w:r>
      <w:r>
        <w:rPr>
          <w:rFonts w:ascii="Times New Roman" w:hAnsi="Times New Roman" w:cs="Times New Roman"/>
          <w:b/>
          <w:bCs/>
          <w:sz w:val="24"/>
          <w:szCs w:val="24"/>
        </w:rPr>
        <w:t>roposal 2</w:t>
      </w:r>
      <w:r w:rsidR="00D17DE7">
        <w:rPr>
          <w:rFonts w:ascii="Times New Roman" w:hAnsi="Times New Roman" w:cs="Times New Roman"/>
          <w:b/>
          <w:bCs/>
          <w:sz w:val="24"/>
          <w:szCs w:val="24"/>
        </w:rPr>
        <w:t>3</w:t>
      </w:r>
      <w:r>
        <w:rPr>
          <w:rFonts w:ascii="Times New Roman" w:hAnsi="Times New Roman" w:cs="Times New Roman"/>
          <w:b/>
          <w:bCs/>
          <w:sz w:val="24"/>
          <w:szCs w:val="24"/>
        </w:rPr>
        <w:t xml:space="preserve">: </w:t>
      </w:r>
      <w:r w:rsidRPr="006B4B17">
        <w:rPr>
          <w:rFonts w:ascii="Times New Roman" w:hAnsi="Times New Roman" w:cs="Times New Roman" w:hint="eastAsia"/>
          <w:b/>
          <w:bCs/>
          <w:sz w:val="24"/>
          <w:szCs w:val="24"/>
        </w:rPr>
        <w:t>If the semi-persistent beam indication can be activated by MAC CE, the corresponding beam and time resource can be applied starting from the first slot after slot</w:t>
      </w:r>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n+L</w:t>
      </w:r>
      <w:proofErr w:type="spellEnd"/>
      <w:r w:rsidRPr="006B4B17">
        <w:rPr>
          <w:rFonts w:ascii="Times New Roman" w:hAnsi="Times New Roman" w:cs="Times New Roman" w:hint="eastAsia"/>
          <w:b/>
          <w:bCs/>
          <w:sz w:val="24"/>
          <w:szCs w:val="24"/>
        </w:rPr>
        <w:t>, where slot n is the slot when NCRs transmit the PUCCH with HARQ-ACK</w:t>
      </w:r>
      <w:r w:rsidRPr="006B4B17">
        <w:rPr>
          <w:rFonts w:ascii="Times New Roman" w:hAnsi="Times New Roman" w:cs="Times New Roman"/>
          <w:b/>
          <w:bCs/>
          <w:sz w:val="24"/>
          <w:szCs w:val="24"/>
        </w:rPr>
        <w:t xml:space="preserve"> in response to the PDSCH carrying the activation of semi-persistent beam indication for AC-link</w:t>
      </w:r>
      <w:r>
        <w:rPr>
          <w:rFonts w:ascii="Times New Roman" w:hAnsi="Times New Roman" w:cs="Times New Roman"/>
          <w:b/>
          <w:bCs/>
          <w:sz w:val="24"/>
          <w:szCs w:val="24"/>
        </w:rPr>
        <w:t xml:space="preserve">, </w:t>
      </w:r>
      <w:r w:rsidRPr="002F3FAD">
        <w:rPr>
          <w:rFonts w:ascii="Times New Roman" w:hAnsi="Times New Roman" w:cs="Times New Roman"/>
          <w:b/>
          <w:bCs/>
          <w:sz w:val="24"/>
          <w:szCs w:val="24"/>
        </w:rPr>
        <w:t>L is the minimum number of slots required for NCR</w:t>
      </w:r>
      <w:r w:rsidRPr="006B4B17">
        <w:rPr>
          <w:rFonts w:ascii="Times New Roman" w:hAnsi="Times New Roman" w:cs="Times New Roman"/>
          <w:b/>
          <w:bCs/>
          <w:sz w:val="24"/>
          <w:szCs w:val="24"/>
        </w:rPr>
        <w:t>.</w:t>
      </w:r>
    </w:p>
    <w:p w14:paraId="04CC9BC8" w14:textId="098DDDE4" w:rsidR="00AD3040" w:rsidRDefault="00AD3040" w:rsidP="00AD3040">
      <w:pPr>
        <w:spacing w:before="240"/>
        <w:rPr>
          <w:rFonts w:ascii="Times New Roman" w:hAnsi="Times New Roman" w:cs="Times New Roman"/>
          <w:b/>
          <w:bCs/>
          <w:sz w:val="24"/>
          <w:szCs w:val="24"/>
        </w:rPr>
      </w:pPr>
      <w:r>
        <w:rPr>
          <w:rFonts w:ascii="Times New Roman" w:hAnsi="Times New Roman" w:cs="Times New Roman" w:hint="eastAsia"/>
          <w:b/>
          <w:bCs/>
          <w:sz w:val="24"/>
          <w:szCs w:val="24"/>
        </w:rPr>
        <w:t>P</w:t>
      </w:r>
      <w:r>
        <w:rPr>
          <w:rFonts w:ascii="Times New Roman" w:hAnsi="Times New Roman" w:cs="Times New Roman"/>
          <w:b/>
          <w:bCs/>
          <w:sz w:val="24"/>
          <w:szCs w:val="24"/>
        </w:rPr>
        <w:t>roposal 2</w:t>
      </w:r>
      <w:r w:rsidR="00D17DE7">
        <w:rPr>
          <w:rFonts w:ascii="Times New Roman" w:hAnsi="Times New Roman" w:cs="Times New Roman"/>
          <w:b/>
          <w:bCs/>
          <w:sz w:val="24"/>
          <w:szCs w:val="24"/>
        </w:rPr>
        <w:t>4</w:t>
      </w:r>
      <w:r>
        <w:rPr>
          <w:rFonts w:ascii="Times New Roman" w:hAnsi="Times New Roman" w:cs="Times New Roman"/>
          <w:b/>
          <w:bCs/>
          <w:sz w:val="24"/>
          <w:szCs w:val="24"/>
        </w:rPr>
        <w:t xml:space="preserve">: </w:t>
      </w:r>
      <w:r w:rsidRPr="00161314">
        <w:rPr>
          <w:rFonts w:ascii="Times New Roman" w:hAnsi="Times New Roman" w:cs="Times New Roman"/>
          <w:b/>
          <w:bCs/>
          <w:sz w:val="24"/>
          <w:szCs w:val="24"/>
        </w:rPr>
        <w:t>If the semi-persistent beam indication is activated by DCI, the beam indication will be applied starting from the symbol at least Y symbols after the last symbol when NCRs receive the PDCCH carrying the activation of semi-persistent beam indication.</w:t>
      </w:r>
      <w:r>
        <w:rPr>
          <w:rFonts w:ascii="Times New Roman" w:hAnsi="Times New Roman" w:cs="Times New Roman"/>
          <w:b/>
          <w:bCs/>
          <w:sz w:val="24"/>
          <w:szCs w:val="24"/>
        </w:rPr>
        <w:t xml:space="preserve"> </w:t>
      </w:r>
      <w:r w:rsidRPr="00161314">
        <w:rPr>
          <w:rFonts w:ascii="Times New Roman" w:hAnsi="Times New Roman" w:cs="Times New Roman"/>
          <w:b/>
          <w:bCs/>
          <w:sz w:val="24"/>
          <w:szCs w:val="24"/>
        </w:rPr>
        <w:t>The number of Y can be configured by RRC signaling based on NCRs capability.</w:t>
      </w:r>
    </w:p>
    <w:p w14:paraId="2B6CE4AB" w14:textId="36BE7268" w:rsidR="00D2387E" w:rsidRPr="00D2387E" w:rsidRDefault="00D2387E" w:rsidP="00D2387E">
      <w:pPr>
        <w:spacing w:before="240"/>
        <w:rPr>
          <w:rFonts w:ascii="Times New Roman" w:eastAsia="SimSun" w:hAnsi="Times New Roman" w:cs="Times New Roman"/>
          <w:b/>
          <w:bCs/>
          <w:color w:val="FF0000"/>
          <w:kern w:val="0"/>
          <w:sz w:val="24"/>
          <w:u w:val="single"/>
        </w:rPr>
      </w:pPr>
      <w:r w:rsidRPr="00D2387E">
        <w:rPr>
          <w:rFonts w:ascii="Times New Roman" w:eastAsia="SimSun" w:hAnsi="Times New Roman" w:cs="Times New Roman"/>
          <w:b/>
          <w:bCs/>
          <w:color w:val="FF0000"/>
          <w:kern w:val="0"/>
          <w:sz w:val="24"/>
          <w:u w:val="single"/>
        </w:rPr>
        <w:t>ON-OFF</w:t>
      </w:r>
    </w:p>
    <w:p w14:paraId="08AA3233" w14:textId="77777777" w:rsidR="00AD3040" w:rsidRPr="00AD3040" w:rsidRDefault="00AD3040" w:rsidP="00AD3040">
      <w:pPr>
        <w:spacing w:before="240"/>
        <w:rPr>
          <w:rFonts w:ascii="Times New Roman" w:hAnsi="Times New Roman" w:cs="Times New Roman"/>
          <w:b/>
          <w:bCs/>
          <w:sz w:val="24"/>
          <w:szCs w:val="24"/>
        </w:rPr>
      </w:pPr>
      <w:r w:rsidRPr="00AD3040">
        <w:rPr>
          <w:rFonts w:ascii="Times New Roman" w:hAnsi="Times New Roman" w:cs="Times New Roman"/>
          <w:b/>
          <w:bCs/>
          <w:sz w:val="24"/>
          <w:szCs w:val="24"/>
        </w:rPr>
        <w:t>Observation 7: A BH link beam indication is neither sufficient nor necessary as an ‘ON’ indication.</w:t>
      </w:r>
    </w:p>
    <w:p w14:paraId="04547365" w14:textId="11031CF9" w:rsidR="00AD3040" w:rsidRPr="00AD3040" w:rsidRDefault="00AD3040" w:rsidP="00AD3040">
      <w:pPr>
        <w:spacing w:before="240"/>
        <w:rPr>
          <w:rFonts w:ascii="Times New Roman" w:hAnsi="Times New Roman" w:cs="Times New Roman"/>
          <w:b/>
          <w:bCs/>
          <w:sz w:val="24"/>
          <w:szCs w:val="24"/>
        </w:rPr>
      </w:pPr>
      <w:r w:rsidRPr="00AD3040">
        <w:rPr>
          <w:rFonts w:ascii="Times New Roman" w:hAnsi="Times New Roman" w:cs="Times New Roman"/>
          <w:b/>
          <w:bCs/>
          <w:sz w:val="24"/>
          <w:szCs w:val="24"/>
        </w:rPr>
        <w:t>Proposal 2</w:t>
      </w:r>
      <w:r w:rsidR="00D17DE7">
        <w:rPr>
          <w:rFonts w:ascii="Times New Roman" w:hAnsi="Times New Roman" w:cs="Times New Roman"/>
          <w:b/>
          <w:bCs/>
          <w:sz w:val="24"/>
          <w:szCs w:val="24"/>
        </w:rPr>
        <w:t>5</w:t>
      </w:r>
      <w:r w:rsidRPr="00AD3040">
        <w:rPr>
          <w:rFonts w:ascii="Times New Roman" w:hAnsi="Times New Roman" w:cs="Times New Roman"/>
          <w:b/>
          <w:bCs/>
          <w:sz w:val="24"/>
          <w:szCs w:val="24"/>
        </w:rPr>
        <w:t>: Update the agreements on ‘ON-OFF’ achieved in RAN1 #111 as follows:</w:t>
      </w:r>
    </w:p>
    <w:tbl>
      <w:tblPr>
        <w:tblStyle w:val="TableGrid"/>
        <w:tblW w:w="0" w:type="auto"/>
        <w:tblLook w:val="04A0" w:firstRow="1" w:lastRow="0" w:firstColumn="1" w:lastColumn="0" w:noHBand="0" w:noVBand="1"/>
      </w:tblPr>
      <w:tblGrid>
        <w:gridCol w:w="9736"/>
      </w:tblGrid>
      <w:tr w:rsidR="00AD3040" w14:paraId="576B2C4C" w14:textId="77777777" w:rsidTr="00141049">
        <w:tc>
          <w:tcPr>
            <w:tcW w:w="9736" w:type="dxa"/>
          </w:tcPr>
          <w:p w14:paraId="36DBAB41" w14:textId="77777777" w:rsidR="00AD3040" w:rsidRPr="00A06180" w:rsidRDefault="00AD3040" w:rsidP="00141049">
            <w:pPr>
              <w:rPr>
                <w:rFonts w:ascii="Times New Roman" w:eastAsia="SimSun" w:hAnsi="Times New Roman" w:cs="Times New Roman"/>
                <w:b/>
                <w:bCs/>
                <w:kern w:val="0"/>
                <w:sz w:val="24"/>
              </w:rPr>
            </w:pPr>
            <w:r w:rsidRPr="00A06180">
              <w:rPr>
                <w:rFonts w:ascii="Times New Roman" w:eastAsia="SimSun" w:hAnsi="Times New Roman" w:cs="Times New Roman"/>
                <w:b/>
                <w:bCs/>
                <w:kern w:val="0"/>
                <w:sz w:val="24"/>
              </w:rPr>
              <w:t>For FR2, the “ON” state of NCR-</w:t>
            </w:r>
            <w:proofErr w:type="spellStart"/>
            <w:r w:rsidRPr="00A06180">
              <w:rPr>
                <w:rFonts w:ascii="Times New Roman" w:eastAsia="SimSun" w:hAnsi="Times New Roman" w:cs="Times New Roman"/>
                <w:b/>
                <w:bCs/>
                <w:kern w:val="0"/>
                <w:sz w:val="24"/>
              </w:rPr>
              <w:t>Fwd</w:t>
            </w:r>
            <w:proofErr w:type="spellEnd"/>
            <w:r w:rsidRPr="00A06180">
              <w:rPr>
                <w:rFonts w:ascii="Times New Roman" w:eastAsia="SimSun" w:hAnsi="Times New Roman" w:cs="Times New Roman"/>
                <w:b/>
                <w:bCs/>
                <w:kern w:val="0"/>
                <w:sz w:val="24"/>
              </w:rPr>
              <w:t xml:space="preserve"> is indicated:</w:t>
            </w:r>
          </w:p>
          <w:p w14:paraId="2445B3FB" w14:textId="77777777" w:rsidR="00AD3040" w:rsidRPr="00A06180" w:rsidRDefault="00AD3040" w:rsidP="00141049">
            <w:pPr>
              <w:pStyle w:val="ListParagraph"/>
              <w:numPr>
                <w:ilvl w:val="0"/>
                <w:numId w:val="47"/>
              </w:numPr>
              <w:spacing w:after="120"/>
              <w:ind w:firstLineChars="0"/>
              <w:rPr>
                <w:rFonts w:ascii="Times New Roman" w:eastAsia="SimSun" w:hAnsi="Times New Roman" w:cs="Times New Roman"/>
                <w:b/>
                <w:bCs/>
                <w:kern w:val="0"/>
                <w:sz w:val="24"/>
              </w:rPr>
            </w:pPr>
            <w:r w:rsidRPr="00A06180">
              <w:rPr>
                <w:rFonts w:ascii="Times New Roman" w:eastAsia="SimSun" w:hAnsi="Times New Roman" w:cs="Times New Roman"/>
                <w:b/>
                <w:bCs/>
                <w:kern w:val="0"/>
                <w:sz w:val="24"/>
              </w:rPr>
              <w:t xml:space="preserve">Implicit indication via the </w:t>
            </w:r>
            <w:r w:rsidRPr="00A06180">
              <w:rPr>
                <w:rFonts w:ascii="Times New Roman" w:eastAsia="SimSun" w:hAnsi="Times New Roman" w:cs="Times New Roman"/>
                <w:b/>
                <w:bCs/>
                <w:color w:val="FF0000"/>
                <w:kern w:val="0"/>
                <w:sz w:val="24"/>
              </w:rPr>
              <w:t xml:space="preserve">AC link </w:t>
            </w:r>
            <w:r w:rsidRPr="00A06180">
              <w:rPr>
                <w:rFonts w:ascii="Times New Roman" w:eastAsia="SimSun" w:hAnsi="Times New Roman" w:cs="Times New Roman"/>
                <w:b/>
                <w:bCs/>
                <w:kern w:val="0"/>
                <w:sz w:val="24"/>
              </w:rPr>
              <w:t xml:space="preserve">beam indication (i.e., if there is </w:t>
            </w:r>
            <w:r w:rsidRPr="00A06180">
              <w:rPr>
                <w:rFonts w:ascii="Times New Roman" w:eastAsia="SimSun" w:hAnsi="Times New Roman" w:cs="Times New Roman"/>
                <w:b/>
                <w:bCs/>
                <w:color w:val="FF0000"/>
                <w:kern w:val="0"/>
                <w:sz w:val="24"/>
              </w:rPr>
              <w:t xml:space="preserve">an AC link </w:t>
            </w:r>
            <w:r w:rsidRPr="00A06180">
              <w:rPr>
                <w:rFonts w:ascii="Times New Roman" w:eastAsia="SimSun" w:hAnsi="Times New Roman" w:cs="Times New Roman"/>
                <w:b/>
                <w:bCs/>
                <w:kern w:val="0"/>
                <w:sz w:val="24"/>
              </w:rPr>
              <w:t>beam indication, the NCR is assumed to be ON over the indicated time domain resource associated with corresponding beam(s))</w:t>
            </w:r>
          </w:p>
          <w:p w14:paraId="21167615" w14:textId="77777777" w:rsidR="00AD3040" w:rsidRPr="00A06180" w:rsidRDefault="00AD3040" w:rsidP="00141049">
            <w:pPr>
              <w:rPr>
                <w:rFonts w:ascii="Times New Roman" w:eastAsia="SimSun" w:hAnsi="Times New Roman" w:cs="Times New Roman"/>
                <w:b/>
                <w:bCs/>
                <w:kern w:val="0"/>
                <w:sz w:val="24"/>
              </w:rPr>
            </w:pPr>
            <w:r w:rsidRPr="00A06180">
              <w:rPr>
                <w:rFonts w:ascii="Times New Roman" w:eastAsia="SimSun" w:hAnsi="Times New Roman" w:cs="Times New Roman"/>
                <w:b/>
                <w:bCs/>
                <w:kern w:val="0"/>
                <w:sz w:val="24"/>
              </w:rPr>
              <w:t>For FR1, the “ON” state of NCR-</w:t>
            </w:r>
            <w:proofErr w:type="spellStart"/>
            <w:r w:rsidRPr="00A06180">
              <w:rPr>
                <w:rFonts w:ascii="Times New Roman" w:eastAsia="SimSun" w:hAnsi="Times New Roman" w:cs="Times New Roman"/>
                <w:b/>
                <w:bCs/>
                <w:kern w:val="0"/>
                <w:sz w:val="24"/>
              </w:rPr>
              <w:t>Fwd</w:t>
            </w:r>
            <w:proofErr w:type="spellEnd"/>
            <w:r w:rsidRPr="00A06180">
              <w:rPr>
                <w:rFonts w:ascii="Times New Roman" w:eastAsia="SimSun" w:hAnsi="Times New Roman" w:cs="Times New Roman"/>
                <w:b/>
                <w:bCs/>
                <w:kern w:val="0"/>
                <w:sz w:val="24"/>
              </w:rPr>
              <w:t xml:space="preserve"> is indicated:</w:t>
            </w:r>
          </w:p>
          <w:p w14:paraId="75BCCB8F" w14:textId="77777777" w:rsidR="00AD3040" w:rsidRPr="00A06180" w:rsidRDefault="00AD3040" w:rsidP="00141049">
            <w:pPr>
              <w:pStyle w:val="ListParagraph"/>
              <w:numPr>
                <w:ilvl w:val="0"/>
                <w:numId w:val="47"/>
              </w:numPr>
              <w:ind w:firstLineChars="0"/>
              <w:rPr>
                <w:rFonts w:ascii="Times New Roman" w:eastAsia="SimSun" w:hAnsi="Times New Roman" w:cs="Times New Roman"/>
                <w:b/>
                <w:bCs/>
                <w:kern w:val="0"/>
                <w:sz w:val="24"/>
              </w:rPr>
            </w:pPr>
            <w:r w:rsidRPr="00A06180">
              <w:rPr>
                <w:rFonts w:ascii="Times New Roman" w:eastAsia="SimSun" w:hAnsi="Times New Roman" w:cs="Times New Roman"/>
                <w:b/>
                <w:bCs/>
                <w:kern w:val="0"/>
                <w:sz w:val="24"/>
              </w:rPr>
              <w:t xml:space="preserve">Indication via the </w:t>
            </w:r>
            <w:r w:rsidRPr="00A06180">
              <w:rPr>
                <w:rFonts w:ascii="Times New Roman" w:eastAsia="SimSun" w:hAnsi="Times New Roman" w:cs="Times New Roman"/>
                <w:b/>
                <w:bCs/>
                <w:color w:val="FF0000"/>
                <w:kern w:val="0"/>
                <w:sz w:val="24"/>
              </w:rPr>
              <w:t xml:space="preserve">AC link </w:t>
            </w:r>
            <w:r w:rsidRPr="00A06180">
              <w:rPr>
                <w:rFonts w:ascii="Times New Roman" w:eastAsia="SimSun" w:hAnsi="Times New Roman" w:cs="Times New Roman"/>
                <w:b/>
                <w:bCs/>
                <w:kern w:val="0"/>
                <w:sz w:val="24"/>
              </w:rPr>
              <w:t xml:space="preserve">beam indication (i.e., if there is </w:t>
            </w:r>
            <w:r w:rsidRPr="00A06180">
              <w:rPr>
                <w:rFonts w:ascii="Times New Roman" w:eastAsia="SimSun" w:hAnsi="Times New Roman" w:cs="Times New Roman"/>
                <w:b/>
                <w:bCs/>
                <w:color w:val="FF0000"/>
                <w:kern w:val="0"/>
                <w:sz w:val="24"/>
              </w:rPr>
              <w:t xml:space="preserve">an AC link </w:t>
            </w:r>
            <w:r w:rsidRPr="00A06180">
              <w:rPr>
                <w:rFonts w:ascii="Times New Roman" w:eastAsia="SimSun" w:hAnsi="Times New Roman" w:cs="Times New Roman"/>
                <w:b/>
                <w:bCs/>
                <w:kern w:val="0"/>
                <w:sz w:val="24"/>
              </w:rPr>
              <w:t>beam indication, the NCR is assumed to be ON over the indicated time domain resource associated with corresponding beam(s))</w:t>
            </w:r>
          </w:p>
          <w:p w14:paraId="66DA152C" w14:textId="77777777" w:rsidR="00AD3040" w:rsidRPr="00A06180" w:rsidRDefault="00AD3040" w:rsidP="00141049">
            <w:pPr>
              <w:pStyle w:val="ListParagraph"/>
              <w:numPr>
                <w:ilvl w:val="1"/>
                <w:numId w:val="47"/>
              </w:numPr>
              <w:spacing w:after="120"/>
              <w:ind w:firstLineChars="0"/>
              <w:rPr>
                <w:rFonts w:ascii="Times New Roman" w:eastAsia="SimSun" w:hAnsi="Times New Roman" w:cs="Times New Roman"/>
                <w:kern w:val="0"/>
                <w:sz w:val="24"/>
              </w:rPr>
            </w:pPr>
            <w:r w:rsidRPr="00A06180">
              <w:rPr>
                <w:rFonts w:ascii="Times New Roman" w:eastAsia="SimSun" w:hAnsi="Times New Roman" w:cs="Times New Roman"/>
                <w:b/>
                <w:bCs/>
                <w:kern w:val="0"/>
                <w:sz w:val="24"/>
              </w:rPr>
              <w:t xml:space="preserve">When there is only one beam, the sole purpose of the </w:t>
            </w:r>
            <w:r w:rsidRPr="00A06180">
              <w:rPr>
                <w:rFonts w:ascii="Times New Roman" w:eastAsia="SimSun" w:hAnsi="Times New Roman" w:cs="Times New Roman"/>
                <w:b/>
                <w:bCs/>
                <w:color w:val="FF0000"/>
                <w:kern w:val="0"/>
                <w:sz w:val="24"/>
              </w:rPr>
              <w:t xml:space="preserve">AC link </w:t>
            </w:r>
            <w:r w:rsidRPr="00A06180">
              <w:rPr>
                <w:rFonts w:ascii="Times New Roman" w:eastAsia="SimSun" w:hAnsi="Times New Roman" w:cs="Times New Roman"/>
                <w:b/>
                <w:bCs/>
                <w:kern w:val="0"/>
                <w:sz w:val="24"/>
              </w:rPr>
              <w:t>beam indication is for indicating “ON” state of NCR-</w:t>
            </w:r>
            <w:proofErr w:type="spellStart"/>
            <w:r w:rsidRPr="00A06180">
              <w:rPr>
                <w:rFonts w:ascii="Times New Roman" w:eastAsia="SimSun" w:hAnsi="Times New Roman" w:cs="Times New Roman"/>
                <w:b/>
                <w:bCs/>
                <w:kern w:val="0"/>
                <w:sz w:val="24"/>
              </w:rPr>
              <w:t>Fwd</w:t>
            </w:r>
            <w:proofErr w:type="spellEnd"/>
          </w:p>
        </w:tc>
      </w:tr>
    </w:tbl>
    <w:p w14:paraId="25BDBE5F" w14:textId="36557006" w:rsidR="00AD3040" w:rsidRPr="00AD3040" w:rsidRDefault="00AD3040" w:rsidP="00AD3040">
      <w:pPr>
        <w:spacing w:before="240"/>
        <w:rPr>
          <w:rFonts w:ascii="Times New Roman" w:hAnsi="Times New Roman" w:cs="Times New Roman"/>
          <w:b/>
          <w:bCs/>
          <w:sz w:val="24"/>
          <w:szCs w:val="24"/>
        </w:rPr>
      </w:pPr>
      <w:r w:rsidRPr="00AD3040">
        <w:rPr>
          <w:rFonts w:ascii="Times New Roman" w:hAnsi="Times New Roman" w:cs="Times New Roman"/>
          <w:b/>
          <w:bCs/>
          <w:sz w:val="24"/>
          <w:szCs w:val="24"/>
        </w:rPr>
        <w:t>Observation 8: The ‘ON’ indication which the beam indication represents could also be dynamic/semi-static or periodic/aperiodic.</w:t>
      </w:r>
    </w:p>
    <w:p w14:paraId="363D7AF1" w14:textId="77C1C943" w:rsidR="00AD3040" w:rsidRPr="00AD3040" w:rsidRDefault="00AD3040" w:rsidP="00AD3040">
      <w:pPr>
        <w:spacing w:before="240"/>
        <w:rPr>
          <w:rFonts w:ascii="Times New Roman" w:hAnsi="Times New Roman" w:cs="Times New Roman"/>
          <w:b/>
          <w:bCs/>
          <w:sz w:val="24"/>
          <w:szCs w:val="24"/>
        </w:rPr>
      </w:pPr>
      <w:r w:rsidRPr="00AD3040">
        <w:rPr>
          <w:rFonts w:ascii="Times New Roman" w:hAnsi="Times New Roman" w:cs="Times New Roman"/>
          <w:b/>
          <w:bCs/>
          <w:sz w:val="24"/>
          <w:szCs w:val="24"/>
        </w:rPr>
        <w:t>Proposal 2</w:t>
      </w:r>
      <w:r w:rsidR="00D17DE7">
        <w:rPr>
          <w:rFonts w:ascii="Times New Roman" w:hAnsi="Times New Roman" w:cs="Times New Roman"/>
          <w:b/>
          <w:bCs/>
          <w:sz w:val="24"/>
          <w:szCs w:val="24"/>
        </w:rPr>
        <w:t>6</w:t>
      </w:r>
      <w:r w:rsidRPr="00AD3040">
        <w:rPr>
          <w:rFonts w:ascii="Times New Roman" w:hAnsi="Times New Roman" w:cs="Times New Roman"/>
          <w:b/>
          <w:bCs/>
          <w:sz w:val="24"/>
          <w:szCs w:val="24"/>
        </w:rPr>
        <w:t xml:space="preserve">: </w:t>
      </w:r>
    </w:p>
    <w:p w14:paraId="6FA24EA2" w14:textId="77777777" w:rsidR="00AD3040" w:rsidRPr="00A06180" w:rsidRDefault="00AD3040" w:rsidP="00AD3040">
      <w:pPr>
        <w:pStyle w:val="ListParagraph"/>
        <w:numPr>
          <w:ilvl w:val="0"/>
          <w:numId w:val="49"/>
        </w:numPr>
        <w:spacing w:after="120"/>
        <w:ind w:firstLineChars="0"/>
        <w:rPr>
          <w:rFonts w:ascii="Times New Roman" w:eastAsia="SimSun" w:hAnsi="Times New Roman" w:cs="Times New Roman"/>
          <w:b/>
          <w:bCs/>
          <w:kern w:val="0"/>
          <w:sz w:val="24"/>
        </w:rPr>
      </w:pPr>
      <w:r w:rsidRPr="00A06180">
        <w:rPr>
          <w:rFonts w:ascii="Times New Roman" w:eastAsia="SimSun" w:hAnsi="Times New Roman" w:cs="Times New Roman"/>
          <w:b/>
          <w:bCs/>
          <w:kern w:val="0"/>
          <w:sz w:val="24"/>
        </w:rPr>
        <w:t>The time domain resource and the indicated beam used to forward important common channel/signal should not be overridden as ‘OFF</w:t>
      </w:r>
      <w:proofErr w:type="gramStart"/>
      <w:r w:rsidRPr="00A06180">
        <w:rPr>
          <w:rFonts w:ascii="Times New Roman" w:eastAsia="SimSun" w:hAnsi="Times New Roman" w:cs="Times New Roman"/>
          <w:b/>
          <w:bCs/>
          <w:kern w:val="0"/>
          <w:sz w:val="24"/>
        </w:rPr>
        <w:t>’;</w:t>
      </w:r>
      <w:proofErr w:type="gramEnd"/>
    </w:p>
    <w:p w14:paraId="40AF89F3" w14:textId="77777777" w:rsidR="00AD3040" w:rsidRDefault="00AD3040" w:rsidP="00AD3040">
      <w:pPr>
        <w:pStyle w:val="ListParagraph"/>
        <w:numPr>
          <w:ilvl w:val="0"/>
          <w:numId w:val="49"/>
        </w:numPr>
        <w:spacing w:after="120"/>
        <w:ind w:firstLineChars="0"/>
        <w:rPr>
          <w:rFonts w:ascii="Times New Roman" w:eastAsia="SimSun" w:hAnsi="Times New Roman" w:cs="Times New Roman"/>
          <w:b/>
          <w:bCs/>
          <w:kern w:val="0"/>
          <w:sz w:val="24"/>
        </w:rPr>
      </w:pPr>
      <w:r w:rsidRPr="00A06180">
        <w:rPr>
          <w:rFonts w:ascii="Times New Roman" w:eastAsia="SimSun" w:hAnsi="Times New Roman" w:cs="Times New Roman"/>
          <w:b/>
          <w:bCs/>
          <w:kern w:val="0"/>
          <w:sz w:val="24"/>
        </w:rPr>
        <w:t xml:space="preserve">The time domain resource and the indicated beam used to forward the channel/signal dedicated for the UE being served by the </w:t>
      </w:r>
      <w:proofErr w:type="spellStart"/>
      <w:r w:rsidRPr="00A06180">
        <w:rPr>
          <w:rFonts w:ascii="Times New Roman" w:eastAsia="SimSun" w:hAnsi="Times New Roman" w:cs="Times New Roman"/>
          <w:b/>
          <w:bCs/>
          <w:kern w:val="0"/>
          <w:sz w:val="24"/>
        </w:rPr>
        <w:t>gNB</w:t>
      </w:r>
      <w:proofErr w:type="spellEnd"/>
      <w:r w:rsidRPr="00A06180">
        <w:rPr>
          <w:rFonts w:ascii="Times New Roman" w:eastAsia="SimSun" w:hAnsi="Times New Roman" w:cs="Times New Roman"/>
          <w:b/>
          <w:bCs/>
          <w:kern w:val="0"/>
          <w:sz w:val="24"/>
        </w:rPr>
        <w:t xml:space="preserve"> can be overridden as ‘OFF’ or by another beam indication.</w:t>
      </w:r>
    </w:p>
    <w:p w14:paraId="44939C26" w14:textId="6EF808B0" w:rsidR="00AD3040" w:rsidRPr="00AD3040" w:rsidRDefault="00AD3040" w:rsidP="00AD3040">
      <w:pPr>
        <w:spacing w:before="240"/>
        <w:rPr>
          <w:rFonts w:ascii="Times New Roman" w:hAnsi="Times New Roman" w:cs="Times New Roman"/>
          <w:b/>
          <w:bCs/>
          <w:sz w:val="24"/>
          <w:szCs w:val="24"/>
        </w:rPr>
      </w:pPr>
      <w:r w:rsidRPr="00AD3040">
        <w:rPr>
          <w:rFonts w:ascii="Times New Roman" w:hAnsi="Times New Roman" w:cs="Times New Roman"/>
          <w:b/>
          <w:bCs/>
          <w:sz w:val="24"/>
          <w:szCs w:val="24"/>
        </w:rPr>
        <w:t>Proposal 2</w:t>
      </w:r>
      <w:r w:rsidR="00D17DE7">
        <w:rPr>
          <w:rFonts w:ascii="Times New Roman" w:hAnsi="Times New Roman" w:cs="Times New Roman"/>
          <w:b/>
          <w:bCs/>
          <w:sz w:val="24"/>
          <w:szCs w:val="24"/>
        </w:rPr>
        <w:t>7</w:t>
      </w:r>
      <w:r w:rsidRPr="00AD3040">
        <w:rPr>
          <w:rFonts w:ascii="Times New Roman" w:hAnsi="Times New Roman" w:cs="Times New Roman"/>
          <w:b/>
          <w:bCs/>
          <w:sz w:val="24"/>
          <w:szCs w:val="24"/>
        </w:rPr>
        <w:t>: Support ‘OFF’ indication.</w:t>
      </w:r>
    </w:p>
    <w:p w14:paraId="6C116AD9" w14:textId="77777777" w:rsidR="00D2387E" w:rsidRPr="00D2387E" w:rsidRDefault="00D2387E" w:rsidP="00D2387E">
      <w:pPr>
        <w:spacing w:before="240"/>
        <w:rPr>
          <w:rFonts w:ascii="Times New Roman" w:eastAsia="SimSun" w:hAnsi="Times New Roman" w:cs="Times New Roman"/>
          <w:b/>
          <w:bCs/>
          <w:color w:val="FF0000"/>
          <w:kern w:val="0"/>
          <w:sz w:val="24"/>
          <w:u w:val="single"/>
        </w:rPr>
      </w:pPr>
      <w:r w:rsidRPr="00D2387E">
        <w:rPr>
          <w:rFonts w:ascii="Times New Roman" w:eastAsia="SimSun" w:hAnsi="Times New Roman" w:cs="Times New Roman"/>
          <w:b/>
          <w:bCs/>
          <w:color w:val="FF0000"/>
          <w:kern w:val="0"/>
          <w:sz w:val="24"/>
          <w:u w:val="single"/>
        </w:rPr>
        <w:t xml:space="preserve">Multiplexing of UL transmission of C-link and backhaul </w:t>
      </w:r>
      <w:proofErr w:type="gramStart"/>
      <w:r w:rsidRPr="00D2387E">
        <w:rPr>
          <w:rFonts w:ascii="Times New Roman" w:eastAsia="SimSun" w:hAnsi="Times New Roman" w:cs="Times New Roman"/>
          <w:b/>
          <w:bCs/>
          <w:color w:val="FF0000"/>
          <w:kern w:val="0"/>
          <w:sz w:val="24"/>
          <w:u w:val="single"/>
        </w:rPr>
        <w:t>link</w:t>
      </w:r>
      <w:proofErr w:type="gramEnd"/>
    </w:p>
    <w:p w14:paraId="07D64F80" w14:textId="77777777" w:rsidR="00D2387E" w:rsidRPr="00D2387E" w:rsidRDefault="00D2387E" w:rsidP="00D2387E">
      <w:pPr>
        <w:spacing w:before="240"/>
        <w:rPr>
          <w:rFonts w:ascii="Times New Roman" w:eastAsia="SimSun" w:hAnsi="Times New Roman" w:cs="Times New Roman"/>
          <w:i/>
          <w:iCs/>
          <w:kern w:val="0"/>
          <w:sz w:val="24"/>
          <w:u w:val="single"/>
        </w:rPr>
      </w:pPr>
      <w:r w:rsidRPr="00D2387E">
        <w:rPr>
          <w:rFonts w:ascii="Times New Roman" w:eastAsia="SimSun" w:hAnsi="Times New Roman" w:cs="Times New Roman"/>
          <w:i/>
          <w:iCs/>
          <w:kern w:val="0"/>
          <w:sz w:val="24"/>
          <w:u w:val="single"/>
        </w:rPr>
        <w:t>Simultaneous UL transmission of C-link and BH-link</w:t>
      </w:r>
    </w:p>
    <w:p w14:paraId="2B9A5528" w14:textId="7DBD475F" w:rsidR="00AD3040" w:rsidRPr="00AD3040" w:rsidRDefault="00AD3040" w:rsidP="00AD3040">
      <w:pPr>
        <w:spacing w:before="240"/>
        <w:rPr>
          <w:rFonts w:ascii="Times New Roman" w:hAnsi="Times New Roman" w:cs="Times New Roman"/>
          <w:b/>
          <w:bCs/>
          <w:sz w:val="24"/>
          <w:szCs w:val="24"/>
        </w:rPr>
      </w:pPr>
      <w:r w:rsidRPr="00AD3040">
        <w:rPr>
          <w:rFonts w:ascii="Times New Roman" w:hAnsi="Times New Roman" w:cs="Times New Roman"/>
          <w:b/>
          <w:bCs/>
          <w:sz w:val="24"/>
          <w:szCs w:val="24"/>
        </w:rPr>
        <w:lastRenderedPageBreak/>
        <w:t>Observation 9: UL transmission of C-link is for controlling of NCR-</w:t>
      </w:r>
      <w:proofErr w:type="spellStart"/>
      <w:r w:rsidRPr="00AD3040">
        <w:rPr>
          <w:rFonts w:ascii="Times New Roman" w:hAnsi="Times New Roman" w:cs="Times New Roman"/>
          <w:b/>
          <w:bCs/>
          <w:sz w:val="24"/>
          <w:szCs w:val="24"/>
        </w:rPr>
        <w:t>Fwd</w:t>
      </w:r>
      <w:proofErr w:type="spellEnd"/>
      <w:r w:rsidRPr="00AD3040">
        <w:rPr>
          <w:rFonts w:ascii="Times New Roman" w:hAnsi="Times New Roman" w:cs="Times New Roman"/>
          <w:b/>
          <w:bCs/>
          <w:sz w:val="24"/>
          <w:szCs w:val="24"/>
        </w:rPr>
        <w:t xml:space="preserve"> and is critical for NCR-</w:t>
      </w:r>
      <w:proofErr w:type="spellStart"/>
      <w:r w:rsidRPr="00AD3040">
        <w:rPr>
          <w:rFonts w:ascii="Times New Roman" w:hAnsi="Times New Roman" w:cs="Times New Roman"/>
          <w:b/>
          <w:bCs/>
          <w:sz w:val="24"/>
          <w:szCs w:val="24"/>
        </w:rPr>
        <w:t>Fwd's</w:t>
      </w:r>
      <w:proofErr w:type="spellEnd"/>
      <w:r w:rsidRPr="00AD3040">
        <w:rPr>
          <w:rFonts w:ascii="Times New Roman" w:hAnsi="Times New Roman" w:cs="Times New Roman"/>
          <w:b/>
          <w:bCs/>
          <w:sz w:val="24"/>
          <w:szCs w:val="24"/>
        </w:rPr>
        <w:t xml:space="preserve"> proper operation. </w:t>
      </w:r>
    </w:p>
    <w:p w14:paraId="5AC19B66" w14:textId="03F0A550" w:rsidR="00AD3040" w:rsidRPr="00AD3040" w:rsidRDefault="00AD3040" w:rsidP="00AD3040">
      <w:pPr>
        <w:spacing w:before="240"/>
        <w:rPr>
          <w:rFonts w:ascii="Times New Roman" w:hAnsi="Times New Roman" w:cs="Times New Roman"/>
          <w:b/>
          <w:bCs/>
          <w:sz w:val="24"/>
          <w:szCs w:val="24"/>
        </w:rPr>
      </w:pPr>
      <w:r w:rsidRPr="00AD3040">
        <w:rPr>
          <w:rFonts w:ascii="Times New Roman" w:hAnsi="Times New Roman" w:cs="Times New Roman"/>
          <w:b/>
          <w:bCs/>
          <w:sz w:val="24"/>
          <w:szCs w:val="24"/>
        </w:rPr>
        <w:t>Proposal 2</w:t>
      </w:r>
      <w:r w:rsidR="00D17DE7">
        <w:rPr>
          <w:rFonts w:ascii="Times New Roman" w:hAnsi="Times New Roman" w:cs="Times New Roman"/>
          <w:b/>
          <w:bCs/>
          <w:sz w:val="24"/>
          <w:szCs w:val="24"/>
        </w:rPr>
        <w:t>8</w:t>
      </w:r>
      <w:r w:rsidRPr="00AD3040">
        <w:rPr>
          <w:rFonts w:ascii="Times New Roman" w:hAnsi="Times New Roman" w:cs="Times New Roman" w:hint="eastAsia"/>
          <w:b/>
          <w:bCs/>
          <w:sz w:val="24"/>
          <w:szCs w:val="24"/>
        </w:rPr>
        <w:t>：</w:t>
      </w:r>
      <w:r w:rsidRPr="00AD3040">
        <w:rPr>
          <w:rFonts w:ascii="Times New Roman" w:hAnsi="Times New Roman" w:cs="Times New Roman"/>
          <w:b/>
          <w:bCs/>
          <w:sz w:val="24"/>
          <w:szCs w:val="24"/>
        </w:rPr>
        <w:t xml:space="preserve">In case of simultaneous UL transmission of C-link and BH-link, </w:t>
      </w:r>
      <w:r w:rsidRPr="00AD3040">
        <w:rPr>
          <w:rFonts w:ascii="Times New Roman" w:hAnsi="Times New Roman" w:cs="Times New Roman" w:hint="eastAsia"/>
          <w:b/>
          <w:bCs/>
          <w:sz w:val="24"/>
          <w:szCs w:val="24"/>
        </w:rPr>
        <w:t>UL</w:t>
      </w:r>
      <w:r w:rsidRPr="00AD3040">
        <w:rPr>
          <w:rFonts w:ascii="Times New Roman" w:hAnsi="Times New Roman" w:cs="Times New Roman"/>
          <w:b/>
          <w:bCs/>
          <w:sz w:val="24"/>
          <w:szCs w:val="24"/>
        </w:rPr>
        <w:t xml:space="preserve"> transmission of C-link is prioritized in power allocation.</w:t>
      </w:r>
    </w:p>
    <w:p w14:paraId="507376EA" w14:textId="46282A3D" w:rsidR="00AD3040" w:rsidRDefault="00AD3040" w:rsidP="00AD3040">
      <w:pPr>
        <w:pStyle w:val="ListParagraph"/>
        <w:numPr>
          <w:ilvl w:val="0"/>
          <w:numId w:val="49"/>
        </w:numPr>
        <w:spacing w:after="120"/>
        <w:ind w:firstLineChars="0"/>
        <w:rPr>
          <w:rFonts w:ascii="Times New Roman" w:eastAsia="SimSun" w:hAnsi="Times New Roman" w:cs="Times New Roman"/>
          <w:b/>
          <w:bCs/>
          <w:kern w:val="0"/>
          <w:sz w:val="24"/>
        </w:rPr>
      </w:pPr>
      <w:r>
        <w:rPr>
          <w:rFonts w:ascii="Times New Roman" w:eastAsia="SimSun" w:hAnsi="Times New Roman" w:cs="Times New Roman"/>
          <w:b/>
          <w:bCs/>
          <w:kern w:val="0"/>
          <w:sz w:val="24"/>
        </w:rPr>
        <w:t xml:space="preserve">When </w:t>
      </w:r>
      <w:r w:rsidRPr="00AD3040">
        <w:rPr>
          <w:rFonts w:ascii="Times New Roman" w:eastAsia="SimSun" w:hAnsi="Times New Roman" w:cs="Times New Roman"/>
          <w:b/>
          <w:bCs/>
          <w:kern w:val="0"/>
          <w:sz w:val="24"/>
        </w:rPr>
        <w:t>the UL transmission power of C-link determined by the legacy methods for UE equals to the NCR’s maximum output power, the UL transmission of BH-link should be dropped</w:t>
      </w:r>
      <w:r>
        <w:rPr>
          <w:rFonts w:ascii="Times New Roman" w:eastAsia="SimSun" w:hAnsi="Times New Roman" w:cs="Times New Roman"/>
          <w:b/>
          <w:bCs/>
          <w:kern w:val="0"/>
          <w:sz w:val="24"/>
        </w:rPr>
        <w:t>.</w:t>
      </w:r>
    </w:p>
    <w:p w14:paraId="6E3F3167" w14:textId="77777777" w:rsidR="00D2387E" w:rsidRDefault="00D2387E" w:rsidP="00D2387E">
      <w:pPr>
        <w:spacing w:before="240"/>
        <w:rPr>
          <w:rFonts w:ascii="Times New Roman" w:eastAsia="SimSun" w:hAnsi="Times New Roman" w:cs="Times New Roman"/>
          <w:i/>
          <w:iCs/>
          <w:kern w:val="0"/>
          <w:sz w:val="24"/>
          <w:u w:val="single"/>
        </w:rPr>
      </w:pPr>
      <w:proofErr w:type="spellStart"/>
      <w:r>
        <w:rPr>
          <w:rFonts w:ascii="Times New Roman" w:eastAsia="SimSun" w:hAnsi="Times New Roman" w:cs="Times New Roman"/>
          <w:i/>
          <w:iCs/>
          <w:kern w:val="0"/>
          <w:sz w:val="24"/>
          <w:u w:val="single"/>
        </w:rPr>
        <w:t>TDMed</w:t>
      </w:r>
      <w:proofErr w:type="spellEnd"/>
      <w:r w:rsidRPr="00BF1D5E">
        <w:rPr>
          <w:rFonts w:ascii="Times New Roman" w:eastAsia="SimSun" w:hAnsi="Times New Roman" w:cs="Times New Roman"/>
          <w:i/>
          <w:iCs/>
          <w:kern w:val="0"/>
          <w:sz w:val="24"/>
          <w:u w:val="single"/>
        </w:rPr>
        <w:t xml:space="preserve"> UL transmission of C-link and BH-link</w:t>
      </w:r>
    </w:p>
    <w:p w14:paraId="70567851" w14:textId="77777777" w:rsidR="00AD3040" w:rsidRPr="009A05B0" w:rsidRDefault="00AD3040" w:rsidP="00AD3040">
      <w:pPr>
        <w:spacing w:before="240"/>
        <w:rPr>
          <w:rFonts w:ascii="Times New Roman" w:eastAsia="SimSun" w:hAnsi="Times New Roman" w:cs="Times New Roman"/>
          <w:b/>
          <w:bCs/>
          <w:kern w:val="0"/>
          <w:sz w:val="24"/>
        </w:rPr>
      </w:pPr>
      <w:r w:rsidRPr="009A05B0">
        <w:rPr>
          <w:rFonts w:ascii="Times New Roman" w:eastAsia="SimSun" w:hAnsi="Times New Roman" w:cs="Times New Roman"/>
          <w:b/>
          <w:bCs/>
          <w:kern w:val="0"/>
          <w:sz w:val="24"/>
        </w:rPr>
        <w:t xml:space="preserve">Observation </w:t>
      </w:r>
      <w:r>
        <w:rPr>
          <w:rFonts w:ascii="Times New Roman" w:eastAsia="SimSun" w:hAnsi="Times New Roman" w:cs="Times New Roman"/>
          <w:b/>
          <w:bCs/>
          <w:kern w:val="0"/>
          <w:sz w:val="24"/>
        </w:rPr>
        <w:t xml:space="preserve">10: In the </w:t>
      </w:r>
      <w:r w:rsidRPr="009A05B0">
        <w:rPr>
          <w:rFonts w:ascii="Times New Roman" w:eastAsia="SimSun" w:hAnsi="Times New Roman" w:cs="Times New Roman"/>
          <w:b/>
          <w:bCs/>
          <w:kern w:val="0"/>
          <w:sz w:val="24"/>
        </w:rPr>
        <w:t>cell the NCR-MT is connected to, the NCR-MT share</w:t>
      </w:r>
      <w:r>
        <w:rPr>
          <w:rFonts w:ascii="Times New Roman" w:eastAsia="SimSun" w:hAnsi="Times New Roman" w:cs="Times New Roman"/>
          <w:b/>
          <w:bCs/>
          <w:kern w:val="0"/>
          <w:sz w:val="24"/>
        </w:rPr>
        <w:t>s</w:t>
      </w:r>
      <w:r w:rsidRPr="009A05B0">
        <w:rPr>
          <w:rFonts w:ascii="Times New Roman" w:eastAsia="SimSun" w:hAnsi="Times New Roman" w:cs="Times New Roman"/>
          <w:b/>
          <w:bCs/>
          <w:kern w:val="0"/>
          <w:sz w:val="24"/>
        </w:rPr>
        <w:t xml:space="preserve"> same PRACH occasions configured in SIB1 with the UEs served by NCR-Fwd.</w:t>
      </w:r>
      <w:r>
        <w:rPr>
          <w:rFonts w:ascii="Times New Roman" w:eastAsia="SimSun" w:hAnsi="Times New Roman" w:cs="Times New Roman"/>
          <w:b/>
          <w:bCs/>
          <w:kern w:val="0"/>
          <w:sz w:val="24"/>
        </w:rPr>
        <w:t xml:space="preserve"> T</w:t>
      </w:r>
      <w:r w:rsidRPr="00FC533A">
        <w:rPr>
          <w:rFonts w:ascii="Times New Roman" w:eastAsia="SimSun" w:hAnsi="Times New Roman" w:cs="Times New Roman"/>
          <w:b/>
          <w:bCs/>
          <w:kern w:val="0"/>
          <w:sz w:val="24"/>
        </w:rPr>
        <w:t xml:space="preserve">he </w:t>
      </w:r>
      <w:proofErr w:type="spellStart"/>
      <w:r w:rsidRPr="00FC533A">
        <w:rPr>
          <w:rFonts w:ascii="Times New Roman" w:eastAsia="SimSun" w:hAnsi="Times New Roman" w:cs="Times New Roman"/>
          <w:b/>
          <w:bCs/>
          <w:kern w:val="0"/>
          <w:sz w:val="24"/>
        </w:rPr>
        <w:t>gNB</w:t>
      </w:r>
      <w:proofErr w:type="spellEnd"/>
      <w:r w:rsidRPr="00FC533A">
        <w:rPr>
          <w:rFonts w:ascii="Times New Roman" w:eastAsia="SimSun" w:hAnsi="Times New Roman" w:cs="Times New Roman"/>
          <w:b/>
          <w:bCs/>
          <w:kern w:val="0"/>
          <w:sz w:val="24"/>
        </w:rPr>
        <w:t xml:space="preserve"> would configure/indicate NCR-</w:t>
      </w:r>
      <w:proofErr w:type="spellStart"/>
      <w:r w:rsidRPr="00FC533A">
        <w:rPr>
          <w:rFonts w:ascii="Times New Roman" w:eastAsia="SimSun" w:hAnsi="Times New Roman" w:cs="Times New Roman"/>
          <w:b/>
          <w:bCs/>
          <w:kern w:val="0"/>
          <w:sz w:val="24"/>
        </w:rPr>
        <w:t>Fwd</w:t>
      </w:r>
      <w:proofErr w:type="spellEnd"/>
      <w:r w:rsidRPr="00FC533A">
        <w:rPr>
          <w:rFonts w:ascii="Times New Roman" w:eastAsia="SimSun" w:hAnsi="Times New Roman" w:cs="Times New Roman"/>
          <w:b/>
          <w:bCs/>
          <w:kern w:val="0"/>
          <w:sz w:val="24"/>
        </w:rPr>
        <w:t xml:space="preserve"> to be ON over the PRACH occasions</w:t>
      </w:r>
      <w:r>
        <w:rPr>
          <w:rFonts w:ascii="Times New Roman" w:eastAsia="SimSun" w:hAnsi="Times New Roman" w:cs="Times New Roman"/>
          <w:b/>
          <w:bCs/>
          <w:kern w:val="0"/>
          <w:sz w:val="24"/>
        </w:rPr>
        <w:t xml:space="preserve"> to support random </w:t>
      </w:r>
      <w:r w:rsidRPr="00FC533A">
        <w:rPr>
          <w:rFonts w:ascii="Times New Roman" w:eastAsia="SimSun" w:hAnsi="Times New Roman" w:cs="Times New Roman"/>
          <w:b/>
          <w:bCs/>
          <w:kern w:val="0"/>
          <w:sz w:val="24"/>
        </w:rPr>
        <w:t>the UEs served by the NCR-</w:t>
      </w:r>
      <w:proofErr w:type="spellStart"/>
      <w:proofErr w:type="gramStart"/>
      <w:r w:rsidRPr="00FC533A">
        <w:rPr>
          <w:rFonts w:ascii="Times New Roman" w:eastAsia="SimSun" w:hAnsi="Times New Roman" w:cs="Times New Roman"/>
          <w:b/>
          <w:bCs/>
          <w:kern w:val="0"/>
          <w:sz w:val="24"/>
        </w:rPr>
        <w:t>Fwd</w:t>
      </w:r>
      <w:proofErr w:type="spellEnd"/>
      <w:r>
        <w:rPr>
          <w:rFonts w:ascii="Times New Roman" w:eastAsia="SimSun" w:hAnsi="Times New Roman" w:cs="Times New Roman"/>
          <w:b/>
          <w:bCs/>
          <w:kern w:val="0"/>
          <w:sz w:val="24"/>
        </w:rPr>
        <w:t>, and</w:t>
      </w:r>
      <w:proofErr w:type="gramEnd"/>
      <w:r>
        <w:rPr>
          <w:rFonts w:ascii="Times New Roman" w:eastAsia="SimSun" w:hAnsi="Times New Roman" w:cs="Times New Roman"/>
          <w:b/>
          <w:bCs/>
          <w:kern w:val="0"/>
          <w:sz w:val="24"/>
        </w:rPr>
        <w:t xml:space="preserve"> may </w:t>
      </w:r>
      <w:r w:rsidRPr="00FC533A">
        <w:rPr>
          <w:rFonts w:ascii="Times New Roman" w:eastAsia="SimSun" w:hAnsi="Times New Roman" w:cs="Times New Roman"/>
          <w:b/>
          <w:bCs/>
          <w:kern w:val="0"/>
          <w:sz w:val="24"/>
        </w:rPr>
        <w:t>indicate the NCR-</w:t>
      </w:r>
      <w:proofErr w:type="spellStart"/>
      <w:r w:rsidRPr="00FC533A">
        <w:rPr>
          <w:rFonts w:ascii="Times New Roman" w:eastAsia="SimSun" w:hAnsi="Times New Roman" w:cs="Times New Roman"/>
          <w:b/>
          <w:bCs/>
          <w:kern w:val="0"/>
          <w:sz w:val="24"/>
        </w:rPr>
        <w:t>Fwd</w:t>
      </w:r>
      <w:proofErr w:type="spellEnd"/>
      <w:r w:rsidRPr="00FC533A">
        <w:rPr>
          <w:rFonts w:ascii="Times New Roman" w:eastAsia="SimSun" w:hAnsi="Times New Roman" w:cs="Times New Roman"/>
          <w:b/>
          <w:bCs/>
          <w:kern w:val="0"/>
          <w:sz w:val="24"/>
        </w:rPr>
        <w:t xml:space="preserve"> to be ON over the time resource where Msg.3 is scheduled</w:t>
      </w:r>
      <w:r>
        <w:rPr>
          <w:rFonts w:ascii="Times New Roman" w:eastAsia="SimSun" w:hAnsi="Times New Roman" w:cs="Times New Roman"/>
          <w:b/>
          <w:bCs/>
          <w:kern w:val="0"/>
          <w:sz w:val="24"/>
        </w:rPr>
        <w:t xml:space="preserve"> since it </w:t>
      </w:r>
      <w:r w:rsidRPr="00FC533A">
        <w:rPr>
          <w:rFonts w:ascii="Times New Roman" w:eastAsia="SimSun" w:hAnsi="Times New Roman" w:cs="Times New Roman"/>
          <w:b/>
          <w:bCs/>
          <w:kern w:val="0"/>
          <w:sz w:val="24"/>
        </w:rPr>
        <w:t>cannot identify whether it is a</w:t>
      </w:r>
      <w:r>
        <w:rPr>
          <w:rFonts w:ascii="Times New Roman" w:eastAsia="SimSun" w:hAnsi="Times New Roman" w:cs="Times New Roman"/>
          <w:b/>
          <w:bCs/>
          <w:kern w:val="0"/>
          <w:sz w:val="24"/>
        </w:rPr>
        <w:t>n</w:t>
      </w:r>
      <w:r w:rsidRPr="00FC533A">
        <w:rPr>
          <w:rFonts w:ascii="Times New Roman" w:eastAsia="SimSun" w:hAnsi="Times New Roman" w:cs="Times New Roman"/>
          <w:b/>
          <w:bCs/>
          <w:kern w:val="0"/>
          <w:sz w:val="24"/>
        </w:rPr>
        <w:t xml:space="preserve"> NCR-MT or a normal UE</w:t>
      </w:r>
      <w:r>
        <w:rPr>
          <w:rFonts w:ascii="Times New Roman" w:eastAsia="SimSun" w:hAnsi="Times New Roman" w:cs="Times New Roman"/>
          <w:b/>
          <w:bCs/>
          <w:kern w:val="0"/>
          <w:sz w:val="24"/>
        </w:rPr>
        <w:t xml:space="preserve"> performing the random access.</w:t>
      </w:r>
    </w:p>
    <w:p w14:paraId="4052B1F6" w14:textId="7B393DDB" w:rsidR="00AD3040" w:rsidRDefault="00AD3040" w:rsidP="00AD3040">
      <w:pPr>
        <w:spacing w:before="240"/>
        <w:rPr>
          <w:rFonts w:ascii="Times New Roman" w:eastAsia="SimSun" w:hAnsi="Times New Roman" w:cs="Times New Roman"/>
          <w:b/>
          <w:bCs/>
          <w:kern w:val="0"/>
          <w:sz w:val="24"/>
        </w:rPr>
      </w:pPr>
      <w:r w:rsidRPr="00B11B1F">
        <w:rPr>
          <w:rFonts w:ascii="Times New Roman" w:eastAsia="SimSun" w:hAnsi="Times New Roman" w:cs="Times New Roman"/>
          <w:b/>
          <w:bCs/>
          <w:kern w:val="0"/>
          <w:sz w:val="24"/>
        </w:rPr>
        <w:t xml:space="preserve">Proposal </w:t>
      </w:r>
      <w:r w:rsidR="00D17DE7">
        <w:rPr>
          <w:rFonts w:ascii="Times New Roman" w:eastAsia="SimSun" w:hAnsi="Times New Roman" w:cs="Times New Roman"/>
          <w:b/>
          <w:bCs/>
          <w:kern w:val="0"/>
          <w:sz w:val="24"/>
        </w:rPr>
        <w:t>29</w:t>
      </w:r>
      <w:r w:rsidRPr="00B11B1F">
        <w:rPr>
          <w:rFonts w:ascii="Times New Roman" w:eastAsia="SimSun" w:hAnsi="Times New Roman" w:cs="Times New Roman"/>
          <w:b/>
          <w:bCs/>
          <w:kern w:val="0"/>
          <w:sz w:val="24"/>
        </w:rPr>
        <w:t>: For NCR not capable of simultaneous UL transmission of C-link and BH-link, NCR-</w:t>
      </w:r>
      <w:proofErr w:type="spellStart"/>
      <w:r w:rsidRPr="00B11B1F">
        <w:rPr>
          <w:rFonts w:ascii="Times New Roman" w:eastAsia="SimSun" w:hAnsi="Times New Roman" w:cs="Times New Roman"/>
          <w:b/>
          <w:bCs/>
          <w:kern w:val="0"/>
          <w:sz w:val="24"/>
        </w:rPr>
        <w:t>Fwd</w:t>
      </w:r>
      <w:proofErr w:type="spellEnd"/>
      <w:r w:rsidRPr="00B11B1F">
        <w:rPr>
          <w:rFonts w:ascii="Times New Roman" w:eastAsia="SimSun" w:hAnsi="Times New Roman" w:cs="Times New Roman"/>
          <w:b/>
          <w:bCs/>
          <w:kern w:val="0"/>
          <w:sz w:val="24"/>
        </w:rPr>
        <w:t xml:space="preserve"> is OFF when NCR-MT is transmitting PRACH </w:t>
      </w:r>
      <w:r>
        <w:rPr>
          <w:rFonts w:ascii="Times New Roman" w:eastAsia="SimSun" w:hAnsi="Times New Roman" w:cs="Times New Roman"/>
          <w:b/>
          <w:bCs/>
          <w:kern w:val="0"/>
          <w:sz w:val="24"/>
        </w:rPr>
        <w:t>or</w:t>
      </w:r>
      <w:r w:rsidRPr="00B11B1F">
        <w:rPr>
          <w:rFonts w:ascii="Times New Roman" w:eastAsia="SimSun" w:hAnsi="Times New Roman" w:cs="Times New Roman"/>
          <w:b/>
          <w:bCs/>
          <w:kern w:val="0"/>
          <w:sz w:val="24"/>
        </w:rPr>
        <w:t xml:space="preserve"> Msg.3</w:t>
      </w:r>
      <w:r>
        <w:rPr>
          <w:rFonts w:ascii="Times New Roman" w:eastAsia="SimSun" w:hAnsi="Times New Roman" w:cs="Times New Roman"/>
          <w:b/>
          <w:bCs/>
          <w:kern w:val="0"/>
          <w:sz w:val="24"/>
        </w:rPr>
        <w:t>.</w:t>
      </w:r>
    </w:p>
    <w:p w14:paraId="7F75636C" w14:textId="725961D5" w:rsidR="00D2387E" w:rsidRPr="00D2387E" w:rsidRDefault="00D2387E" w:rsidP="00AD3040">
      <w:pPr>
        <w:spacing w:before="240"/>
        <w:rPr>
          <w:rFonts w:ascii="Times New Roman" w:eastAsia="SimSun" w:hAnsi="Times New Roman" w:cs="Times New Roman"/>
          <w:b/>
          <w:bCs/>
          <w:color w:val="FF0000"/>
          <w:kern w:val="0"/>
          <w:sz w:val="24"/>
          <w:u w:val="single"/>
        </w:rPr>
      </w:pPr>
      <w:r w:rsidRPr="00D2387E">
        <w:rPr>
          <w:rFonts w:ascii="Times New Roman" w:eastAsia="SimSun" w:hAnsi="Times New Roman" w:cs="Times New Roman"/>
          <w:b/>
          <w:bCs/>
          <w:color w:val="FF0000"/>
          <w:kern w:val="0"/>
          <w:sz w:val="24"/>
          <w:u w:val="single"/>
        </w:rPr>
        <w:t>Support of NCR-</w:t>
      </w:r>
      <w:proofErr w:type="spellStart"/>
      <w:r w:rsidRPr="00D2387E">
        <w:rPr>
          <w:rFonts w:ascii="Times New Roman" w:eastAsia="SimSun" w:hAnsi="Times New Roman" w:cs="Times New Roman"/>
          <w:b/>
          <w:bCs/>
          <w:color w:val="FF0000"/>
          <w:kern w:val="0"/>
          <w:sz w:val="24"/>
          <w:u w:val="single"/>
        </w:rPr>
        <w:t>Fwd</w:t>
      </w:r>
      <w:proofErr w:type="spellEnd"/>
      <w:r w:rsidRPr="00D2387E">
        <w:rPr>
          <w:rFonts w:ascii="Times New Roman" w:eastAsia="SimSun" w:hAnsi="Times New Roman" w:cs="Times New Roman"/>
          <w:b/>
          <w:bCs/>
          <w:color w:val="FF0000"/>
          <w:kern w:val="0"/>
          <w:sz w:val="24"/>
          <w:u w:val="single"/>
        </w:rPr>
        <w:t xml:space="preserve"> forwarding after NCR-MT enters RRC_INACTIVE</w:t>
      </w:r>
    </w:p>
    <w:p w14:paraId="6C9D46BF" w14:textId="4A8D16A8" w:rsidR="00AD3040" w:rsidRDefault="00AD3040" w:rsidP="00AD3040">
      <w:pPr>
        <w:spacing w:before="240"/>
        <w:rPr>
          <w:rFonts w:ascii="Times New Roman" w:eastAsia="SimSun" w:hAnsi="Times New Roman" w:cs="Times New Roman"/>
          <w:b/>
          <w:bCs/>
          <w:kern w:val="0"/>
          <w:sz w:val="24"/>
        </w:rPr>
      </w:pPr>
      <w:r w:rsidRPr="00B11B1F">
        <w:rPr>
          <w:rFonts w:ascii="Times New Roman" w:eastAsia="SimSun" w:hAnsi="Times New Roman" w:cs="Times New Roman"/>
          <w:b/>
          <w:bCs/>
          <w:kern w:val="0"/>
          <w:sz w:val="24"/>
        </w:rPr>
        <w:t xml:space="preserve">Proposal </w:t>
      </w:r>
      <w:r>
        <w:rPr>
          <w:rFonts w:ascii="Times New Roman" w:eastAsia="SimSun" w:hAnsi="Times New Roman" w:cs="Times New Roman"/>
          <w:b/>
          <w:bCs/>
          <w:kern w:val="0"/>
          <w:sz w:val="24"/>
        </w:rPr>
        <w:t>3</w:t>
      </w:r>
      <w:r w:rsidR="00D17DE7">
        <w:rPr>
          <w:rFonts w:ascii="Times New Roman" w:eastAsia="SimSun" w:hAnsi="Times New Roman" w:cs="Times New Roman"/>
          <w:b/>
          <w:bCs/>
          <w:kern w:val="0"/>
          <w:sz w:val="24"/>
        </w:rPr>
        <w:t>0</w:t>
      </w:r>
      <w:r w:rsidRPr="00B11B1F">
        <w:rPr>
          <w:rFonts w:ascii="Times New Roman" w:eastAsia="SimSun" w:hAnsi="Times New Roman" w:cs="Times New Roman"/>
          <w:b/>
          <w:bCs/>
          <w:kern w:val="0"/>
          <w:sz w:val="24"/>
        </w:rPr>
        <w:t>:</w:t>
      </w:r>
      <w:r>
        <w:rPr>
          <w:rFonts w:ascii="Times New Roman" w:eastAsia="SimSun" w:hAnsi="Times New Roman" w:cs="Times New Roman"/>
          <w:b/>
          <w:bCs/>
          <w:kern w:val="0"/>
          <w:sz w:val="24"/>
        </w:rPr>
        <w:t xml:space="preserve"> For </w:t>
      </w:r>
      <w:r w:rsidRPr="0025504C">
        <w:rPr>
          <w:rFonts w:ascii="Times New Roman" w:eastAsia="SimSun" w:hAnsi="Times New Roman" w:cs="Times New Roman"/>
          <w:b/>
          <w:bCs/>
          <w:kern w:val="0"/>
          <w:sz w:val="24"/>
        </w:rPr>
        <w:t>NCR-</w:t>
      </w:r>
      <w:proofErr w:type="spellStart"/>
      <w:r w:rsidRPr="0025504C">
        <w:rPr>
          <w:rFonts w:ascii="Times New Roman" w:eastAsia="SimSun" w:hAnsi="Times New Roman" w:cs="Times New Roman"/>
          <w:b/>
          <w:bCs/>
          <w:kern w:val="0"/>
          <w:sz w:val="24"/>
        </w:rPr>
        <w:t>Fwd</w:t>
      </w:r>
      <w:proofErr w:type="spellEnd"/>
      <w:r w:rsidRPr="0025504C">
        <w:rPr>
          <w:rFonts w:ascii="Times New Roman" w:eastAsia="SimSun" w:hAnsi="Times New Roman" w:cs="Times New Roman"/>
          <w:b/>
          <w:bCs/>
          <w:kern w:val="0"/>
          <w:sz w:val="24"/>
        </w:rPr>
        <w:t xml:space="preserve"> forwarding after NCR-MT enters RRC_INACTIVE,</w:t>
      </w:r>
      <w:r>
        <w:rPr>
          <w:rFonts w:ascii="Times New Roman" w:eastAsia="SimSun" w:hAnsi="Times New Roman" w:cs="Times New Roman"/>
          <w:b/>
          <w:bCs/>
          <w:kern w:val="0"/>
          <w:sz w:val="24"/>
        </w:rPr>
        <w:t xml:space="preserve"> t</w:t>
      </w:r>
      <w:r w:rsidRPr="008C49F0">
        <w:rPr>
          <w:rFonts w:ascii="Times New Roman" w:eastAsia="SimSun" w:hAnsi="Times New Roman" w:cs="Times New Roman"/>
          <w:b/>
          <w:bCs/>
          <w:kern w:val="0"/>
          <w:sz w:val="24"/>
        </w:rPr>
        <w:t xml:space="preserve">he following pre-defined rule </w:t>
      </w:r>
      <w:r>
        <w:rPr>
          <w:rFonts w:ascii="Times New Roman" w:eastAsia="SimSun" w:hAnsi="Times New Roman" w:cs="Times New Roman"/>
          <w:b/>
          <w:bCs/>
          <w:kern w:val="0"/>
          <w:sz w:val="24"/>
        </w:rPr>
        <w:t>is</w:t>
      </w:r>
      <w:r w:rsidRPr="008C49F0">
        <w:rPr>
          <w:rFonts w:ascii="Times New Roman" w:eastAsia="SimSun" w:hAnsi="Times New Roman" w:cs="Times New Roman"/>
          <w:b/>
          <w:bCs/>
          <w:kern w:val="0"/>
          <w:sz w:val="24"/>
        </w:rPr>
        <w:t xml:space="preserve"> applied to determine the beam for backhaul link:</w:t>
      </w:r>
    </w:p>
    <w:p w14:paraId="68AFEE0B" w14:textId="77777777" w:rsidR="00AD3040" w:rsidRPr="008C49F0" w:rsidRDefault="00AD3040" w:rsidP="00AD3040">
      <w:pPr>
        <w:pStyle w:val="ListParagraph"/>
        <w:numPr>
          <w:ilvl w:val="0"/>
          <w:numId w:val="53"/>
        </w:numPr>
        <w:ind w:firstLineChars="0"/>
        <w:rPr>
          <w:rFonts w:ascii="Times New Roman" w:hAnsi="Times New Roman" w:cs="Times New Roman"/>
          <w:b/>
          <w:bCs/>
          <w:sz w:val="24"/>
          <w:szCs w:val="24"/>
        </w:rPr>
      </w:pPr>
      <w:r w:rsidRPr="008C49F0">
        <w:rPr>
          <w:rFonts w:ascii="Times New Roman" w:hAnsi="Times New Roman" w:cs="Times New Roman"/>
          <w:b/>
          <w:bCs/>
          <w:sz w:val="24"/>
          <w:szCs w:val="24"/>
        </w:rPr>
        <w:t>In the time domain resource with simultaneous downlink reception or uplink transmission in C-link and backhaul link, the beam of backhaul link is the same as the beam of C-link.</w:t>
      </w:r>
    </w:p>
    <w:p w14:paraId="404C0220" w14:textId="77777777" w:rsidR="00AD3040" w:rsidRDefault="00AD3040" w:rsidP="00AD3040">
      <w:pPr>
        <w:pStyle w:val="ListParagraph"/>
        <w:numPr>
          <w:ilvl w:val="0"/>
          <w:numId w:val="53"/>
        </w:numPr>
        <w:ind w:firstLineChars="0"/>
        <w:rPr>
          <w:rFonts w:ascii="Times New Roman" w:hAnsi="Times New Roman" w:cs="Times New Roman"/>
          <w:b/>
          <w:bCs/>
          <w:sz w:val="24"/>
          <w:szCs w:val="24"/>
        </w:rPr>
      </w:pPr>
      <w:r w:rsidRPr="008C49F0">
        <w:rPr>
          <w:rFonts w:ascii="Times New Roman" w:hAnsi="Times New Roman" w:cs="Times New Roman"/>
          <w:b/>
          <w:bCs/>
          <w:sz w:val="24"/>
          <w:szCs w:val="24"/>
        </w:rPr>
        <w:t>In the time domain resource without simultaneous downlink reception or uplink transmission in C-link and backhaul link,</w:t>
      </w:r>
    </w:p>
    <w:p w14:paraId="3EFA4F34" w14:textId="77777777" w:rsidR="00AD3040" w:rsidRDefault="00AD3040" w:rsidP="00AD3040">
      <w:pPr>
        <w:pStyle w:val="ListParagraph"/>
        <w:numPr>
          <w:ilvl w:val="1"/>
          <w:numId w:val="53"/>
        </w:numPr>
        <w:ind w:firstLineChars="0"/>
        <w:rPr>
          <w:rFonts w:ascii="Times New Roman" w:hAnsi="Times New Roman" w:cs="Times New Roman"/>
          <w:b/>
          <w:bCs/>
          <w:sz w:val="24"/>
          <w:szCs w:val="24"/>
        </w:rPr>
      </w:pPr>
      <w:r w:rsidRPr="008C49F0">
        <w:rPr>
          <w:rFonts w:ascii="Times New Roman" w:eastAsia="SimSun" w:hAnsi="Times New Roman" w:cs="Times New Roman"/>
          <w:b/>
          <w:bCs/>
          <w:kern w:val="0"/>
          <w:sz w:val="24"/>
        </w:rPr>
        <w:t xml:space="preserve">the beam used for the last time resource of DL forwarding before the reception of the RRC Release message to transit the NCR-MT from RRC_CONNECTED </w:t>
      </w:r>
      <w:r w:rsidRPr="008C49F0">
        <w:rPr>
          <w:rFonts w:ascii="Times New Roman" w:eastAsia="SimSun" w:hAnsi="Times New Roman" w:cs="Times New Roman" w:hint="eastAsia"/>
          <w:b/>
          <w:bCs/>
          <w:kern w:val="0"/>
          <w:sz w:val="24"/>
        </w:rPr>
        <w:t>t</w:t>
      </w:r>
      <w:r w:rsidRPr="008C49F0">
        <w:rPr>
          <w:rFonts w:ascii="Times New Roman" w:eastAsia="SimSun" w:hAnsi="Times New Roman" w:cs="Times New Roman"/>
          <w:b/>
          <w:bCs/>
          <w:kern w:val="0"/>
          <w:sz w:val="24"/>
        </w:rPr>
        <w:t xml:space="preserve">o RRC_INACTIVE </w:t>
      </w:r>
      <w:r>
        <w:rPr>
          <w:rFonts w:ascii="Times New Roman" w:eastAsia="SimSun" w:hAnsi="Times New Roman" w:cs="Times New Roman"/>
          <w:b/>
          <w:bCs/>
          <w:kern w:val="0"/>
          <w:sz w:val="24"/>
        </w:rPr>
        <w:t>is</w:t>
      </w:r>
      <w:r w:rsidRPr="008C49F0">
        <w:rPr>
          <w:rFonts w:ascii="Times New Roman" w:eastAsia="SimSun" w:hAnsi="Times New Roman" w:cs="Times New Roman"/>
          <w:b/>
          <w:bCs/>
          <w:kern w:val="0"/>
          <w:sz w:val="24"/>
        </w:rPr>
        <w:t xml:space="preserve"> applied for </w:t>
      </w:r>
      <w:r w:rsidRPr="008C49F0">
        <w:rPr>
          <w:rFonts w:ascii="Times New Roman" w:hAnsi="Times New Roman" w:cs="Times New Roman"/>
          <w:b/>
          <w:bCs/>
          <w:sz w:val="24"/>
          <w:szCs w:val="24"/>
        </w:rPr>
        <w:t>the DL of backhaul link.</w:t>
      </w:r>
    </w:p>
    <w:p w14:paraId="23BD65F8" w14:textId="77777777" w:rsidR="00AD3040" w:rsidRPr="008C49F0" w:rsidRDefault="00AD3040" w:rsidP="00AD3040">
      <w:pPr>
        <w:pStyle w:val="ListParagraph"/>
        <w:numPr>
          <w:ilvl w:val="1"/>
          <w:numId w:val="53"/>
        </w:numPr>
        <w:ind w:firstLineChars="0"/>
        <w:rPr>
          <w:rFonts w:ascii="Times New Roman" w:hAnsi="Times New Roman" w:cs="Times New Roman"/>
          <w:b/>
          <w:bCs/>
          <w:sz w:val="24"/>
          <w:szCs w:val="24"/>
        </w:rPr>
      </w:pPr>
      <w:r w:rsidRPr="008C49F0">
        <w:rPr>
          <w:rFonts w:ascii="Times New Roman" w:eastAsia="SimSun" w:hAnsi="Times New Roman" w:cs="Times New Roman"/>
          <w:b/>
          <w:bCs/>
          <w:kern w:val="0"/>
          <w:sz w:val="24"/>
        </w:rPr>
        <w:t xml:space="preserve">the beam used for the last time resource of UL forwarding before the reception of the RRC Release message to transit the NCR-MT from RRC_CONNECTED </w:t>
      </w:r>
      <w:r w:rsidRPr="008C49F0">
        <w:rPr>
          <w:rFonts w:ascii="Times New Roman" w:eastAsia="SimSun" w:hAnsi="Times New Roman" w:cs="Times New Roman" w:hint="eastAsia"/>
          <w:b/>
          <w:bCs/>
          <w:kern w:val="0"/>
          <w:sz w:val="24"/>
        </w:rPr>
        <w:t>t</w:t>
      </w:r>
      <w:r w:rsidRPr="008C49F0">
        <w:rPr>
          <w:rFonts w:ascii="Times New Roman" w:eastAsia="SimSun" w:hAnsi="Times New Roman" w:cs="Times New Roman"/>
          <w:b/>
          <w:bCs/>
          <w:kern w:val="0"/>
          <w:sz w:val="24"/>
        </w:rPr>
        <w:t xml:space="preserve">o RRC_INACTIVE </w:t>
      </w:r>
      <w:r>
        <w:rPr>
          <w:rFonts w:ascii="Times New Roman" w:eastAsia="SimSun" w:hAnsi="Times New Roman" w:cs="Times New Roman"/>
          <w:b/>
          <w:bCs/>
          <w:kern w:val="0"/>
          <w:sz w:val="24"/>
        </w:rPr>
        <w:t>is</w:t>
      </w:r>
      <w:r w:rsidRPr="008C49F0">
        <w:rPr>
          <w:rFonts w:ascii="Times New Roman" w:eastAsia="SimSun" w:hAnsi="Times New Roman" w:cs="Times New Roman"/>
          <w:b/>
          <w:bCs/>
          <w:kern w:val="0"/>
          <w:sz w:val="24"/>
        </w:rPr>
        <w:t xml:space="preserve"> applied for </w:t>
      </w:r>
      <w:r w:rsidRPr="008C49F0">
        <w:rPr>
          <w:rFonts w:ascii="Times New Roman" w:hAnsi="Times New Roman" w:cs="Times New Roman"/>
          <w:b/>
          <w:bCs/>
          <w:sz w:val="24"/>
          <w:szCs w:val="24"/>
        </w:rPr>
        <w:t>the UL of backhaul link.</w:t>
      </w:r>
    </w:p>
    <w:p w14:paraId="4ED6324D" w14:textId="3893546F" w:rsidR="00AD3040" w:rsidRDefault="00AD3040" w:rsidP="00AD3040">
      <w:pPr>
        <w:spacing w:before="240"/>
        <w:rPr>
          <w:rFonts w:ascii="Times New Roman" w:eastAsia="SimSun" w:hAnsi="Times New Roman" w:cs="Times New Roman"/>
          <w:b/>
          <w:bCs/>
          <w:kern w:val="0"/>
          <w:sz w:val="24"/>
        </w:rPr>
      </w:pPr>
      <w:r w:rsidRPr="00B11B1F">
        <w:rPr>
          <w:rFonts w:ascii="Times New Roman" w:eastAsia="SimSun" w:hAnsi="Times New Roman" w:cs="Times New Roman"/>
          <w:b/>
          <w:bCs/>
          <w:kern w:val="0"/>
          <w:sz w:val="24"/>
        </w:rPr>
        <w:t xml:space="preserve">Proposal </w:t>
      </w:r>
      <w:r>
        <w:rPr>
          <w:rFonts w:ascii="Times New Roman" w:eastAsia="SimSun" w:hAnsi="Times New Roman" w:cs="Times New Roman"/>
          <w:b/>
          <w:bCs/>
          <w:kern w:val="0"/>
          <w:sz w:val="24"/>
        </w:rPr>
        <w:t>3</w:t>
      </w:r>
      <w:r w:rsidR="00D17DE7">
        <w:rPr>
          <w:rFonts w:ascii="Times New Roman" w:eastAsia="SimSun" w:hAnsi="Times New Roman" w:cs="Times New Roman"/>
          <w:b/>
          <w:bCs/>
          <w:kern w:val="0"/>
          <w:sz w:val="24"/>
        </w:rPr>
        <w:t>1</w:t>
      </w:r>
      <w:r w:rsidRPr="00B11B1F">
        <w:rPr>
          <w:rFonts w:ascii="Times New Roman" w:eastAsia="SimSun" w:hAnsi="Times New Roman" w:cs="Times New Roman"/>
          <w:b/>
          <w:bCs/>
          <w:kern w:val="0"/>
          <w:sz w:val="24"/>
        </w:rPr>
        <w:t>:</w:t>
      </w:r>
      <w:r>
        <w:rPr>
          <w:rFonts w:ascii="Times New Roman" w:eastAsia="SimSun" w:hAnsi="Times New Roman" w:cs="Times New Roman"/>
          <w:b/>
          <w:bCs/>
          <w:kern w:val="0"/>
          <w:sz w:val="24"/>
        </w:rPr>
        <w:t xml:space="preserve"> For </w:t>
      </w:r>
      <w:r w:rsidRPr="0025504C">
        <w:rPr>
          <w:rFonts w:ascii="Times New Roman" w:eastAsia="SimSun" w:hAnsi="Times New Roman" w:cs="Times New Roman"/>
          <w:b/>
          <w:bCs/>
          <w:kern w:val="0"/>
          <w:sz w:val="24"/>
        </w:rPr>
        <w:t>NCR-</w:t>
      </w:r>
      <w:proofErr w:type="spellStart"/>
      <w:r w:rsidRPr="0025504C">
        <w:rPr>
          <w:rFonts w:ascii="Times New Roman" w:eastAsia="SimSun" w:hAnsi="Times New Roman" w:cs="Times New Roman"/>
          <w:b/>
          <w:bCs/>
          <w:kern w:val="0"/>
          <w:sz w:val="24"/>
        </w:rPr>
        <w:t>Fwd</w:t>
      </w:r>
      <w:proofErr w:type="spellEnd"/>
      <w:r w:rsidRPr="0025504C">
        <w:rPr>
          <w:rFonts w:ascii="Times New Roman" w:eastAsia="SimSun" w:hAnsi="Times New Roman" w:cs="Times New Roman"/>
          <w:b/>
          <w:bCs/>
          <w:kern w:val="0"/>
          <w:sz w:val="24"/>
        </w:rPr>
        <w:t xml:space="preserve"> forwarding after NCR-MT enters RRC_INACTIVE,</w:t>
      </w:r>
      <w:r>
        <w:rPr>
          <w:rFonts w:ascii="Times New Roman" w:eastAsia="SimSun" w:hAnsi="Times New Roman" w:cs="Times New Roman"/>
          <w:b/>
          <w:bCs/>
          <w:kern w:val="0"/>
          <w:sz w:val="24"/>
        </w:rPr>
        <w:t xml:space="preserve"> the last received periodic access link beam indication via RRC signaling before </w:t>
      </w:r>
      <w:r w:rsidRPr="00920DE1">
        <w:rPr>
          <w:rFonts w:ascii="Times New Roman" w:eastAsia="SimSun" w:hAnsi="Times New Roman" w:cs="Times New Roman"/>
          <w:b/>
          <w:bCs/>
          <w:kern w:val="0"/>
          <w:sz w:val="24"/>
        </w:rPr>
        <w:t xml:space="preserve">the reception of the RRC Release message to transit the NCR-MT from RRC_CONNECTED </w:t>
      </w:r>
      <w:r w:rsidRPr="00920DE1">
        <w:rPr>
          <w:rFonts w:ascii="Times New Roman" w:eastAsia="SimSun" w:hAnsi="Times New Roman" w:cs="Times New Roman" w:hint="eastAsia"/>
          <w:b/>
          <w:bCs/>
          <w:kern w:val="0"/>
          <w:sz w:val="24"/>
        </w:rPr>
        <w:t>t</w:t>
      </w:r>
      <w:r w:rsidRPr="00920DE1">
        <w:rPr>
          <w:rFonts w:ascii="Times New Roman" w:eastAsia="SimSun" w:hAnsi="Times New Roman" w:cs="Times New Roman"/>
          <w:b/>
          <w:bCs/>
          <w:kern w:val="0"/>
          <w:sz w:val="24"/>
        </w:rPr>
        <w:t>o RRC_INACTIVE</w:t>
      </w:r>
      <w:r>
        <w:rPr>
          <w:rFonts w:ascii="Times New Roman" w:eastAsia="SimSun" w:hAnsi="Times New Roman" w:cs="Times New Roman"/>
          <w:b/>
          <w:bCs/>
          <w:kern w:val="0"/>
          <w:sz w:val="24"/>
        </w:rPr>
        <w:t xml:space="preserve"> is applied.</w:t>
      </w:r>
    </w:p>
    <w:p w14:paraId="0A54A0C6" w14:textId="77777777" w:rsidR="00AD3040" w:rsidRPr="00920DE1" w:rsidRDefault="00AD3040" w:rsidP="00AD3040">
      <w:pPr>
        <w:pStyle w:val="ListParagraph"/>
        <w:numPr>
          <w:ilvl w:val="0"/>
          <w:numId w:val="52"/>
        </w:numPr>
        <w:ind w:firstLineChars="0"/>
        <w:rPr>
          <w:rFonts w:ascii="Times New Roman" w:eastAsia="SimSun" w:hAnsi="Times New Roman" w:cs="Times New Roman"/>
          <w:b/>
          <w:bCs/>
          <w:kern w:val="0"/>
          <w:sz w:val="24"/>
        </w:rPr>
      </w:pPr>
      <w:r w:rsidRPr="00920DE1">
        <w:rPr>
          <w:rFonts w:ascii="Times New Roman" w:eastAsia="SimSun" w:hAnsi="Times New Roman" w:cs="Times New Roman"/>
          <w:b/>
          <w:bCs/>
          <w:kern w:val="0"/>
          <w:sz w:val="24"/>
        </w:rPr>
        <w:t>The “ON” state of NCR-</w:t>
      </w:r>
      <w:proofErr w:type="spellStart"/>
      <w:r w:rsidRPr="00920DE1">
        <w:rPr>
          <w:rFonts w:ascii="Times New Roman" w:eastAsia="SimSun" w:hAnsi="Times New Roman" w:cs="Times New Roman"/>
          <w:b/>
          <w:bCs/>
          <w:kern w:val="0"/>
          <w:sz w:val="24"/>
        </w:rPr>
        <w:t>Fwd</w:t>
      </w:r>
      <w:proofErr w:type="spellEnd"/>
      <w:r w:rsidRPr="00920DE1">
        <w:rPr>
          <w:rFonts w:ascii="Times New Roman" w:eastAsia="SimSun" w:hAnsi="Times New Roman" w:cs="Times New Roman"/>
          <w:b/>
          <w:bCs/>
          <w:kern w:val="0"/>
          <w:sz w:val="24"/>
        </w:rPr>
        <w:t xml:space="preserve"> is indicat</w:t>
      </w:r>
      <w:r>
        <w:rPr>
          <w:rFonts w:ascii="Times New Roman" w:eastAsia="SimSun" w:hAnsi="Times New Roman" w:cs="Times New Roman"/>
          <w:b/>
          <w:bCs/>
          <w:kern w:val="0"/>
          <w:sz w:val="24"/>
        </w:rPr>
        <w:t>ed</w:t>
      </w:r>
      <w:r w:rsidRPr="00920DE1">
        <w:rPr>
          <w:rFonts w:ascii="Times New Roman" w:eastAsia="SimSun" w:hAnsi="Times New Roman" w:cs="Times New Roman"/>
          <w:b/>
          <w:bCs/>
          <w:kern w:val="0"/>
          <w:sz w:val="24"/>
        </w:rPr>
        <w:t xml:space="preserve"> via the</w:t>
      </w:r>
      <w:r>
        <w:rPr>
          <w:rFonts w:ascii="Times New Roman" w:eastAsia="SimSun" w:hAnsi="Times New Roman" w:cs="Times New Roman"/>
          <w:b/>
          <w:bCs/>
          <w:kern w:val="0"/>
          <w:sz w:val="24"/>
        </w:rPr>
        <w:t xml:space="preserve"> periodic access link beam indication.</w:t>
      </w:r>
      <w:r w:rsidRPr="00920DE1">
        <w:rPr>
          <w:rFonts w:ascii="Times New Roman" w:eastAsia="SimSun" w:hAnsi="Times New Roman" w:cs="Times New Roman"/>
          <w:b/>
          <w:bCs/>
          <w:kern w:val="0"/>
          <w:sz w:val="24"/>
        </w:rPr>
        <w:t xml:space="preserve"> (i.e., the NCR is assumed to be ON over the indicated time domain resource associated with corresponding</w:t>
      </w:r>
      <w:r>
        <w:rPr>
          <w:rFonts w:ascii="Times New Roman" w:eastAsia="SimSun" w:hAnsi="Times New Roman" w:cs="Times New Roman"/>
          <w:b/>
          <w:bCs/>
          <w:kern w:val="0"/>
          <w:sz w:val="24"/>
        </w:rPr>
        <w:t xml:space="preserve"> access link</w:t>
      </w:r>
      <w:r w:rsidRPr="00920DE1">
        <w:rPr>
          <w:rFonts w:ascii="Times New Roman" w:eastAsia="SimSun" w:hAnsi="Times New Roman" w:cs="Times New Roman"/>
          <w:b/>
          <w:bCs/>
          <w:kern w:val="0"/>
          <w:sz w:val="24"/>
        </w:rPr>
        <w:t xml:space="preserve"> beam(s))</w:t>
      </w:r>
      <w:r>
        <w:rPr>
          <w:rFonts w:ascii="Times New Roman" w:eastAsia="SimSun" w:hAnsi="Times New Roman" w:cs="Times New Roman"/>
          <w:b/>
          <w:bCs/>
          <w:kern w:val="0"/>
          <w:sz w:val="24"/>
        </w:rPr>
        <w:t>.</w:t>
      </w:r>
    </w:p>
    <w:p w14:paraId="6EC5B110" w14:textId="327A7614" w:rsidR="00AD3040" w:rsidRDefault="00AD3040" w:rsidP="00AD3040">
      <w:pPr>
        <w:spacing w:before="240"/>
        <w:rPr>
          <w:rFonts w:ascii="Times New Roman" w:eastAsia="SimSun" w:hAnsi="Times New Roman" w:cs="Times New Roman"/>
          <w:b/>
          <w:bCs/>
          <w:kern w:val="0"/>
          <w:sz w:val="24"/>
        </w:rPr>
      </w:pPr>
      <w:r w:rsidRPr="00B11B1F">
        <w:rPr>
          <w:rFonts w:ascii="Times New Roman" w:eastAsia="SimSun" w:hAnsi="Times New Roman" w:cs="Times New Roman"/>
          <w:b/>
          <w:bCs/>
          <w:kern w:val="0"/>
          <w:sz w:val="24"/>
        </w:rPr>
        <w:t xml:space="preserve">Proposal </w:t>
      </w:r>
      <w:r>
        <w:rPr>
          <w:rFonts w:ascii="Times New Roman" w:eastAsia="SimSun" w:hAnsi="Times New Roman" w:cs="Times New Roman"/>
          <w:b/>
          <w:bCs/>
          <w:kern w:val="0"/>
          <w:sz w:val="24"/>
        </w:rPr>
        <w:t>3</w:t>
      </w:r>
      <w:r w:rsidR="00D17DE7">
        <w:rPr>
          <w:rFonts w:ascii="Times New Roman" w:eastAsia="SimSun" w:hAnsi="Times New Roman" w:cs="Times New Roman"/>
          <w:b/>
          <w:bCs/>
          <w:kern w:val="0"/>
          <w:sz w:val="24"/>
        </w:rPr>
        <w:t>2</w:t>
      </w:r>
      <w:r w:rsidRPr="00B11B1F">
        <w:rPr>
          <w:rFonts w:ascii="Times New Roman" w:eastAsia="SimSun" w:hAnsi="Times New Roman" w:cs="Times New Roman"/>
          <w:b/>
          <w:bCs/>
          <w:kern w:val="0"/>
          <w:sz w:val="24"/>
        </w:rPr>
        <w:t>:</w:t>
      </w:r>
      <w:r>
        <w:rPr>
          <w:rFonts w:ascii="Times New Roman" w:eastAsia="SimSun" w:hAnsi="Times New Roman" w:cs="Times New Roman"/>
          <w:b/>
          <w:bCs/>
          <w:kern w:val="0"/>
          <w:sz w:val="24"/>
        </w:rPr>
        <w:t xml:space="preserve"> For </w:t>
      </w:r>
      <w:r w:rsidRPr="0025504C">
        <w:rPr>
          <w:rFonts w:ascii="Times New Roman" w:eastAsia="SimSun" w:hAnsi="Times New Roman" w:cs="Times New Roman"/>
          <w:b/>
          <w:bCs/>
          <w:kern w:val="0"/>
          <w:sz w:val="24"/>
        </w:rPr>
        <w:t>NCR-</w:t>
      </w:r>
      <w:proofErr w:type="spellStart"/>
      <w:r w:rsidRPr="0025504C">
        <w:rPr>
          <w:rFonts w:ascii="Times New Roman" w:eastAsia="SimSun" w:hAnsi="Times New Roman" w:cs="Times New Roman"/>
          <w:b/>
          <w:bCs/>
          <w:kern w:val="0"/>
          <w:sz w:val="24"/>
        </w:rPr>
        <w:t>Fwd</w:t>
      </w:r>
      <w:proofErr w:type="spellEnd"/>
      <w:r w:rsidRPr="0025504C">
        <w:rPr>
          <w:rFonts w:ascii="Times New Roman" w:eastAsia="SimSun" w:hAnsi="Times New Roman" w:cs="Times New Roman"/>
          <w:b/>
          <w:bCs/>
          <w:kern w:val="0"/>
          <w:sz w:val="24"/>
        </w:rPr>
        <w:t xml:space="preserve"> forwarding after NCR-MT enters RRC_INACTIVE,</w:t>
      </w:r>
      <w:r>
        <w:rPr>
          <w:rFonts w:ascii="Times New Roman" w:eastAsia="SimSun" w:hAnsi="Times New Roman" w:cs="Times New Roman"/>
          <w:b/>
          <w:bCs/>
          <w:kern w:val="0"/>
          <w:sz w:val="24"/>
        </w:rPr>
        <w:t xml:space="preserve"> the last </w:t>
      </w:r>
      <w:r>
        <w:rPr>
          <w:rFonts w:ascii="Times New Roman" w:eastAsia="SimSun" w:hAnsi="Times New Roman" w:cs="Times New Roman"/>
          <w:b/>
          <w:bCs/>
          <w:kern w:val="0"/>
          <w:sz w:val="24"/>
        </w:rPr>
        <w:lastRenderedPageBreak/>
        <w:t xml:space="preserve">received </w:t>
      </w:r>
      <w:r w:rsidRPr="000531ED">
        <w:rPr>
          <w:rFonts w:ascii="Times New Roman" w:eastAsia="SimSun" w:hAnsi="Times New Roman" w:cs="Times New Roman"/>
          <w:b/>
          <w:bCs/>
          <w:kern w:val="0"/>
          <w:sz w:val="24"/>
        </w:rPr>
        <w:t>semi-static configuration (e.g., TDD-UL-DL-</w:t>
      </w:r>
      <w:proofErr w:type="spellStart"/>
      <w:r w:rsidRPr="000531ED">
        <w:rPr>
          <w:rFonts w:ascii="Times New Roman" w:eastAsia="SimSun" w:hAnsi="Times New Roman" w:cs="Times New Roman"/>
          <w:b/>
          <w:bCs/>
          <w:kern w:val="0"/>
          <w:sz w:val="24"/>
        </w:rPr>
        <w:t>ConfigCommon</w:t>
      </w:r>
      <w:proofErr w:type="spellEnd"/>
      <w:r w:rsidRPr="000531ED">
        <w:rPr>
          <w:rFonts w:ascii="Times New Roman" w:eastAsia="SimSun" w:hAnsi="Times New Roman" w:cs="Times New Roman"/>
          <w:b/>
          <w:bCs/>
          <w:kern w:val="0"/>
          <w:sz w:val="24"/>
        </w:rPr>
        <w:t>, TDD-UL-DL-</w:t>
      </w:r>
      <w:proofErr w:type="spellStart"/>
      <w:r w:rsidRPr="000531ED">
        <w:rPr>
          <w:rFonts w:ascii="Times New Roman" w:eastAsia="SimSun" w:hAnsi="Times New Roman" w:cs="Times New Roman"/>
          <w:b/>
          <w:bCs/>
          <w:kern w:val="0"/>
          <w:sz w:val="24"/>
        </w:rPr>
        <w:t>ConfigDedicated</w:t>
      </w:r>
      <w:proofErr w:type="spellEnd"/>
      <w:r w:rsidRPr="000531ED">
        <w:rPr>
          <w:rFonts w:ascii="Times New Roman" w:eastAsia="SimSun" w:hAnsi="Times New Roman" w:cs="Times New Roman"/>
          <w:b/>
          <w:bCs/>
          <w:kern w:val="0"/>
          <w:sz w:val="24"/>
        </w:rPr>
        <w:t>)</w:t>
      </w:r>
      <w:r>
        <w:rPr>
          <w:rFonts w:ascii="Times New Roman" w:eastAsia="SimSun" w:hAnsi="Times New Roman" w:cs="Times New Roman"/>
          <w:b/>
          <w:bCs/>
          <w:kern w:val="0"/>
          <w:sz w:val="24"/>
        </w:rPr>
        <w:t xml:space="preserve"> before </w:t>
      </w:r>
      <w:r w:rsidRPr="00920DE1">
        <w:rPr>
          <w:rFonts w:ascii="Times New Roman" w:eastAsia="SimSun" w:hAnsi="Times New Roman" w:cs="Times New Roman"/>
          <w:b/>
          <w:bCs/>
          <w:kern w:val="0"/>
          <w:sz w:val="24"/>
        </w:rPr>
        <w:t xml:space="preserve">the reception of the RRC Release message to transit the NCR-MT from RRC_CONNECTED </w:t>
      </w:r>
      <w:r w:rsidRPr="00920DE1">
        <w:rPr>
          <w:rFonts w:ascii="Times New Roman" w:eastAsia="SimSun" w:hAnsi="Times New Roman" w:cs="Times New Roman" w:hint="eastAsia"/>
          <w:b/>
          <w:bCs/>
          <w:kern w:val="0"/>
          <w:sz w:val="24"/>
        </w:rPr>
        <w:t>t</w:t>
      </w:r>
      <w:r w:rsidRPr="00920DE1">
        <w:rPr>
          <w:rFonts w:ascii="Times New Roman" w:eastAsia="SimSun" w:hAnsi="Times New Roman" w:cs="Times New Roman"/>
          <w:b/>
          <w:bCs/>
          <w:kern w:val="0"/>
          <w:sz w:val="24"/>
        </w:rPr>
        <w:t>o RRC_INACTIVE</w:t>
      </w:r>
      <w:r>
        <w:rPr>
          <w:rFonts w:ascii="Times New Roman" w:eastAsia="SimSun" w:hAnsi="Times New Roman" w:cs="Times New Roman"/>
          <w:b/>
          <w:bCs/>
          <w:kern w:val="0"/>
          <w:sz w:val="24"/>
        </w:rPr>
        <w:t xml:space="preserve"> is applied.</w:t>
      </w:r>
    </w:p>
    <w:p w14:paraId="3A6A4920" w14:textId="77777777" w:rsidR="00AD3040" w:rsidRPr="00AD3040" w:rsidRDefault="00AD3040" w:rsidP="007C2CC7">
      <w:pPr>
        <w:spacing w:afterLines="50" w:after="156"/>
        <w:rPr>
          <w:rFonts w:ascii="Times New Roman" w:eastAsia="SimSun" w:hAnsi="Times New Roman" w:cs="Times New Roman"/>
          <w:kern w:val="0"/>
          <w:sz w:val="24"/>
        </w:rPr>
      </w:pPr>
    </w:p>
    <w:p w14:paraId="43DCFA58" w14:textId="77777777" w:rsidR="00D145D1" w:rsidRPr="00993D38" w:rsidRDefault="00D145D1" w:rsidP="00993D38">
      <w:pPr>
        <w:pStyle w:val="Heading1"/>
        <w:rPr>
          <w:b/>
          <w:snapToGrid w:val="0"/>
        </w:rPr>
      </w:pPr>
      <w:r w:rsidRPr="00993D38">
        <w:rPr>
          <w:b/>
          <w:snapToGrid w:val="0"/>
        </w:rPr>
        <w:t>References</w:t>
      </w:r>
    </w:p>
    <w:p w14:paraId="4860C5C7" w14:textId="1285705B" w:rsidR="00CD3CA5" w:rsidRPr="0004197A" w:rsidRDefault="00CD3CA5" w:rsidP="000154AB">
      <w:pPr>
        <w:pStyle w:val="BodyText"/>
        <w:suppressAutoHyphens/>
        <w:spacing w:afterLines="50" w:after="156"/>
        <w:jc w:val="both"/>
        <w:rPr>
          <w:rFonts w:eastAsiaTheme="minorEastAsia"/>
          <w:lang w:eastAsia="zh-CN"/>
        </w:rPr>
      </w:pPr>
      <w:r>
        <w:rPr>
          <w:rFonts w:eastAsia="MS Mincho"/>
          <w:lang w:eastAsia="ja-JP"/>
        </w:rPr>
        <w:t xml:space="preserve">[1] </w:t>
      </w:r>
      <w:r w:rsidR="00AE08FC" w:rsidRPr="00AE08FC">
        <w:rPr>
          <w:rFonts w:eastAsia="MS Mincho"/>
          <w:lang w:eastAsia="ja-JP"/>
        </w:rPr>
        <w:t>RP-223505</w:t>
      </w:r>
      <w:r>
        <w:rPr>
          <w:rFonts w:eastAsia="MS Mincho"/>
          <w:lang w:eastAsia="ja-JP"/>
        </w:rPr>
        <w:t xml:space="preserve">, </w:t>
      </w:r>
      <w:r w:rsidR="00AE08FC" w:rsidRPr="00AE08FC">
        <w:rPr>
          <w:rFonts w:eastAsia="MS Mincho"/>
          <w:lang w:eastAsia="ja-JP"/>
        </w:rPr>
        <w:t>Revised WID on NR network-controlled repeaters</w:t>
      </w:r>
      <w:r>
        <w:rPr>
          <w:rFonts w:eastAsia="MS Mincho"/>
          <w:lang w:eastAsia="ja-JP"/>
        </w:rPr>
        <w:t>, RAN#9</w:t>
      </w:r>
      <w:r w:rsidR="00AE08FC">
        <w:rPr>
          <w:rFonts w:eastAsia="MS Mincho"/>
          <w:lang w:eastAsia="ja-JP"/>
        </w:rPr>
        <w:t>8</w:t>
      </w:r>
      <w:r>
        <w:rPr>
          <w:rFonts w:eastAsia="MS Mincho"/>
          <w:lang w:eastAsia="ja-JP"/>
        </w:rPr>
        <w:t>-</w:t>
      </w:r>
      <w:r w:rsidRPr="00CD3CA5">
        <w:rPr>
          <w:rFonts w:eastAsia="MS Mincho"/>
          <w:lang w:eastAsia="ja-JP"/>
        </w:rPr>
        <w:t>e</w:t>
      </w:r>
      <w:r>
        <w:rPr>
          <w:rFonts w:eastAsia="MS Mincho"/>
          <w:lang w:eastAsia="ja-JP"/>
        </w:rPr>
        <w:t xml:space="preserve">, </w:t>
      </w:r>
      <w:r w:rsidRPr="00CD3CA5">
        <w:rPr>
          <w:rFonts w:eastAsia="MS Mincho"/>
          <w:lang w:eastAsia="ja-JP"/>
        </w:rPr>
        <w:t xml:space="preserve">Electronic Meeting, </w:t>
      </w:r>
      <w:r w:rsidR="00AE08FC" w:rsidRPr="00AE08FC">
        <w:rPr>
          <w:rFonts w:eastAsia="MS Mincho"/>
          <w:lang w:eastAsia="ja-JP"/>
        </w:rPr>
        <w:t>December 12-16, 2022</w:t>
      </w:r>
      <w:r>
        <w:rPr>
          <w:rFonts w:eastAsia="MS Mincho"/>
          <w:lang w:eastAsia="ja-JP"/>
        </w:rPr>
        <w:t>.</w:t>
      </w:r>
    </w:p>
    <w:sectPr w:rsidR="00CD3CA5" w:rsidRPr="0004197A"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3598D" w14:textId="77777777" w:rsidR="00D447D4" w:rsidRDefault="00D447D4" w:rsidP="00DE233D">
      <w:r>
        <w:separator/>
      </w:r>
    </w:p>
  </w:endnote>
  <w:endnote w:type="continuationSeparator" w:id="0">
    <w:p w14:paraId="169BA4C5" w14:textId="77777777" w:rsidR="00D447D4" w:rsidRDefault="00D447D4" w:rsidP="00DE233D">
      <w:r>
        <w:continuationSeparator/>
      </w:r>
    </w:p>
  </w:endnote>
  <w:endnote w:type="continuationNotice" w:id="1">
    <w:p w14:paraId="4658E02C" w14:textId="77777777" w:rsidR="00D447D4" w:rsidRDefault="00D447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altName w:val="SimHei"/>
    <w:charset w:val="86"/>
    <w:family w:val="modern"/>
    <w:pitch w:val="fixed"/>
    <w:sig w:usb0="800002BF" w:usb1="38CF7CFA"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FBEAD" w14:textId="77777777" w:rsidR="00D447D4" w:rsidRDefault="00D447D4" w:rsidP="00DE233D">
      <w:r>
        <w:separator/>
      </w:r>
    </w:p>
  </w:footnote>
  <w:footnote w:type="continuationSeparator" w:id="0">
    <w:p w14:paraId="0E466365" w14:textId="77777777" w:rsidR="00D447D4" w:rsidRDefault="00D447D4" w:rsidP="00DE233D">
      <w:r>
        <w:continuationSeparator/>
      </w:r>
    </w:p>
  </w:footnote>
  <w:footnote w:type="continuationNotice" w:id="1">
    <w:p w14:paraId="22317B0F" w14:textId="77777777" w:rsidR="00D447D4" w:rsidRDefault="00D447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74F00C6"/>
    <w:multiLevelType w:val="hybridMultilevel"/>
    <w:tmpl w:val="A9FCB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A05C66"/>
    <w:multiLevelType w:val="hybridMultilevel"/>
    <w:tmpl w:val="C6F06C70"/>
    <w:lvl w:ilvl="0" w:tplc="4202C932">
      <w:start w:val="1"/>
      <w:numFmt w:val="bullet"/>
      <w:lvlText w:val=""/>
      <w:lvlJc w:val="left"/>
      <w:pPr>
        <w:ind w:left="720" w:hanging="360"/>
      </w:pPr>
      <w:rPr>
        <w:rFonts w:ascii="Symbol" w:eastAsia="MS Mincho"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5E17E0"/>
    <w:multiLevelType w:val="hybridMultilevel"/>
    <w:tmpl w:val="D174C762"/>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B80029"/>
    <w:multiLevelType w:val="hybridMultilevel"/>
    <w:tmpl w:val="A5C033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9A77F5"/>
    <w:multiLevelType w:val="multilevel"/>
    <w:tmpl w:val="1C9A7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1E1B1F"/>
    <w:multiLevelType w:val="hybridMultilevel"/>
    <w:tmpl w:val="59A0A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D30E72"/>
    <w:multiLevelType w:val="hybridMultilevel"/>
    <w:tmpl w:val="BDEA49E0"/>
    <w:lvl w:ilvl="0" w:tplc="4202C932">
      <w:start w:val="1"/>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4192B31"/>
    <w:multiLevelType w:val="hybridMultilevel"/>
    <w:tmpl w:val="8904D05A"/>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7A4EB0"/>
    <w:multiLevelType w:val="hybridMultilevel"/>
    <w:tmpl w:val="567651E0"/>
    <w:lvl w:ilvl="0" w:tplc="04090001">
      <w:start w:val="1"/>
      <w:numFmt w:val="bullet"/>
      <w:lvlText w:val=""/>
      <w:lvlJc w:val="left"/>
      <w:pPr>
        <w:ind w:left="840" w:hanging="420"/>
      </w:pPr>
      <w:rPr>
        <w:rFonts w:ascii="Symbol" w:hAnsi="Symbo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0" w15:restartNumberingAfterBreak="0">
    <w:nsid w:val="4920104C"/>
    <w:multiLevelType w:val="hybridMultilevel"/>
    <w:tmpl w:val="C0947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4A2F28"/>
    <w:multiLevelType w:val="hybridMultilevel"/>
    <w:tmpl w:val="2F649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A655A59"/>
    <w:multiLevelType w:val="hybridMultilevel"/>
    <w:tmpl w:val="A56809AE"/>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185115A"/>
    <w:multiLevelType w:val="hybridMultilevel"/>
    <w:tmpl w:val="99D29576"/>
    <w:lvl w:ilvl="0" w:tplc="04090003">
      <w:start w:val="1"/>
      <w:numFmt w:val="bullet"/>
      <w:lvlText w:val="o"/>
      <w:lvlJc w:val="left"/>
      <w:pPr>
        <w:ind w:left="1265" w:hanging="420"/>
      </w:pPr>
      <w:rPr>
        <w:rFonts w:ascii="Courier New" w:hAnsi="Courier New" w:cs="Courier New"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63E5397"/>
    <w:multiLevelType w:val="hybridMultilevel"/>
    <w:tmpl w:val="27E2636E"/>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AA6467"/>
    <w:multiLevelType w:val="hybridMultilevel"/>
    <w:tmpl w:val="B09A7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A01330A"/>
    <w:multiLevelType w:val="hybridMultilevel"/>
    <w:tmpl w:val="FF18084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03544F"/>
    <w:multiLevelType w:val="hybridMultilevel"/>
    <w:tmpl w:val="2C36A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5" w15:restartNumberingAfterBreak="0">
    <w:nsid w:val="6A977495"/>
    <w:multiLevelType w:val="multilevel"/>
    <w:tmpl w:val="6D6075C8"/>
    <w:lvl w:ilvl="0">
      <w:start w:val="3"/>
      <w:numFmt w:val="decimal"/>
      <w:lvlText w:val="%1"/>
      <w:lvlJc w:val="left"/>
      <w:pPr>
        <w:ind w:left="360" w:hanging="360"/>
      </w:pPr>
      <w:rPr>
        <w:rFonts w:eastAsia="MS Mincho" w:hint="default"/>
        <w:b/>
      </w:rPr>
    </w:lvl>
    <w:lvl w:ilvl="1">
      <w:start w:val="1"/>
      <w:numFmt w:val="decimal"/>
      <w:lvlText w:val="%1.%2"/>
      <w:lvlJc w:val="left"/>
      <w:pPr>
        <w:ind w:left="360" w:hanging="360"/>
      </w:pPr>
      <w:rPr>
        <w:rFonts w:eastAsia="MS Mincho" w:hint="default"/>
        <w:b/>
      </w:rPr>
    </w:lvl>
    <w:lvl w:ilvl="2">
      <w:start w:val="1"/>
      <w:numFmt w:val="decimal"/>
      <w:lvlText w:val="%1.%2.%3"/>
      <w:lvlJc w:val="left"/>
      <w:pPr>
        <w:ind w:left="720" w:hanging="720"/>
      </w:pPr>
      <w:rPr>
        <w:rFonts w:eastAsia="MS Mincho" w:hint="default"/>
        <w:b/>
      </w:rPr>
    </w:lvl>
    <w:lvl w:ilvl="3">
      <w:start w:val="1"/>
      <w:numFmt w:val="decimal"/>
      <w:lvlText w:val="%1.%2.%3.%4"/>
      <w:lvlJc w:val="left"/>
      <w:pPr>
        <w:ind w:left="1080" w:hanging="1080"/>
      </w:pPr>
      <w:rPr>
        <w:rFonts w:eastAsia="MS Mincho" w:hint="default"/>
        <w:b/>
      </w:rPr>
    </w:lvl>
    <w:lvl w:ilvl="4">
      <w:start w:val="1"/>
      <w:numFmt w:val="decimal"/>
      <w:lvlText w:val="%1.%2.%3.%4.%5"/>
      <w:lvlJc w:val="left"/>
      <w:pPr>
        <w:ind w:left="1080" w:hanging="1080"/>
      </w:pPr>
      <w:rPr>
        <w:rFonts w:eastAsia="MS Mincho" w:hint="default"/>
        <w:b/>
      </w:rPr>
    </w:lvl>
    <w:lvl w:ilvl="5">
      <w:start w:val="1"/>
      <w:numFmt w:val="decimal"/>
      <w:lvlText w:val="%1.%2.%3.%4.%5.%6"/>
      <w:lvlJc w:val="left"/>
      <w:pPr>
        <w:ind w:left="1440" w:hanging="1440"/>
      </w:pPr>
      <w:rPr>
        <w:rFonts w:eastAsia="MS Mincho" w:hint="default"/>
        <w:b/>
      </w:rPr>
    </w:lvl>
    <w:lvl w:ilvl="6">
      <w:start w:val="1"/>
      <w:numFmt w:val="decimal"/>
      <w:lvlText w:val="%1.%2.%3.%4.%5.%6.%7"/>
      <w:lvlJc w:val="left"/>
      <w:pPr>
        <w:ind w:left="1440" w:hanging="1440"/>
      </w:pPr>
      <w:rPr>
        <w:rFonts w:eastAsia="MS Mincho" w:hint="default"/>
        <w:b/>
      </w:rPr>
    </w:lvl>
    <w:lvl w:ilvl="7">
      <w:start w:val="1"/>
      <w:numFmt w:val="decimal"/>
      <w:lvlText w:val="%1.%2.%3.%4.%5.%6.%7.%8"/>
      <w:lvlJc w:val="left"/>
      <w:pPr>
        <w:ind w:left="1800" w:hanging="1800"/>
      </w:pPr>
      <w:rPr>
        <w:rFonts w:eastAsia="MS Mincho" w:hint="default"/>
        <w:b/>
      </w:rPr>
    </w:lvl>
    <w:lvl w:ilvl="8">
      <w:start w:val="1"/>
      <w:numFmt w:val="decimal"/>
      <w:lvlText w:val="%1.%2.%3.%4.%5.%6.%7.%8.%9"/>
      <w:lvlJc w:val="left"/>
      <w:pPr>
        <w:ind w:left="1800" w:hanging="1800"/>
      </w:pPr>
      <w:rPr>
        <w:rFonts w:eastAsia="MS Mincho" w:hint="default"/>
        <w:b/>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3D62C14"/>
    <w:multiLevelType w:val="hybridMultilevel"/>
    <w:tmpl w:val="1B60A4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E3579A1"/>
    <w:multiLevelType w:val="hybridMultilevel"/>
    <w:tmpl w:val="D39E0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5" w15:restartNumberingAfterBreak="0">
    <w:nsid w:val="7F720943"/>
    <w:multiLevelType w:val="hybridMultilevel"/>
    <w:tmpl w:val="1DD8524C"/>
    <w:lvl w:ilvl="0" w:tplc="AA2CD5EC">
      <w:start w:val="1"/>
      <w:numFmt w:val="bullet"/>
      <w:lvlText w:val="○"/>
      <w:lvlJc w:val="left"/>
      <w:pPr>
        <w:tabs>
          <w:tab w:val="num" w:pos="720"/>
        </w:tabs>
        <w:ind w:left="720" w:hanging="360"/>
      </w:pPr>
      <w:rPr>
        <w:rFonts w:ascii="Tahoma" w:hAnsi="Tahoma" w:hint="default"/>
      </w:rPr>
    </w:lvl>
    <w:lvl w:ilvl="1" w:tplc="44A00C2E">
      <w:numFmt w:val="bullet"/>
      <w:lvlText w:val="○"/>
      <w:lvlJc w:val="left"/>
      <w:pPr>
        <w:tabs>
          <w:tab w:val="num" w:pos="1440"/>
        </w:tabs>
        <w:ind w:left="1440" w:hanging="360"/>
      </w:pPr>
      <w:rPr>
        <w:rFonts w:ascii="Tahoma" w:hAnsi="Tahoma" w:hint="default"/>
      </w:rPr>
    </w:lvl>
    <w:lvl w:ilvl="2" w:tplc="A6B26DCC" w:tentative="1">
      <w:start w:val="1"/>
      <w:numFmt w:val="bullet"/>
      <w:lvlText w:val="○"/>
      <w:lvlJc w:val="left"/>
      <w:pPr>
        <w:tabs>
          <w:tab w:val="num" w:pos="2160"/>
        </w:tabs>
        <w:ind w:left="2160" w:hanging="360"/>
      </w:pPr>
      <w:rPr>
        <w:rFonts w:ascii="Tahoma" w:hAnsi="Tahoma" w:hint="default"/>
      </w:rPr>
    </w:lvl>
    <w:lvl w:ilvl="3" w:tplc="C04CDFD6" w:tentative="1">
      <w:start w:val="1"/>
      <w:numFmt w:val="bullet"/>
      <w:lvlText w:val="○"/>
      <w:lvlJc w:val="left"/>
      <w:pPr>
        <w:tabs>
          <w:tab w:val="num" w:pos="2880"/>
        </w:tabs>
        <w:ind w:left="2880" w:hanging="360"/>
      </w:pPr>
      <w:rPr>
        <w:rFonts w:ascii="Tahoma" w:hAnsi="Tahoma" w:hint="default"/>
      </w:rPr>
    </w:lvl>
    <w:lvl w:ilvl="4" w:tplc="8E7A4A6A" w:tentative="1">
      <w:start w:val="1"/>
      <w:numFmt w:val="bullet"/>
      <w:lvlText w:val="○"/>
      <w:lvlJc w:val="left"/>
      <w:pPr>
        <w:tabs>
          <w:tab w:val="num" w:pos="3600"/>
        </w:tabs>
        <w:ind w:left="3600" w:hanging="360"/>
      </w:pPr>
      <w:rPr>
        <w:rFonts w:ascii="Tahoma" w:hAnsi="Tahoma" w:hint="default"/>
      </w:rPr>
    </w:lvl>
    <w:lvl w:ilvl="5" w:tplc="274A8B7A" w:tentative="1">
      <w:start w:val="1"/>
      <w:numFmt w:val="bullet"/>
      <w:lvlText w:val="○"/>
      <w:lvlJc w:val="left"/>
      <w:pPr>
        <w:tabs>
          <w:tab w:val="num" w:pos="4320"/>
        </w:tabs>
        <w:ind w:left="4320" w:hanging="360"/>
      </w:pPr>
      <w:rPr>
        <w:rFonts w:ascii="Tahoma" w:hAnsi="Tahoma" w:hint="default"/>
      </w:rPr>
    </w:lvl>
    <w:lvl w:ilvl="6" w:tplc="3D426EB0" w:tentative="1">
      <w:start w:val="1"/>
      <w:numFmt w:val="bullet"/>
      <w:lvlText w:val="○"/>
      <w:lvlJc w:val="left"/>
      <w:pPr>
        <w:tabs>
          <w:tab w:val="num" w:pos="5040"/>
        </w:tabs>
        <w:ind w:left="5040" w:hanging="360"/>
      </w:pPr>
      <w:rPr>
        <w:rFonts w:ascii="Tahoma" w:hAnsi="Tahoma" w:hint="default"/>
      </w:rPr>
    </w:lvl>
    <w:lvl w:ilvl="7" w:tplc="D102C0CC" w:tentative="1">
      <w:start w:val="1"/>
      <w:numFmt w:val="bullet"/>
      <w:lvlText w:val="○"/>
      <w:lvlJc w:val="left"/>
      <w:pPr>
        <w:tabs>
          <w:tab w:val="num" w:pos="5760"/>
        </w:tabs>
        <w:ind w:left="5760" w:hanging="360"/>
      </w:pPr>
      <w:rPr>
        <w:rFonts w:ascii="Tahoma" w:hAnsi="Tahoma" w:hint="default"/>
      </w:rPr>
    </w:lvl>
    <w:lvl w:ilvl="8" w:tplc="C7DCD644" w:tentative="1">
      <w:start w:val="1"/>
      <w:numFmt w:val="bullet"/>
      <w:lvlText w:val="○"/>
      <w:lvlJc w:val="left"/>
      <w:pPr>
        <w:tabs>
          <w:tab w:val="num" w:pos="6480"/>
        </w:tabs>
        <w:ind w:left="6480" w:hanging="360"/>
      </w:pPr>
      <w:rPr>
        <w:rFonts w:ascii="Tahoma" w:hAnsi="Tahoma"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72679686">
    <w:abstractNumId w:val="3"/>
  </w:num>
  <w:num w:numId="2" w16cid:durableId="857892543">
    <w:abstractNumId w:val="51"/>
  </w:num>
  <w:num w:numId="3" w16cid:durableId="1522738138">
    <w:abstractNumId w:val="18"/>
  </w:num>
  <w:num w:numId="4" w16cid:durableId="920984749">
    <w:abstractNumId w:val="27"/>
  </w:num>
  <w:num w:numId="5" w16cid:durableId="777453880">
    <w:abstractNumId w:val="22"/>
  </w:num>
  <w:num w:numId="6" w16cid:durableId="81492380">
    <w:abstractNumId w:val="23"/>
  </w:num>
  <w:num w:numId="7" w16cid:durableId="19472068">
    <w:abstractNumId w:val="1"/>
  </w:num>
  <w:num w:numId="8" w16cid:durableId="785808114">
    <w:abstractNumId w:val="2"/>
  </w:num>
  <w:num w:numId="9" w16cid:durableId="1937135966">
    <w:abstractNumId w:val="49"/>
  </w:num>
  <w:num w:numId="10" w16cid:durableId="836188167">
    <w:abstractNumId w:val="15"/>
  </w:num>
  <w:num w:numId="11" w16cid:durableId="502207567">
    <w:abstractNumId w:val="42"/>
  </w:num>
  <w:num w:numId="12" w16cid:durableId="1034889165">
    <w:abstractNumId w:val="0"/>
  </w:num>
  <w:num w:numId="13" w16cid:durableId="1657294973">
    <w:abstractNumId w:val="36"/>
  </w:num>
  <w:num w:numId="14" w16cid:durableId="1133793100">
    <w:abstractNumId w:val="38"/>
  </w:num>
  <w:num w:numId="15" w16cid:durableId="2004234302">
    <w:abstractNumId w:val="32"/>
  </w:num>
  <w:num w:numId="16" w16cid:durableId="345441882">
    <w:abstractNumId w:val="54"/>
  </w:num>
  <w:num w:numId="17" w16cid:durableId="1537085741">
    <w:abstractNumId w:val="34"/>
  </w:num>
  <w:num w:numId="18" w16cid:durableId="1746340986">
    <w:abstractNumId w:val="28"/>
  </w:num>
  <w:num w:numId="19" w16cid:durableId="761488107">
    <w:abstractNumId w:val="50"/>
  </w:num>
  <w:num w:numId="20" w16cid:durableId="1248804785">
    <w:abstractNumId w:val="24"/>
  </w:num>
  <w:num w:numId="21" w16cid:durableId="2082750170">
    <w:abstractNumId w:val="21"/>
  </w:num>
  <w:num w:numId="22" w16cid:durableId="1452363662">
    <w:abstractNumId w:val="14"/>
  </w:num>
  <w:num w:numId="23" w16cid:durableId="466825820">
    <w:abstractNumId w:val="35"/>
  </w:num>
  <w:num w:numId="24" w16cid:durableId="1996490927">
    <w:abstractNumId w:val="52"/>
  </w:num>
  <w:num w:numId="25" w16cid:durableId="494958993">
    <w:abstractNumId w:val="46"/>
  </w:num>
  <w:num w:numId="26" w16cid:durableId="581137784">
    <w:abstractNumId w:val="10"/>
  </w:num>
  <w:num w:numId="27" w16cid:durableId="1319765444">
    <w:abstractNumId w:val="56"/>
  </w:num>
  <w:num w:numId="28" w16cid:durableId="74278735">
    <w:abstractNumId w:val="16"/>
  </w:num>
  <w:num w:numId="29" w16cid:durableId="255478610">
    <w:abstractNumId w:val="47"/>
  </w:num>
  <w:num w:numId="30" w16cid:durableId="259682009">
    <w:abstractNumId w:val="13"/>
  </w:num>
  <w:num w:numId="31" w16cid:durableId="874582973">
    <w:abstractNumId w:val="44"/>
  </w:num>
  <w:num w:numId="32" w16cid:durableId="1723285324">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948125448">
    <w:abstractNumId w:val="5"/>
  </w:num>
  <w:num w:numId="34" w16cid:durableId="1697465788">
    <w:abstractNumId w:val="41"/>
  </w:num>
  <w:num w:numId="35" w16cid:durableId="1755590839">
    <w:abstractNumId w:val="29"/>
  </w:num>
  <w:num w:numId="36" w16cid:durableId="1809854775">
    <w:abstractNumId w:val="7"/>
  </w:num>
  <w:num w:numId="37" w16cid:durableId="1770155130">
    <w:abstractNumId w:val="19"/>
  </w:num>
  <w:num w:numId="38" w16cid:durableId="1144279344">
    <w:abstractNumId w:val="8"/>
  </w:num>
  <w:num w:numId="39" w16cid:durableId="1822111838">
    <w:abstractNumId w:val="45"/>
  </w:num>
  <w:num w:numId="40" w16cid:durableId="1853445488">
    <w:abstractNumId w:val="6"/>
  </w:num>
  <w:num w:numId="41" w16cid:durableId="508328528">
    <w:abstractNumId w:val="20"/>
  </w:num>
  <w:num w:numId="42" w16cid:durableId="193201747">
    <w:abstractNumId w:val="39"/>
  </w:num>
  <w:num w:numId="43" w16cid:durableId="847866931">
    <w:abstractNumId w:val="40"/>
  </w:num>
  <w:num w:numId="44" w16cid:durableId="1370761938">
    <w:abstractNumId w:val="11"/>
  </w:num>
  <w:num w:numId="45" w16cid:durableId="1817796418">
    <w:abstractNumId w:val="26"/>
  </w:num>
  <w:num w:numId="46" w16cid:durableId="518466765">
    <w:abstractNumId w:val="17"/>
  </w:num>
  <w:num w:numId="47" w16cid:durableId="301037632">
    <w:abstractNumId w:val="48"/>
  </w:num>
  <w:num w:numId="48" w16cid:durableId="1532258326">
    <w:abstractNumId w:val="31"/>
  </w:num>
  <w:num w:numId="49" w16cid:durableId="1307321156">
    <w:abstractNumId w:val="9"/>
  </w:num>
  <w:num w:numId="50" w16cid:durableId="1900051576">
    <w:abstractNumId w:val="43"/>
  </w:num>
  <w:num w:numId="51" w16cid:durableId="640041598">
    <w:abstractNumId w:val="55"/>
  </w:num>
  <w:num w:numId="52" w16cid:durableId="1939483254">
    <w:abstractNumId w:val="12"/>
  </w:num>
  <w:num w:numId="53" w16cid:durableId="930433829">
    <w:abstractNumId w:val="4"/>
  </w:num>
  <w:num w:numId="54" w16cid:durableId="245456242">
    <w:abstractNumId w:val="37"/>
  </w:num>
  <w:num w:numId="55" w16cid:durableId="585261848">
    <w:abstractNumId w:val="33"/>
  </w:num>
  <w:num w:numId="56" w16cid:durableId="451099676">
    <w:abstractNumId w:val="30"/>
  </w:num>
  <w:num w:numId="57" w16cid:durableId="1416895999">
    <w:abstractNumId w:val="5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235F"/>
    <w:rsid w:val="000042B4"/>
    <w:rsid w:val="00007211"/>
    <w:rsid w:val="0000760E"/>
    <w:rsid w:val="00007A02"/>
    <w:rsid w:val="00012763"/>
    <w:rsid w:val="00013FFB"/>
    <w:rsid w:val="000142B3"/>
    <w:rsid w:val="00014C57"/>
    <w:rsid w:val="00014E70"/>
    <w:rsid w:val="000154AB"/>
    <w:rsid w:val="0001656F"/>
    <w:rsid w:val="00017692"/>
    <w:rsid w:val="000210C5"/>
    <w:rsid w:val="000211B5"/>
    <w:rsid w:val="00021707"/>
    <w:rsid w:val="00021DCB"/>
    <w:rsid w:val="000235E3"/>
    <w:rsid w:val="00023DD3"/>
    <w:rsid w:val="000244D5"/>
    <w:rsid w:val="00026515"/>
    <w:rsid w:val="000311AD"/>
    <w:rsid w:val="00031358"/>
    <w:rsid w:val="00031F81"/>
    <w:rsid w:val="0003202B"/>
    <w:rsid w:val="000330B9"/>
    <w:rsid w:val="00034708"/>
    <w:rsid w:val="00034E15"/>
    <w:rsid w:val="00035086"/>
    <w:rsid w:val="00036C62"/>
    <w:rsid w:val="00036D76"/>
    <w:rsid w:val="0003779A"/>
    <w:rsid w:val="00037F6B"/>
    <w:rsid w:val="00040919"/>
    <w:rsid w:val="00041745"/>
    <w:rsid w:val="0004197A"/>
    <w:rsid w:val="000426D9"/>
    <w:rsid w:val="00042B1B"/>
    <w:rsid w:val="00043288"/>
    <w:rsid w:val="0004355B"/>
    <w:rsid w:val="00045C3F"/>
    <w:rsid w:val="000461FE"/>
    <w:rsid w:val="000464A3"/>
    <w:rsid w:val="000473FF"/>
    <w:rsid w:val="00047D1B"/>
    <w:rsid w:val="00051139"/>
    <w:rsid w:val="00051565"/>
    <w:rsid w:val="00052AD6"/>
    <w:rsid w:val="000531ED"/>
    <w:rsid w:val="000554F5"/>
    <w:rsid w:val="0005564F"/>
    <w:rsid w:val="00055E81"/>
    <w:rsid w:val="00055EE8"/>
    <w:rsid w:val="0005674F"/>
    <w:rsid w:val="00056803"/>
    <w:rsid w:val="00056FA2"/>
    <w:rsid w:val="00056FD0"/>
    <w:rsid w:val="00057B58"/>
    <w:rsid w:val="00057ED2"/>
    <w:rsid w:val="00062F83"/>
    <w:rsid w:val="00063258"/>
    <w:rsid w:val="00063ACE"/>
    <w:rsid w:val="00063C86"/>
    <w:rsid w:val="00063D69"/>
    <w:rsid w:val="000647FE"/>
    <w:rsid w:val="00065269"/>
    <w:rsid w:val="000656C8"/>
    <w:rsid w:val="000656DA"/>
    <w:rsid w:val="000669BE"/>
    <w:rsid w:val="00066B8D"/>
    <w:rsid w:val="00066DB1"/>
    <w:rsid w:val="00067EB5"/>
    <w:rsid w:val="00070783"/>
    <w:rsid w:val="000713CA"/>
    <w:rsid w:val="00071488"/>
    <w:rsid w:val="00075514"/>
    <w:rsid w:val="00075551"/>
    <w:rsid w:val="00076B35"/>
    <w:rsid w:val="00080AB0"/>
    <w:rsid w:val="0008168B"/>
    <w:rsid w:val="00081BD3"/>
    <w:rsid w:val="00082220"/>
    <w:rsid w:val="000824D2"/>
    <w:rsid w:val="0008323D"/>
    <w:rsid w:val="00083E46"/>
    <w:rsid w:val="00084402"/>
    <w:rsid w:val="00084B55"/>
    <w:rsid w:val="00085C99"/>
    <w:rsid w:val="000860CC"/>
    <w:rsid w:val="0008642F"/>
    <w:rsid w:val="00091496"/>
    <w:rsid w:val="00092AA0"/>
    <w:rsid w:val="00093012"/>
    <w:rsid w:val="000940FD"/>
    <w:rsid w:val="00094BF0"/>
    <w:rsid w:val="00095A0C"/>
    <w:rsid w:val="00096034"/>
    <w:rsid w:val="00096866"/>
    <w:rsid w:val="00096A9C"/>
    <w:rsid w:val="000978F1"/>
    <w:rsid w:val="00097E01"/>
    <w:rsid w:val="000A0D60"/>
    <w:rsid w:val="000A271E"/>
    <w:rsid w:val="000A4624"/>
    <w:rsid w:val="000A4BE3"/>
    <w:rsid w:val="000A568C"/>
    <w:rsid w:val="000A5724"/>
    <w:rsid w:val="000A6091"/>
    <w:rsid w:val="000A638D"/>
    <w:rsid w:val="000A66C3"/>
    <w:rsid w:val="000A67FD"/>
    <w:rsid w:val="000A6C5F"/>
    <w:rsid w:val="000A7633"/>
    <w:rsid w:val="000B0B36"/>
    <w:rsid w:val="000B0D1B"/>
    <w:rsid w:val="000B109E"/>
    <w:rsid w:val="000B25D9"/>
    <w:rsid w:val="000B2B33"/>
    <w:rsid w:val="000B2B56"/>
    <w:rsid w:val="000B3C6D"/>
    <w:rsid w:val="000B3DD0"/>
    <w:rsid w:val="000B470B"/>
    <w:rsid w:val="000B4931"/>
    <w:rsid w:val="000B53B3"/>
    <w:rsid w:val="000B59AC"/>
    <w:rsid w:val="000B5CDE"/>
    <w:rsid w:val="000B60AA"/>
    <w:rsid w:val="000B6DD9"/>
    <w:rsid w:val="000B6EE7"/>
    <w:rsid w:val="000B7188"/>
    <w:rsid w:val="000C1FEF"/>
    <w:rsid w:val="000C39CA"/>
    <w:rsid w:val="000C41C7"/>
    <w:rsid w:val="000C49D5"/>
    <w:rsid w:val="000C4B29"/>
    <w:rsid w:val="000C4DF7"/>
    <w:rsid w:val="000C677A"/>
    <w:rsid w:val="000C787B"/>
    <w:rsid w:val="000D02B2"/>
    <w:rsid w:val="000D04D6"/>
    <w:rsid w:val="000D0C9D"/>
    <w:rsid w:val="000D2325"/>
    <w:rsid w:val="000D5366"/>
    <w:rsid w:val="000D5966"/>
    <w:rsid w:val="000D5B87"/>
    <w:rsid w:val="000D5D92"/>
    <w:rsid w:val="000D6856"/>
    <w:rsid w:val="000D6A40"/>
    <w:rsid w:val="000D746F"/>
    <w:rsid w:val="000D770E"/>
    <w:rsid w:val="000E17EB"/>
    <w:rsid w:val="000E1CF9"/>
    <w:rsid w:val="000E2252"/>
    <w:rsid w:val="000E3290"/>
    <w:rsid w:val="000E39D5"/>
    <w:rsid w:val="000E449B"/>
    <w:rsid w:val="000E5AD9"/>
    <w:rsid w:val="000E6B9C"/>
    <w:rsid w:val="000F04D1"/>
    <w:rsid w:val="000F0D47"/>
    <w:rsid w:val="000F1267"/>
    <w:rsid w:val="000F22AB"/>
    <w:rsid w:val="000F412B"/>
    <w:rsid w:val="000F436C"/>
    <w:rsid w:val="000F499C"/>
    <w:rsid w:val="000F4F2E"/>
    <w:rsid w:val="000F5CE8"/>
    <w:rsid w:val="000F7FE9"/>
    <w:rsid w:val="00101D42"/>
    <w:rsid w:val="00103EBD"/>
    <w:rsid w:val="00105500"/>
    <w:rsid w:val="00106284"/>
    <w:rsid w:val="00106F08"/>
    <w:rsid w:val="00107A19"/>
    <w:rsid w:val="00110654"/>
    <w:rsid w:val="00110D84"/>
    <w:rsid w:val="00111CB8"/>
    <w:rsid w:val="00115416"/>
    <w:rsid w:val="00115999"/>
    <w:rsid w:val="00115DCA"/>
    <w:rsid w:val="00115DE3"/>
    <w:rsid w:val="00115EF3"/>
    <w:rsid w:val="00120BCD"/>
    <w:rsid w:val="001210F5"/>
    <w:rsid w:val="001229ED"/>
    <w:rsid w:val="001249AC"/>
    <w:rsid w:val="00124B60"/>
    <w:rsid w:val="00124D8C"/>
    <w:rsid w:val="0012506D"/>
    <w:rsid w:val="00125B7F"/>
    <w:rsid w:val="0012682C"/>
    <w:rsid w:val="001301CC"/>
    <w:rsid w:val="0013281D"/>
    <w:rsid w:val="00132FFD"/>
    <w:rsid w:val="00141C1F"/>
    <w:rsid w:val="00142270"/>
    <w:rsid w:val="001447A3"/>
    <w:rsid w:val="00146346"/>
    <w:rsid w:val="00146C05"/>
    <w:rsid w:val="00147B45"/>
    <w:rsid w:val="00150A1E"/>
    <w:rsid w:val="001514BA"/>
    <w:rsid w:val="00153222"/>
    <w:rsid w:val="00153F66"/>
    <w:rsid w:val="00155AB4"/>
    <w:rsid w:val="00157BEA"/>
    <w:rsid w:val="001601F5"/>
    <w:rsid w:val="0016065C"/>
    <w:rsid w:val="001610C5"/>
    <w:rsid w:val="0016137A"/>
    <w:rsid w:val="001624D9"/>
    <w:rsid w:val="001627B7"/>
    <w:rsid w:val="00162B94"/>
    <w:rsid w:val="0016652D"/>
    <w:rsid w:val="00166E61"/>
    <w:rsid w:val="001673CD"/>
    <w:rsid w:val="00170272"/>
    <w:rsid w:val="00173406"/>
    <w:rsid w:val="00174E92"/>
    <w:rsid w:val="001777B0"/>
    <w:rsid w:val="001801F2"/>
    <w:rsid w:val="001811E0"/>
    <w:rsid w:val="001824A5"/>
    <w:rsid w:val="00184131"/>
    <w:rsid w:val="001860B1"/>
    <w:rsid w:val="00186503"/>
    <w:rsid w:val="001878E5"/>
    <w:rsid w:val="0019130F"/>
    <w:rsid w:val="001913FF"/>
    <w:rsid w:val="0019187F"/>
    <w:rsid w:val="00191E83"/>
    <w:rsid w:val="00192BF4"/>
    <w:rsid w:val="00192D2B"/>
    <w:rsid w:val="00193430"/>
    <w:rsid w:val="00196464"/>
    <w:rsid w:val="0019683D"/>
    <w:rsid w:val="00196DB6"/>
    <w:rsid w:val="00197BDE"/>
    <w:rsid w:val="001A0060"/>
    <w:rsid w:val="001A159B"/>
    <w:rsid w:val="001A1B10"/>
    <w:rsid w:val="001A4907"/>
    <w:rsid w:val="001A5AE7"/>
    <w:rsid w:val="001A5B44"/>
    <w:rsid w:val="001A6F5D"/>
    <w:rsid w:val="001B15E9"/>
    <w:rsid w:val="001B2D46"/>
    <w:rsid w:val="001B2D9E"/>
    <w:rsid w:val="001B2E2B"/>
    <w:rsid w:val="001B39C3"/>
    <w:rsid w:val="001B3B8D"/>
    <w:rsid w:val="001B46DD"/>
    <w:rsid w:val="001C00FD"/>
    <w:rsid w:val="001C0B24"/>
    <w:rsid w:val="001C12AA"/>
    <w:rsid w:val="001C1BF3"/>
    <w:rsid w:val="001C2CB1"/>
    <w:rsid w:val="001C7B46"/>
    <w:rsid w:val="001D0AA3"/>
    <w:rsid w:val="001D0B6C"/>
    <w:rsid w:val="001D0F00"/>
    <w:rsid w:val="001D2AA4"/>
    <w:rsid w:val="001D33A4"/>
    <w:rsid w:val="001D38AE"/>
    <w:rsid w:val="001D476A"/>
    <w:rsid w:val="001D55FD"/>
    <w:rsid w:val="001D5802"/>
    <w:rsid w:val="001D6247"/>
    <w:rsid w:val="001E17F6"/>
    <w:rsid w:val="001E1AC0"/>
    <w:rsid w:val="001E1B4C"/>
    <w:rsid w:val="001E323F"/>
    <w:rsid w:val="001E32E4"/>
    <w:rsid w:val="001E3E76"/>
    <w:rsid w:val="001E4159"/>
    <w:rsid w:val="001E44F9"/>
    <w:rsid w:val="001E5A48"/>
    <w:rsid w:val="001E64F4"/>
    <w:rsid w:val="001F06A4"/>
    <w:rsid w:val="001F06E3"/>
    <w:rsid w:val="001F0DAA"/>
    <w:rsid w:val="001F12DA"/>
    <w:rsid w:val="001F1C34"/>
    <w:rsid w:val="001F4AC0"/>
    <w:rsid w:val="001F55E5"/>
    <w:rsid w:val="001F69CD"/>
    <w:rsid w:val="001F6E9E"/>
    <w:rsid w:val="001F7326"/>
    <w:rsid w:val="0020018C"/>
    <w:rsid w:val="00200D78"/>
    <w:rsid w:val="002024A9"/>
    <w:rsid w:val="002031E1"/>
    <w:rsid w:val="0020327A"/>
    <w:rsid w:val="00206776"/>
    <w:rsid w:val="002104E8"/>
    <w:rsid w:val="00212502"/>
    <w:rsid w:val="00212B03"/>
    <w:rsid w:val="00212CEA"/>
    <w:rsid w:val="00213A80"/>
    <w:rsid w:val="00213FA8"/>
    <w:rsid w:val="00214AD9"/>
    <w:rsid w:val="00216900"/>
    <w:rsid w:val="00216929"/>
    <w:rsid w:val="00221804"/>
    <w:rsid w:val="00222791"/>
    <w:rsid w:val="00223CD4"/>
    <w:rsid w:val="002242AD"/>
    <w:rsid w:val="00224FFB"/>
    <w:rsid w:val="002252E1"/>
    <w:rsid w:val="0022621D"/>
    <w:rsid w:val="00226461"/>
    <w:rsid w:val="00230B51"/>
    <w:rsid w:val="00231927"/>
    <w:rsid w:val="00232567"/>
    <w:rsid w:val="0023310D"/>
    <w:rsid w:val="00234D29"/>
    <w:rsid w:val="0023528C"/>
    <w:rsid w:val="002357F4"/>
    <w:rsid w:val="0023749E"/>
    <w:rsid w:val="002405DA"/>
    <w:rsid w:val="002417F8"/>
    <w:rsid w:val="002424CD"/>
    <w:rsid w:val="00245F76"/>
    <w:rsid w:val="00247C86"/>
    <w:rsid w:val="00250334"/>
    <w:rsid w:val="00252F36"/>
    <w:rsid w:val="00253B72"/>
    <w:rsid w:val="0025504C"/>
    <w:rsid w:val="002555EC"/>
    <w:rsid w:val="002561B6"/>
    <w:rsid w:val="00256D2F"/>
    <w:rsid w:val="00260F04"/>
    <w:rsid w:val="00261023"/>
    <w:rsid w:val="00261350"/>
    <w:rsid w:val="0026177C"/>
    <w:rsid w:val="00261D96"/>
    <w:rsid w:val="002622DA"/>
    <w:rsid w:val="00262EFA"/>
    <w:rsid w:val="00263213"/>
    <w:rsid w:val="0026323D"/>
    <w:rsid w:val="002635B8"/>
    <w:rsid w:val="002637BD"/>
    <w:rsid w:val="002644A1"/>
    <w:rsid w:val="0026511F"/>
    <w:rsid w:val="0026681F"/>
    <w:rsid w:val="00271636"/>
    <w:rsid w:val="0027206B"/>
    <w:rsid w:val="00273126"/>
    <w:rsid w:val="00273394"/>
    <w:rsid w:val="0027379C"/>
    <w:rsid w:val="002739C3"/>
    <w:rsid w:val="002740E9"/>
    <w:rsid w:val="00274496"/>
    <w:rsid w:val="00274BB4"/>
    <w:rsid w:val="002752DF"/>
    <w:rsid w:val="002775BB"/>
    <w:rsid w:val="002778D0"/>
    <w:rsid w:val="00277CC0"/>
    <w:rsid w:val="002805EF"/>
    <w:rsid w:val="002831CB"/>
    <w:rsid w:val="002832BA"/>
    <w:rsid w:val="00284788"/>
    <w:rsid w:val="00290E01"/>
    <w:rsid w:val="00291F32"/>
    <w:rsid w:val="002931C8"/>
    <w:rsid w:val="00295539"/>
    <w:rsid w:val="00295BA3"/>
    <w:rsid w:val="00295BBD"/>
    <w:rsid w:val="002A05B0"/>
    <w:rsid w:val="002A4C5C"/>
    <w:rsid w:val="002A577A"/>
    <w:rsid w:val="002A5A15"/>
    <w:rsid w:val="002A610A"/>
    <w:rsid w:val="002A7240"/>
    <w:rsid w:val="002B0AC1"/>
    <w:rsid w:val="002B0FB5"/>
    <w:rsid w:val="002B2E7D"/>
    <w:rsid w:val="002B39DC"/>
    <w:rsid w:val="002B3F26"/>
    <w:rsid w:val="002B4DF0"/>
    <w:rsid w:val="002B5DA7"/>
    <w:rsid w:val="002B75E7"/>
    <w:rsid w:val="002B77C6"/>
    <w:rsid w:val="002C03EE"/>
    <w:rsid w:val="002C203B"/>
    <w:rsid w:val="002C2CA3"/>
    <w:rsid w:val="002C2FE8"/>
    <w:rsid w:val="002C566E"/>
    <w:rsid w:val="002C58AC"/>
    <w:rsid w:val="002C65B3"/>
    <w:rsid w:val="002C6774"/>
    <w:rsid w:val="002C7266"/>
    <w:rsid w:val="002C7EE9"/>
    <w:rsid w:val="002D019D"/>
    <w:rsid w:val="002D0367"/>
    <w:rsid w:val="002D0947"/>
    <w:rsid w:val="002D1333"/>
    <w:rsid w:val="002D2CD0"/>
    <w:rsid w:val="002D3101"/>
    <w:rsid w:val="002D4363"/>
    <w:rsid w:val="002D5560"/>
    <w:rsid w:val="002D5843"/>
    <w:rsid w:val="002D768D"/>
    <w:rsid w:val="002D7C09"/>
    <w:rsid w:val="002E079B"/>
    <w:rsid w:val="002E0A05"/>
    <w:rsid w:val="002E2894"/>
    <w:rsid w:val="002E38FE"/>
    <w:rsid w:val="002E3DCF"/>
    <w:rsid w:val="002E46AC"/>
    <w:rsid w:val="002E61E6"/>
    <w:rsid w:val="002E6CD5"/>
    <w:rsid w:val="002F08AA"/>
    <w:rsid w:val="002F0C80"/>
    <w:rsid w:val="002F23B4"/>
    <w:rsid w:val="002F2B7D"/>
    <w:rsid w:val="002F3D4C"/>
    <w:rsid w:val="002F5E97"/>
    <w:rsid w:val="002F602A"/>
    <w:rsid w:val="002F65FE"/>
    <w:rsid w:val="002F78EF"/>
    <w:rsid w:val="002F79D1"/>
    <w:rsid w:val="002F79F9"/>
    <w:rsid w:val="002F7ED2"/>
    <w:rsid w:val="00302E90"/>
    <w:rsid w:val="00304B0F"/>
    <w:rsid w:val="003056B5"/>
    <w:rsid w:val="00306A0F"/>
    <w:rsid w:val="00307BF7"/>
    <w:rsid w:val="00307E11"/>
    <w:rsid w:val="00310001"/>
    <w:rsid w:val="00310666"/>
    <w:rsid w:val="0031067C"/>
    <w:rsid w:val="003108A6"/>
    <w:rsid w:val="00310F85"/>
    <w:rsid w:val="003113C5"/>
    <w:rsid w:val="00311770"/>
    <w:rsid w:val="00311C91"/>
    <w:rsid w:val="00311C94"/>
    <w:rsid w:val="003125C5"/>
    <w:rsid w:val="00312B96"/>
    <w:rsid w:val="003152B4"/>
    <w:rsid w:val="003154C2"/>
    <w:rsid w:val="00315F68"/>
    <w:rsid w:val="0031638E"/>
    <w:rsid w:val="00316A8A"/>
    <w:rsid w:val="00317C91"/>
    <w:rsid w:val="003213AE"/>
    <w:rsid w:val="003220BC"/>
    <w:rsid w:val="00322EF6"/>
    <w:rsid w:val="00322F6A"/>
    <w:rsid w:val="00323226"/>
    <w:rsid w:val="0032403D"/>
    <w:rsid w:val="00324386"/>
    <w:rsid w:val="003255D4"/>
    <w:rsid w:val="00325F43"/>
    <w:rsid w:val="00327324"/>
    <w:rsid w:val="00330C64"/>
    <w:rsid w:val="00330D38"/>
    <w:rsid w:val="00330FE1"/>
    <w:rsid w:val="00332ABE"/>
    <w:rsid w:val="003334EF"/>
    <w:rsid w:val="00333AA7"/>
    <w:rsid w:val="00334C22"/>
    <w:rsid w:val="00335D83"/>
    <w:rsid w:val="00336769"/>
    <w:rsid w:val="00337758"/>
    <w:rsid w:val="0033793B"/>
    <w:rsid w:val="00337FBB"/>
    <w:rsid w:val="003414B9"/>
    <w:rsid w:val="003419B2"/>
    <w:rsid w:val="003431B2"/>
    <w:rsid w:val="00343267"/>
    <w:rsid w:val="003453FC"/>
    <w:rsid w:val="00345A35"/>
    <w:rsid w:val="00346C64"/>
    <w:rsid w:val="00346E13"/>
    <w:rsid w:val="0034708A"/>
    <w:rsid w:val="003476D6"/>
    <w:rsid w:val="00350435"/>
    <w:rsid w:val="00351893"/>
    <w:rsid w:val="00352D91"/>
    <w:rsid w:val="00353F81"/>
    <w:rsid w:val="003543B6"/>
    <w:rsid w:val="00354877"/>
    <w:rsid w:val="00355361"/>
    <w:rsid w:val="003553F9"/>
    <w:rsid w:val="00355BCF"/>
    <w:rsid w:val="003570C1"/>
    <w:rsid w:val="00360707"/>
    <w:rsid w:val="00361C5C"/>
    <w:rsid w:val="00361E30"/>
    <w:rsid w:val="003622C3"/>
    <w:rsid w:val="00362354"/>
    <w:rsid w:val="003630BF"/>
    <w:rsid w:val="00363E14"/>
    <w:rsid w:val="00363E96"/>
    <w:rsid w:val="00364541"/>
    <w:rsid w:val="00364BC3"/>
    <w:rsid w:val="00365E6E"/>
    <w:rsid w:val="00366390"/>
    <w:rsid w:val="003668A8"/>
    <w:rsid w:val="00371064"/>
    <w:rsid w:val="003726C7"/>
    <w:rsid w:val="00373F7D"/>
    <w:rsid w:val="003758DE"/>
    <w:rsid w:val="00376A66"/>
    <w:rsid w:val="00377983"/>
    <w:rsid w:val="003802C7"/>
    <w:rsid w:val="0038383A"/>
    <w:rsid w:val="003854C1"/>
    <w:rsid w:val="00386D4C"/>
    <w:rsid w:val="0038781D"/>
    <w:rsid w:val="00387D5C"/>
    <w:rsid w:val="00391743"/>
    <w:rsid w:val="00391DA7"/>
    <w:rsid w:val="00391FED"/>
    <w:rsid w:val="0039213C"/>
    <w:rsid w:val="00393925"/>
    <w:rsid w:val="003939E6"/>
    <w:rsid w:val="00393D9A"/>
    <w:rsid w:val="003958AD"/>
    <w:rsid w:val="00395D7F"/>
    <w:rsid w:val="0039678F"/>
    <w:rsid w:val="00397014"/>
    <w:rsid w:val="003971B9"/>
    <w:rsid w:val="00397309"/>
    <w:rsid w:val="003975AE"/>
    <w:rsid w:val="00397A11"/>
    <w:rsid w:val="003A001E"/>
    <w:rsid w:val="003A0835"/>
    <w:rsid w:val="003A09D7"/>
    <w:rsid w:val="003A1607"/>
    <w:rsid w:val="003A2ED2"/>
    <w:rsid w:val="003A32C6"/>
    <w:rsid w:val="003A4A27"/>
    <w:rsid w:val="003A4FDA"/>
    <w:rsid w:val="003A6DBF"/>
    <w:rsid w:val="003A6EB6"/>
    <w:rsid w:val="003A7096"/>
    <w:rsid w:val="003B0E02"/>
    <w:rsid w:val="003B0F19"/>
    <w:rsid w:val="003B0FED"/>
    <w:rsid w:val="003B12A5"/>
    <w:rsid w:val="003B16AE"/>
    <w:rsid w:val="003B1F48"/>
    <w:rsid w:val="003B2023"/>
    <w:rsid w:val="003B31DB"/>
    <w:rsid w:val="003B364D"/>
    <w:rsid w:val="003B36C8"/>
    <w:rsid w:val="003B3C50"/>
    <w:rsid w:val="003B4359"/>
    <w:rsid w:val="003B574B"/>
    <w:rsid w:val="003B6711"/>
    <w:rsid w:val="003C18FE"/>
    <w:rsid w:val="003C1E87"/>
    <w:rsid w:val="003C4B8F"/>
    <w:rsid w:val="003C51C9"/>
    <w:rsid w:val="003C5461"/>
    <w:rsid w:val="003C5855"/>
    <w:rsid w:val="003C65B9"/>
    <w:rsid w:val="003C751F"/>
    <w:rsid w:val="003D0B91"/>
    <w:rsid w:val="003D0C67"/>
    <w:rsid w:val="003D0F71"/>
    <w:rsid w:val="003D1467"/>
    <w:rsid w:val="003D1C02"/>
    <w:rsid w:val="003D1EEF"/>
    <w:rsid w:val="003D1F0D"/>
    <w:rsid w:val="003D29B3"/>
    <w:rsid w:val="003D2F32"/>
    <w:rsid w:val="003D6F6B"/>
    <w:rsid w:val="003E00BE"/>
    <w:rsid w:val="003E162F"/>
    <w:rsid w:val="003E1B21"/>
    <w:rsid w:val="003E3645"/>
    <w:rsid w:val="003E42A4"/>
    <w:rsid w:val="003E47C9"/>
    <w:rsid w:val="003E4842"/>
    <w:rsid w:val="003E4933"/>
    <w:rsid w:val="003E50AC"/>
    <w:rsid w:val="003E540E"/>
    <w:rsid w:val="003E66D0"/>
    <w:rsid w:val="003E77FA"/>
    <w:rsid w:val="003E7CF2"/>
    <w:rsid w:val="003F0470"/>
    <w:rsid w:val="003F12AE"/>
    <w:rsid w:val="003F1B2F"/>
    <w:rsid w:val="004007FF"/>
    <w:rsid w:val="00400FF0"/>
    <w:rsid w:val="004012B0"/>
    <w:rsid w:val="00403A44"/>
    <w:rsid w:val="00403D1E"/>
    <w:rsid w:val="00403F15"/>
    <w:rsid w:val="00405852"/>
    <w:rsid w:val="00406140"/>
    <w:rsid w:val="00407B7D"/>
    <w:rsid w:val="004106CA"/>
    <w:rsid w:val="00412741"/>
    <w:rsid w:val="00413401"/>
    <w:rsid w:val="00420434"/>
    <w:rsid w:val="00420FCA"/>
    <w:rsid w:val="004214D0"/>
    <w:rsid w:val="00422958"/>
    <w:rsid w:val="00422BA6"/>
    <w:rsid w:val="00422D14"/>
    <w:rsid w:val="0042309D"/>
    <w:rsid w:val="00424E1A"/>
    <w:rsid w:val="00427622"/>
    <w:rsid w:val="004316A7"/>
    <w:rsid w:val="00432453"/>
    <w:rsid w:val="0043351C"/>
    <w:rsid w:val="00433D9E"/>
    <w:rsid w:val="00434C9B"/>
    <w:rsid w:val="004350F6"/>
    <w:rsid w:val="004408FB"/>
    <w:rsid w:val="0044272F"/>
    <w:rsid w:val="00444DD5"/>
    <w:rsid w:val="00445067"/>
    <w:rsid w:val="00445796"/>
    <w:rsid w:val="00450E51"/>
    <w:rsid w:val="00450F46"/>
    <w:rsid w:val="00450FB5"/>
    <w:rsid w:val="00451A9B"/>
    <w:rsid w:val="00451BE1"/>
    <w:rsid w:val="00451D44"/>
    <w:rsid w:val="004527F9"/>
    <w:rsid w:val="00456238"/>
    <w:rsid w:val="0045797C"/>
    <w:rsid w:val="0046026F"/>
    <w:rsid w:val="00460829"/>
    <w:rsid w:val="0046221A"/>
    <w:rsid w:val="00462ACE"/>
    <w:rsid w:val="0046333F"/>
    <w:rsid w:val="00465954"/>
    <w:rsid w:val="00467294"/>
    <w:rsid w:val="004677E9"/>
    <w:rsid w:val="00467E09"/>
    <w:rsid w:val="00467E46"/>
    <w:rsid w:val="00470EDE"/>
    <w:rsid w:val="0047177B"/>
    <w:rsid w:val="00471CF7"/>
    <w:rsid w:val="00473141"/>
    <w:rsid w:val="00473DDB"/>
    <w:rsid w:val="00474933"/>
    <w:rsid w:val="0047515B"/>
    <w:rsid w:val="00476229"/>
    <w:rsid w:val="00476CE8"/>
    <w:rsid w:val="004771EA"/>
    <w:rsid w:val="00477247"/>
    <w:rsid w:val="00480DB0"/>
    <w:rsid w:val="004815EA"/>
    <w:rsid w:val="00481D3E"/>
    <w:rsid w:val="00481D81"/>
    <w:rsid w:val="00481E22"/>
    <w:rsid w:val="0048205C"/>
    <w:rsid w:val="00482DD8"/>
    <w:rsid w:val="004834B2"/>
    <w:rsid w:val="00483E8C"/>
    <w:rsid w:val="00484975"/>
    <w:rsid w:val="0048635C"/>
    <w:rsid w:val="0048705F"/>
    <w:rsid w:val="0048749C"/>
    <w:rsid w:val="0049109D"/>
    <w:rsid w:val="00493068"/>
    <w:rsid w:val="00493B61"/>
    <w:rsid w:val="00493B9E"/>
    <w:rsid w:val="0049445F"/>
    <w:rsid w:val="004948B2"/>
    <w:rsid w:val="004960A6"/>
    <w:rsid w:val="00497479"/>
    <w:rsid w:val="00497D43"/>
    <w:rsid w:val="004A06BD"/>
    <w:rsid w:val="004A26D6"/>
    <w:rsid w:val="004A485B"/>
    <w:rsid w:val="004A485F"/>
    <w:rsid w:val="004A4A3A"/>
    <w:rsid w:val="004A5628"/>
    <w:rsid w:val="004A63C6"/>
    <w:rsid w:val="004A7AE0"/>
    <w:rsid w:val="004B09B6"/>
    <w:rsid w:val="004B1E63"/>
    <w:rsid w:val="004B21A3"/>
    <w:rsid w:val="004B2CD2"/>
    <w:rsid w:val="004B333B"/>
    <w:rsid w:val="004B3818"/>
    <w:rsid w:val="004B544B"/>
    <w:rsid w:val="004B6535"/>
    <w:rsid w:val="004B7373"/>
    <w:rsid w:val="004B777F"/>
    <w:rsid w:val="004B7E90"/>
    <w:rsid w:val="004C0311"/>
    <w:rsid w:val="004C1005"/>
    <w:rsid w:val="004C1CC5"/>
    <w:rsid w:val="004C1E5B"/>
    <w:rsid w:val="004C3708"/>
    <w:rsid w:val="004C3E8C"/>
    <w:rsid w:val="004C4603"/>
    <w:rsid w:val="004C4611"/>
    <w:rsid w:val="004C507F"/>
    <w:rsid w:val="004C5386"/>
    <w:rsid w:val="004C57EE"/>
    <w:rsid w:val="004C737B"/>
    <w:rsid w:val="004C7A87"/>
    <w:rsid w:val="004C7E96"/>
    <w:rsid w:val="004D0411"/>
    <w:rsid w:val="004D0621"/>
    <w:rsid w:val="004D0F69"/>
    <w:rsid w:val="004D27F7"/>
    <w:rsid w:val="004D4398"/>
    <w:rsid w:val="004D48A7"/>
    <w:rsid w:val="004D4EEE"/>
    <w:rsid w:val="004D5B28"/>
    <w:rsid w:val="004D60FF"/>
    <w:rsid w:val="004D6F1E"/>
    <w:rsid w:val="004E07E8"/>
    <w:rsid w:val="004E0852"/>
    <w:rsid w:val="004E3968"/>
    <w:rsid w:val="004E3B74"/>
    <w:rsid w:val="004E3BED"/>
    <w:rsid w:val="004E48BE"/>
    <w:rsid w:val="004E57F4"/>
    <w:rsid w:val="004E5814"/>
    <w:rsid w:val="004E59BC"/>
    <w:rsid w:val="004E60C6"/>
    <w:rsid w:val="004E64DF"/>
    <w:rsid w:val="004E7A16"/>
    <w:rsid w:val="004F124D"/>
    <w:rsid w:val="004F18E2"/>
    <w:rsid w:val="004F2B25"/>
    <w:rsid w:val="004F3040"/>
    <w:rsid w:val="004F41F7"/>
    <w:rsid w:val="004F484F"/>
    <w:rsid w:val="004F50CB"/>
    <w:rsid w:val="004F5DD8"/>
    <w:rsid w:val="004F64EF"/>
    <w:rsid w:val="004F783F"/>
    <w:rsid w:val="005032C5"/>
    <w:rsid w:val="005037D8"/>
    <w:rsid w:val="0050495D"/>
    <w:rsid w:val="005052CB"/>
    <w:rsid w:val="00505853"/>
    <w:rsid w:val="005066AF"/>
    <w:rsid w:val="00506752"/>
    <w:rsid w:val="00507BED"/>
    <w:rsid w:val="0051035B"/>
    <w:rsid w:val="00511D22"/>
    <w:rsid w:val="005122A0"/>
    <w:rsid w:val="005145D0"/>
    <w:rsid w:val="00514CFE"/>
    <w:rsid w:val="00514F37"/>
    <w:rsid w:val="0051507F"/>
    <w:rsid w:val="005156F8"/>
    <w:rsid w:val="005173BA"/>
    <w:rsid w:val="0051751E"/>
    <w:rsid w:val="00521063"/>
    <w:rsid w:val="005210DD"/>
    <w:rsid w:val="005213F1"/>
    <w:rsid w:val="0052175E"/>
    <w:rsid w:val="00521F8E"/>
    <w:rsid w:val="00526B69"/>
    <w:rsid w:val="00526BCC"/>
    <w:rsid w:val="00527C58"/>
    <w:rsid w:val="00527E50"/>
    <w:rsid w:val="005301C7"/>
    <w:rsid w:val="00530B8D"/>
    <w:rsid w:val="00531474"/>
    <w:rsid w:val="00531B12"/>
    <w:rsid w:val="00533409"/>
    <w:rsid w:val="0053351C"/>
    <w:rsid w:val="00533C87"/>
    <w:rsid w:val="005366DF"/>
    <w:rsid w:val="005378C8"/>
    <w:rsid w:val="00537964"/>
    <w:rsid w:val="00540D09"/>
    <w:rsid w:val="0054167C"/>
    <w:rsid w:val="00543127"/>
    <w:rsid w:val="00544798"/>
    <w:rsid w:val="005460D9"/>
    <w:rsid w:val="00546529"/>
    <w:rsid w:val="0054654C"/>
    <w:rsid w:val="005470E3"/>
    <w:rsid w:val="0054713B"/>
    <w:rsid w:val="005471EF"/>
    <w:rsid w:val="0054777E"/>
    <w:rsid w:val="005505E3"/>
    <w:rsid w:val="00551B1A"/>
    <w:rsid w:val="0055201C"/>
    <w:rsid w:val="005523DB"/>
    <w:rsid w:val="005523F1"/>
    <w:rsid w:val="00552968"/>
    <w:rsid w:val="00552CFB"/>
    <w:rsid w:val="00554751"/>
    <w:rsid w:val="00555148"/>
    <w:rsid w:val="0055568C"/>
    <w:rsid w:val="00556EF7"/>
    <w:rsid w:val="005573D1"/>
    <w:rsid w:val="0056150A"/>
    <w:rsid w:val="005625A8"/>
    <w:rsid w:val="00564FE0"/>
    <w:rsid w:val="00565BAF"/>
    <w:rsid w:val="00565E34"/>
    <w:rsid w:val="00570B10"/>
    <w:rsid w:val="00572297"/>
    <w:rsid w:val="00572474"/>
    <w:rsid w:val="00572A29"/>
    <w:rsid w:val="0057335F"/>
    <w:rsid w:val="005741B9"/>
    <w:rsid w:val="005756A3"/>
    <w:rsid w:val="0057640F"/>
    <w:rsid w:val="00577413"/>
    <w:rsid w:val="00577789"/>
    <w:rsid w:val="00577C2D"/>
    <w:rsid w:val="005802FB"/>
    <w:rsid w:val="005808CB"/>
    <w:rsid w:val="00580E5A"/>
    <w:rsid w:val="00581192"/>
    <w:rsid w:val="00581398"/>
    <w:rsid w:val="00582E8E"/>
    <w:rsid w:val="00585925"/>
    <w:rsid w:val="005863DA"/>
    <w:rsid w:val="00592053"/>
    <w:rsid w:val="00593BF8"/>
    <w:rsid w:val="00594C76"/>
    <w:rsid w:val="0059597E"/>
    <w:rsid w:val="005960DD"/>
    <w:rsid w:val="00597011"/>
    <w:rsid w:val="005A167B"/>
    <w:rsid w:val="005A26AE"/>
    <w:rsid w:val="005A2B38"/>
    <w:rsid w:val="005A31B0"/>
    <w:rsid w:val="005A3DD3"/>
    <w:rsid w:val="005A4499"/>
    <w:rsid w:val="005A4FBD"/>
    <w:rsid w:val="005A541B"/>
    <w:rsid w:val="005A570F"/>
    <w:rsid w:val="005A6537"/>
    <w:rsid w:val="005A71C0"/>
    <w:rsid w:val="005A71FF"/>
    <w:rsid w:val="005A74CA"/>
    <w:rsid w:val="005B27A0"/>
    <w:rsid w:val="005B2AC4"/>
    <w:rsid w:val="005B359A"/>
    <w:rsid w:val="005B3788"/>
    <w:rsid w:val="005B44AD"/>
    <w:rsid w:val="005B4D7F"/>
    <w:rsid w:val="005B5A2A"/>
    <w:rsid w:val="005C0230"/>
    <w:rsid w:val="005C067E"/>
    <w:rsid w:val="005C0885"/>
    <w:rsid w:val="005C1CB3"/>
    <w:rsid w:val="005C39DF"/>
    <w:rsid w:val="005C3F4B"/>
    <w:rsid w:val="005C40F2"/>
    <w:rsid w:val="005C524D"/>
    <w:rsid w:val="005C593E"/>
    <w:rsid w:val="005C64E8"/>
    <w:rsid w:val="005C6CA8"/>
    <w:rsid w:val="005D0208"/>
    <w:rsid w:val="005D1BE7"/>
    <w:rsid w:val="005D4939"/>
    <w:rsid w:val="005D4E1D"/>
    <w:rsid w:val="005D55C7"/>
    <w:rsid w:val="005D70C8"/>
    <w:rsid w:val="005D7AD6"/>
    <w:rsid w:val="005D7C66"/>
    <w:rsid w:val="005E2045"/>
    <w:rsid w:val="005E25CB"/>
    <w:rsid w:val="005E33DC"/>
    <w:rsid w:val="005E3B36"/>
    <w:rsid w:val="005E4759"/>
    <w:rsid w:val="005E4CD9"/>
    <w:rsid w:val="005E5998"/>
    <w:rsid w:val="005E5D6A"/>
    <w:rsid w:val="005E67D9"/>
    <w:rsid w:val="005E7F3F"/>
    <w:rsid w:val="005F28CE"/>
    <w:rsid w:val="005F3068"/>
    <w:rsid w:val="005F3F68"/>
    <w:rsid w:val="005F56AA"/>
    <w:rsid w:val="005F7EAE"/>
    <w:rsid w:val="0060051B"/>
    <w:rsid w:val="00601DB1"/>
    <w:rsid w:val="006027C0"/>
    <w:rsid w:val="00603694"/>
    <w:rsid w:val="00605960"/>
    <w:rsid w:val="006062BE"/>
    <w:rsid w:val="006072C2"/>
    <w:rsid w:val="00607ABF"/>
    <w:rsid w:val="00607F9C"/>
    <w:rsid w:val="006114AD"/>
    <w:rsid w:val="0061169A"/>
    <w:rsid w:val="00612A99"/>
    <w:rsid w:val="00612F37"/>
    <w:rsid w:val="00613786"/>
    <w:rsid w:val="00613E2B"/>
    <w:rsid w:val="00614B2C"/>
    <w:rsid w:val="006154EB"/>
    <w:rsid w:val="006155FD"/>
    <w:rsid w:val="00615D6A"/>
    <w:rsid w:val="006164FF"/>
    <w:rsid w:val="00616D4B"/>
    <w:rsid w:val="00617CF4"/>
    <w:rsid w:val="0062029C"/>
    <w:rsid w:val="006210D2"/>
    <w:rsid w:val="00621842"/>
    <w:rsid w:val="00622D99"/>
    <w:rsid w:val="00622F6D"/>
    <w:rsid w:val="00623BE9"/>
    <w:rsid w:val="00623FE9"/>
    <w:rsid w:val="00625C3F"/>
    <w:rsid w:val="00626685"/>
    <w:rsid w:val="00627166"/>
    <w:rsid w:val="00627CFD"/>
    <w:rsid w:val="00630666"/>
    <w:rsid w:val="006308C9"/>
    <w:rsid w:val="0063347D"/>
    <w:rsid w:val="00633CB4"/>
    <w:rsid w:val="00634790"/>
    <w:rsid w:val="00634AF9"/>
    <w:rsid w:val="006359D4"/>
    <w:rsid w:val="00635F2D"/>
    <w:rsid w:val="00636FBF"/>
    <w:rsid w:val="006371C8"/>
    <w:rsid w:val="00637922"/>
    <w:rsid w:val="00637C6D"/>
    <w:rsid w:val="0064065A"/>
    <w:rsid w:val="00640C01"/>
    <w:rsid w:val="00642DBC"/>
    <w:rsid w:val="00643E94"/>
    <w:rsid w:val="0065064F"/>
    <w:rsid w:val="006508A9"/>
    <w:rsid w:val="00650CBA"/>
    <w:rsid w:val="0065102D"/>
    <w:rsid w:val="0065133B"/>
    <w:rsid w:val="00651A9A"/>
    <w:rsid w:val="0065240A"/>
    <w:rsid w:val="00652895"/>
    <w:rsid w:val="00652FB2"/>
    <w:rsid w:val="0065339F"/>
    <w:rsid w:val="00654C61"/>
    <w:rsid w:val="0065698F"/>
    <w:rsid w:val="00660240"/>
    <w:rsid w:val="006604D6"/>
    <w:rsid w:val="00660B6D"/>
    <w:rsid w:val="00660BEE"/>
    <w:rsid w:val="00661C7F"/>
    <w:rsid w:val="006631F5"/>
    <w:rsid w:val="00663429"/>
    <w:rsid w:val="00663BE7"/>
    <w:rsid w:val="0066420C"/>
    <w:rsid w:val="006642EC"/>
    <w:rsid w:val="00664AA5"/>
    <w:rsid w:val="00665175"/>
    <w:rsid w:val="006654E6"/>
    <w:rsid w:val="00665DBF"/>
    <w:rsid w:val="00665DD4"/>
    <w:rsid w:val="00666347"/>
    <w:rsid w:val="006671FB"/>
    <w:rsid w:val="00670BA1"/>
    <w:rsid w:val="0067197F"/>
    <w:rsid w:val="00673AC1"/>
    <w:rsid w:val="00673F39"/>
    <w:rsid w:val="006751C0"/>
    <w:rsid w:val="006756E0"/>
    <w:rsid w:val="006764B4"/>
    <w:rsid w:val="0067654F"/>
    <w:rsid w:val="0067760D"/>
    <w:rsid w:val="006777CC"/>
    <w:rsid w:val="00677A78"/>
    <w:rsid w:val="00677DA0"/>
    <w:rsid w:val="00680627"/>
    <w:rsid w:val="00680FBF"/>
    <w:rsid w:val="00681580"/>
    <w:rsid w:val="0068168F"/>
    <w:rsid w:val="00681E60"/>
    <w:rsid w:val="006822DC"/>
    <w:rsid w:val="00682B2D"/>
    <w:rsid w:val="00682F75"/>
    <w:rsid w:val="006838C3"/>
    <w:rsid w:val="00683944"/>
    <w:rsid w:val="0068481B"/>
    <w:rsid w:val="00685A88"/>
    <w:rsid w:val="00685BFE"/>
    <w:rsid w:val="00686664"/>
    <w:rsid w:val="006869F4"/>
    <w:rsid w:val="006871E2"/>
    <w:rsid w:val="00690417"/>
    <w:rsid w:val="00691BA0"/>
    <w:rsid w:val="006923CF"/>
    <w:rsid w:val="00693678"/>
    <w:rsid w:val="00693DB5"/>
    <w:rsid w:val="006945EE"/>
    <w:rsid w:val="00694AE5"/>
    <w:rsid w:val="006A0DDE"/>
    <w:rsid w:val="006A3707"/>
    <w:rsid w:val="006A3F49"/>
    <w:rsid w:val="006A3F66"/>
    <w:rsid w:val="006A4130"/>
    <w:rsid w:val="006A4324"/>
    <w:rsid w:val="006A43AE"/>
    <w:rsid w:val="006A6BB2"/>
    <w:rsid w:val="006A6E00"/>
    <w:rsid w:val="006A71FE"/>
    <w:rsid w:val="006A77CB"/>
    <w:rsid w:val="006B01F6"/>
    <w:rsid w:val="006B0E10"/>
    <w:rsid w:val="006B1277"/>
    <w:rsid w:val="006B2D79"/>
    <w:rsid w:val="006B2EB1"/>
    <w:rsid w:val="006B37E5"/>
    <w:rsid w:val="006B3A05"/>
    <w:rsid w:val="006B424C"/>
    <w:rsid w:val="006B4952"/>
    <w:rsid w:val="006B4A4A"/>
    <w:rsid w:val="006B4B17"/>
    <w:rsid w:val="006B4F39"/>
    <w:rsid w:val="006B5105"/>
    <w:rsid w:val="006B54BE"/>
    <w:rsid w:val="006B6B56"/>
    <w:rsid w:val="006B753C"/>
    <w:rsid w:val="006B7B40"/>
    <w:rsid w:val="006C24F1"/>
    <w:rsid w:val="006C2631"/>
    <w:rsid w:val="006C2698"/>
    <w:rsid w:val="006C27BF"/>
    <w:rsid w:val="006C2C79"/>
    <w:rsid w:val="006C3257"/>
    <w:rsid w:val="006C3398"/>
    <w:rsid w:val="006C3638"/>
    <w:rsid w:val="006C465F"/>
    <w:rsid w:val="006C4E9E"/>
    <w:rsid w:val="006C5DCB"/>
    <w:rsid w:val="006C6B12"/>
    <w:rsid w:val="006C7EEF"/>
    <w:rsid w:val="006D0891"/>
    <w:rsid w:val="006D2236"/>
    <w:rsid w:val="006D2F09"/>
    <w:rsid w:val="006D46D8"/>
    <w:rsid w:val="006D4CF9"/>
    <w:rsid w:val="006D6EDF"/>
    <w:rsid w:val="006D7012"/>
    <w:rsid w:val="006D7423"/>
    <w:rsid w:val="006D7814"/>
    <w:rsid w:val="006E1318"/>
    <w:rsid w:val="006E14E8"/>
    <w:rsid w:val="006E34C4"/>
    <w:rsid w:val="006E407E"/>
    <w:rsid w:val="006E4300"/>
    <w:rsid w:val="006E435A"/>
    <w:rsid w:val="006E4854"/>
    <w:rsid w:val="006E5E42"/>
    <w:rsid w:val="006F056E"/>
    <w:rsid w:val="006F2C86"/>
    <w:rsid w:val="006F3D8D"/>
    <w:rsid w:val="006F3DA1"/>
    <w:rsid w:val="006F541A"/>
    <w:rsid w:val="006F5F94"/>
    <w:rsid w:val="006F6A70"/>
    <w:rsid w:val="006F70AC"/>
    <w:rsid w:val="006F7FBA"/>
    <w:rsid w:val="007002C8"/>
    <w:rsid w:val="00700ED2"/>
    <w:rsid w:val="00700FE3"/>
    <w:rsid w:val="007022E7"/>
    <w:rsid w:val="00703196"/>
    <w:rsid w:val="00703A3C"/>
    <w:rsid w:val="007044D9"/>
    <w:rsid w:val="00705D53"/>
    <w:rsid w:val="007061A3"/>
    <w:rsid w:val="00706247"/>
    <w:rsid w:val="00706BD5"/>
    <w:rsid w:val="00706FD6"/>
    <w:rsid w:val="00707DFC"/>
    <w:rsid w:val="00710696"/>
    <w:rsid w:val="00710F12"/>
    <w:rsid w:val="00713CBA"/>
    <w:rsid w:val="0071417E"/>
    <w:rsid w:val="00715380"/>
    <w:rsid w:val="0071619D"/>
    <w:rsid w:val="007166DB"/>
    <w:rsid w:val="00716B06"/>
    <w:rsid w:val="00717083"/>
    <w:rsid w:val="007173AB"/>
    <w:rsid w:val="00721324"/>
    <w:rsid w:val="007216E0"/>
    <w:rsid w:val="00721DBD"/>
    <w:rsid w:val="00722F6A"/>
    <w:rsid w:val="00727B5B"/>
    <w:rsid w:val="00730914"/>
    <w:rsid w:val="0073187D"/>
    <w:rsid w:val="0073191A"/>
    <w:rsid w:val="00731C6D"/>
    <w:rsid w:val="0073215D"/>
    <w:rsid w:val="00734D09"/>
    <w:rsid w:val="00735A05"/>
    <w:rsid w:val="0073645F"/>
    <w:rsid w:val="0073688B"/>
    <w:rsid w:val="0073734D"/>
    <w:rsid w:val="00741AF5"/>
    <w:rsid w:val="00741E93"/>
    <w:rsid w:val="007428DF"/>
    <w:rsid w:val="00742E2F"/>
    <w:rsid w:val="0074343F"/>
    <w:rsid w:val="00743510"/>
    <w:rsid w:val="00745321"/>
    <w:rsid w:val="0074538C"/>
    <w:rsid w:val="00746012"/>
    <w:rsid w:val="007460B8"/>
    <w:rsid w:val="00750B48"/>
    <w:rsid w:val="00751925"/>
    <w:rsid w:val="00752C1F"/>
    <w:rsid w:val="00753E61"/>
    <w:rsid w:val="00755368"/>
    <w:rsid w:val="00755C8A"/>
    <w:rsid w:val="00755F8B"/>
    <w:rsid w:val="00757E69"/>
    <w:rsid w:val="00762335"/>
    <w:rsid w:val="007625E2"/>
    <w:rsid w:val="00762F88"/>
    <w:rsid w:val="007645F8"/>
    <w:rsid w:val="00764C56"/>
    <w:rsid w:val="00764C77"/>
    <w:rsid w:val="00764D9A"/>
    <w:rsid w:val="007670EC"/>
    <w:rsid w:val="00767373"/>
    <w:rsid w:val="00767A60"/>
    <w:rsid w:val="00767E09"/>
    <w:rsid w:val="0077016E"/>
    <w:rsid w:val="00770A8A"/>
    <w:rsid w:val="0077144B"/>
    <w:rsid w:val="00772ED8"/>
    <w:rsid w:val="00777796"/>
    <w:rsid w:val="007807D0"/>
    <w:rsid w:val="00782E92"/>
    <w:rsid w:val="0078359D"/>
    <w:rsid w:val="00783BDE"/>
    <w:rsid w:val="007845AF"/>
    <w:rsid w:val="007847F1"/>
    <w:rsid w:val="00785A68"/>
    <w:rsid w:val="00786CA7"/>
    <w:rsid w:val="00791BAF"/>
    <w:rsid w:val="00791D37"/>
    <w:rsid w:val="00792458"/>
    <w:rsid w:val="00793C84"/>
    <w:rsid w:val="007942D1"/>
    <w:rsid w:val="007943EF"/>
    <w:rsid w:val="00794C6F"/>
    <w:rsid w:val="00794F0C"/>
    <w:rsid w:val="00795D94"/>
    <w:rsid w:val="00796318"/>
    <w:rsid w:val="00796899"/>
    <w:rsid w:val="00796D3D"/>
    <w:rsid w:val="00797039"/>
    <w:rsid w:val="0079745E"/>
    <w:rsid w:val="00797B27"/>
    <w:rsid w:val="007A1D57"/>
    <w:rsid w:val="007A3BE6"/>
    <w:rsid w:val="007A55E4"/>
    <w:rsid w:val="007A64A9"/>
    <w:rsid w:val="007B1457"/>
    <w:rsid w:val="007B272D"/>
    <w:rsid w:val="007B2987"/>
    <w:rsid w:val="007B4479"/>
    <w:rsid w:val="007B4DBB"/>
    <w:rsid w:val="007B5105"/>
    <w:rsid w:val="007B5373"/>
    <w:rsid w:val="007B6BA6"/>
    <w:rsid w:val="007B6E30"/>
    <w:rsid w:val="007B74F0"/>
    <w:rsid w:val="007C0813"/>
    <w:rsid w:val="007C1B1F"/>
    <w:rsid w:val="007C1B35"/>
    <w:rsid w:val="007C1DC7"/>
    <w:rsid w:val="007C2CC7"/>
    <w:rsid w:val="007C2E26"/>
    <w:rsid w:val="007C31A3"/>
    <w:rsid w:val="007C6403"/>
    <w:rsid w:val="007C732B"/>
    <w:rsid w:val="007C7387"/>
    <w:rsid w:val="007D153F"/>
    <w:rsid w:val="007D1CB4"/>
    <w:rsid w:val="007D2132"/>
    <w:rsid w:val="007D2618"/>
    <w:rsid w:val="007D28FE"/>
    <w:rsid w:val="007D2E75"/>
    <w:rsid w:val="007D42B5"/>
    <w:rsid w:val="007D47EB"/>
    <w:rsid w:val="007D61F4"/>
    <w:rsid w:val="007D64B3"/>
    <w:rsid w:val="007D6C57"/>
    <w:rsid w:val="007D7B98"/>
    <w:rsid w:val="007E0757"/>
    <w:rsid w:val="007E1BC2"/>
    <w:rsid w:val="007E3970"/>
    <w:rsid w:val="007E407F"/>
    <w:rsid w:val="007E51E5"/>
    <w:rsid w:val="007E581B"/>
    <w:rsid w:val="007E5B5A"/>
    <w:rsid w:val="007E623C"/>
    <w:rsid w:val="007F206B"/>
    <w:rsid w:val="007F2084"/>
    <w:rsid w:val="007F315C"/>
    <w:rsid w:val="007F3F8B"/>
    <w:rsid w:val="007F5DE4"/>
    <w:rsid w:val="007F5DE7"/>
    <w:rsid w:val="007F6783"/>
    <w:rsid w:val="00800510"/>
    <w:rsid w:val="0080082C"/>
    <w:rsid w:val="00801A2F"/>
    <w:rsid w:val="008021CB"/>
    <w:rsid w:val="00802B4C"/>
    <w:rsid w:val="00803A73"/>
    <w:rsid w:val="00804551"/>
    <w:rsid w:val="00804A4A"/>
    <w:rsid w:val="00806B3B"/>
    <w:rsid w:val="008076BB"/>
    <w:rsid w:val="00807702"/>
    <w:rsid w:val="00807B1F"/>
    <w:rsid w:val="008113A1"/>
    <w:rsid w:val="00811AA3"/>
    <w:rsid w:val="00812646"/>
    <w:rsid w:val="00812C6A"/>
    <w:rsid w:val="00812EFF"/>
    <w:rsid w:val="00813723"/>
    <w:rsid w:val="00813886"/>
    <w:rsid w:val="00813D80"/>
    <w:rsid w:val="00814181"/>
    <w:rsid w:val="00814317"/>
    <w:rsid w:val="008158E4"/>
    <w:rsid w:val="0081636A"/>
    <w:rsid w:val="00816DED"/>
    <w:rsid w:val="00817092"/>
    <w:rsid w:val="00821DE9"/>
    <w:rsid w:val="00822362"/>
    <w:rsid w:val="00824667"/>
    <w:rsid w:val="00825438"/>
    <w:rsid w:val="008266F7"/>
    <w:rsid w:val="00827A68"/>
    <w:rsid w:val="00830EF4"/>
    <w:rsid w:val="00831B91"/>
    <w:rsid w:val="00832B11"/>
    <w:rsid w:val="00832E1F"/>
    <w:rsid w:val="0083375F"/>
    <w:rsid w:val="00835CED"/>
    <w:rsid w:val="00836300"/>
    <w:rsid w:val="00837468"/>
    <w:rsid w:val="00837D7C"/>
    <w:rsid w:val="00841F61"/>
    <w:rsid w:val="00845201"/>
    <w:rsid w:val="008460A4"/>
    <w:rsid w:val="00846289"/>
    <w:rsid w:val="008469AC"/>
    <w:rsid w:val="00846C98"/>
    <w:rsid w:val="00847A10"/>
    <w:rsid w:val="00847A17"/>
    <w:rsid w:val="00850D61"/>
    <w:rsid w:val="008511AE"/>
    <w:rsid w:val="00851342"/>
    <w:rsid w:val="00851799"/>
    <w:rsid w:val="00852AD7"/>
    <w:rsid w:val="00852B28"/>
    <w:rsid w:val="00854F10"/>
    <w:rsid w:val="00855042"/>
    <w:rsid w:val="00855168"/>
    <w:rsid w:val="00855953"/>
    <w:rsid w:val="00857492"/>
    <w:rsid w:val="0086056F"/>
    <w:rsid w:val="0086072D"/>
    <w:rsid w:val="008607A6"/>
    <w:rsid w:val="00860B06"/>
    <w:rsid w:val="00860B8A"/>
    <w:rsid w:val="0086186C"/>
    <w:rsid w:val="0086217A"/>
    <w:rsid w:val="00862C51"/>
    <w:rsid w:val="00864A83"/>
    <w:rsid w:val="00864C66"/>
    <w:rsid w:val="00865BE4"/>
    <w:rsid w:val="008660F0"/>
    <w:rsid w:val="00866588"/>
    <w:rsid w:val="008701C5"/>
    <w:rsid w:val="0087125D"/>
    <w:rsid w:val="00871423"/>
    <w:rsid w:val="008733AA"/>
    <w:rsid w:val="00873A95"/>
    <w:rsid w:val="00873B8E"/>
    <w:rsid w:val="008754C1"/>
    <w:rsid w:val="0087651C"/>
    <w:rsid w:val="00876CE4"/>
    <w:rsid w:val="00876E6E"/>
    <w:rsid w:val="00881EB6"/>
    <w:rsid w:val="00882275"/>
    <w:rsid w:val="00884644"/>
    <w:rsid w:val="00884C71"/>
    <w:rsid w:val="008901F1"/>
    <w:rsid w:val="00890843"/>
    <w:rsid w:val="008923A1"/>
    <w:rsid w:val="00892D1C"/>
    <w:rsid w:val="008937AC"/>
    <w:rsid w:val="00894032"/>
    <w:rsid w:val="0089509F"/>
    <w:rsid w:val="008950FF"/>
    <w:rsid w:val="00895A01"/>
    <w:rsid w:val="008964C9"/>
    <w:rsid w:val="008970B0"/>
    <w:rsid w:val="008973BD"/>
    <w:rsid w:val="00897A70"/>
    <w:rsid w:val="008A01DE"/>
    <w:rsid w:val="008A1F50"/>
    <w:rsid w:val="008A30FA"/>
    <w:rsid w:val="008A5B77"/>
    <w:rsid w:val="008B0022"/>
    <w:rsid w:val="008B3923"/>
    <w:rsid w:val="008B3FCF"/>
    <w:rsid w:val="008B4476"/>
    <w:rsid w:val="008B4C59"/>
    <w:rsid w:val="008B57F6"/>
    <w:rsid w:val="008B5DEE"/>
    <w:rsid w:val="008B6E33"/>
    <w:rsid w:val="008B7DEC"/>
    <w:rsid w:val="008C0D6B"/>
    <w:rsid w:val="008C0F54"/>
    <w:rsid w:val="008C11C5"/>
    <w:rsid w:val="008C1BE7"/>
    <w:rsid w:val="008C20D1"/>
    <w:rsid w:val="008C2A46"/>
    <w:rsid w:val="008C2BE6"/>
    <w:rsid w:val="008C2D1B"/>
    <w:rsid w:val="008C3BC9"/>
    <w:rsid w:val="008C49F0"/>
    <w:rsid w:val="008C4D68"/>
    <w:rsid w:val="008C5C56"/>
    <w:rsid w:val="008C6FFF"/>
    <w:rsid w:val="008C75DE"/>
    <w:rsid w:val="008D0EB7"/>
    <w:rsid w:val="008D3B13"/>
    <w:rsid w:val="008D3D2F"/>
    <w:rsid w:val="008D3E52"/>
    <w:rsid w:val="008D3EF3"/>
    <w:rsid w:val="008D3F4C"/>
    <w:rsid w:val="008D440E"/>
    <w:rsid w:val="008D61EB"/>
    <w:rsid w:val="008D6C6F"/>
    <w:rsid w:val="008E0D34"/>
    <w:rsid w:val="008E21F0"/>
    <w:rsid w:val="008E280B"/>
    <w:rsid w:val="008E28DC"/>
    <w:rsid w:val="008E2A9B"/>
    <w:rsid w:val="008E3463"/>
    <w:rsid w:val="008E5BC3"/>
    <w:rsid w:val="008E6549"/>
    <w:rsid w:val="008E6713"/>
    <w:rsid w:val="008E715E"/>
    <w:rsid w:val="008E7A84"/>
    <w:rsid w:val="008F08AA"/>
    <w:rsid w:val="008F0E58"/>
    <w:rsid w:val="008F225B"/>
    <w:rsid w:val="008F396C"/>
    <w:rsid w:val="00901E86"/>
    <w:rsid w:val="00903306"/>
    <w:rsid w:val="009036E6"/>
    <w:rsid w:val="00905638"/>
    <w:rsid w:val="00906132"/>
    <w:rsid w:val="00906517"/>
    <w:rsid w:val="0090671C"/>
    <w:rsid w:val="00907392"/>
    <w:rsid w:val="009074C5"/>
    <w:rsid w:val="009078B4"/>
    <w:rsid w:val="00910738"/>
    <w:rsid w:val="00910B38"/>
    <w:rsid w:val="00911F40"/>
    <w:rsid w:val="00912293"/>
    <w:rsid w:val="009123DC"/>
    <w:rsid w:val="00912A0A"/>
    <w:rsid w:val="009155F6"/>
    <w:rsid w:val="009170CA"/>
    <w:rsid w:val="0091721D"/>
    <w:rsid w:val="00920063"/>
    <w:rsid w:val="009206B9"/>
    <w:rsid w:val="00920A38"/>
    <w:rsid w:val="00920DE1"/>
    <w:rsid w:val="009215B5"/>
    <w:rsid w:val="00923373"/>
    <w:rsid w:val="00924511"/>
    <w:rsid w:val="00924701"/>
    <w:rsid w:val="00924732"/>
    <w:rsid w:val="00924997"/>
    <w:rsid w:val="0092509A"/>
    <w:rsid w:val="00925105"/>
    <w:rsid w:val="00925242"/>
    <w:rsid w:val="009259CB"/>
    <w:rsid w:val="009267EB"/>
    <w:rsid w:val="00926CDC"/>
    <w:rsid w:val="00927857"/>
    <w:rsid w:val="0093032D"/>
    <w:rsid w:val="00931E7C"/>
    <w:rsid w:val="009326FE"/>
    <w:rsid w:val="009342DE"/>
    <w:rsid w:val="009406EE"/>
    <w:rsid w:val="00942024"/>
    <w:rsid w:val="009430FA"/>
    <w:rsid w:val="0094330E"/>
    <w:rsid w:val="00943AC2"/>
    <w:rsid w:val="00943EA6"/>
    <w:rsid w:val="00944392"/>
    <w:rsid w:val="00945010"/>
    <w:rsid w:val="009450EE"/>
    <w:rsid w:val="00946F7B"/>
    <w:rsid w:val="00947C9E"/>
    <w:rsid w:val="009504E4"/>
    <w:rsid w:val="00952E90"/>
    <w:rsid w:val="00952F85"/>
    <w:rsid w:val="009553C6"/>
    <w:rsid w:val="00955D51"/>
    <w:rsid w:val="009569A2"/>
    <w:rsid w:val="009573D0"/>
    <w:rsid w:val="00957C37"/>
    <w:rsid w:val="009603D8"/>
    <w:rsid w:val="00962B84"/>
    <w:rsid w:val="0096316C"/>
    <w:rsid w:val="00963D37"/>
    <w:rsid w:val="009641EE"/>
    <w:rsid w:val="0096473D"/>
    <w:rsid w:val="00964A48"/>
    <w:rsid w:val="00964D6E"/>
    <w:rsid w:val="009650A3"/>
    <w:rsid w:val="00965A96"/>
    <w:rsid w:val="009660C0"/>
    <w:rsid w:val="00966250"/>
    <w:rsid w:val="00966EBF"/>
    <w:rsid w:val="00967339"/>
    <w:rsid w:val="009674CF"/>
    <w:rsid w:val="009674D8"/>
    <w:rsid w:val="00970C5D"/>
    <w:rsid w:val="009719D4"/>
    <w:rsid w:val="00973C06"/>
    <w:rsid w:val="00974686"/>
    <w:rsid w:val="00977757"/>
    <w:rsid w:val="00980A1B"/>
    <w:rsid w:val="009821ED"/>
    <w:rsid w:val="00983824"/>
    <w:rsid w:val="00983C35"/>
    <w:rsid w:val="009864F6"/>
    <w:rsid w:val="009865E1"/>
    <w:rsid w:val="009866F0"/>
    <w:rsid w:val="00987A8E"/>
    <w:rsid w:val="00987E58"/>
    <w:rsid w:val="009908CD"/>
    <w:rsid w:val="009924E5"/>
    <w:rsid w:val="0099283D"/>
    <w:rsid w:val="00992B1F"/>
    <w:rsid w:val="00992C60"/>
    <w:rsid w:val="00993926"/>
    <w:rsid w:val="00993D38"/>
    <w:rsid w:val="009946B0"/>
    <w:rsid w:val="009948D6"/>
    <w:rsid w:val="00996A9A"/>
    <w:rsid w:val="00996AF8"/>
    <w:rsid w:val="009A05B0"/>
    <w:rsid w:val="009A07B1"/>
    <w:rsid w:val="009A4440"/>
    <w:rsid w:val="009A50DD"/>
    <w:rsid w:val="009A5343"/>
    <w:rsid w:val="009A58BB"/>
    <w:rsid w:val="009A6203"/>
    <w:rsid w:val="009A6B8D"/>
    <w:rsid w:val="009A727F"/>
    <w:rsid w:val="009A744B"/>
    <w:rsid w:val="009A79EF"/>
    <w:rsid w:val="009B05C5"/>
    <w:rsid w:val="009B1304"/>
    <w:rsid w:val="009B2DEA"/>
    <w:rsid w:val="009B3EF5"/>
    <w:rsid w:val="009B5934"/>
    <w:rsid w:val="009B5C04"/>
    <w:rsid w:val="009B61C2"/>
    <w:rsid w:val="009B777C"/>
    <w:rsid w:val="009B7F7E"/>
    <w:rsid w:val="009C01B5"/>
    <w:rsid w:val="009C0621"/>
    <w:rsid w:val="009C188E"/>
    <w:rsid w:val="009C23ED"/>
    <w:rsid w:val="009C4FAA"/>
    <w:rsid w:val="009C6A0B"/>
    <w:rsid w:val="009C6C9B"/>
    <w:rsid w:val="009D0F33"/>
    <w:rsid w:val="009D1789"/>
    <w:rsid w:val="009D1ED7"/>
    <w:rsid w:val="009D2048"/>
    <w:rsid w:val="009D5087"/>
    <w:rsid w:val="009D5204"/>
    <w:rsid w:val="009D52EB"/>
    <w:rsid w:val="009D5C02"/>
    <w:rsid w:val="009E1052"/>
    <w:rsid w:val="009E15DC"/>
    <w:rsid w:val="009E15EB"/>
    <w:rsid w:val="009E2D55"/>
    <w:rsid w:val="009E2DAD"/>
    <w:rsid w:val="009E485E"/>
    <w:rsid w:val="009E5F70"/>
    <w:rsid w:val="009F01D4"/>
    <w:rsid w:val="009F186F"/>
    <w:rsid w:val="009F1CC2"/>
    <w:rsid w:val="009F2346"/>
    <w:rsid w:val="009F302E"/>
    <w:rsid w:val="009F39CF"/>
    <w:rsid w:val="009F3BE2"/>
    <w:rsid w:val="009F4F2A"/>
    <w:rsid w:val="009F5060"/>
    <w:rsid w:val="009F5B63"/>
    <w:rsid w:val="009F629F"/>
    <w:rsid w:val="009F732A"/>
    <w:rsid w:val="009F7CE4"/>
    <w:rsid w:val="00A008B7"/>
    <w:rsid w:val="00A008BF"/>
    <w:rsid w:val="00A01CFC"/>
    <w:rsid w:val="00A01EC1"/>
    <w:rsid w:val="00A028CF"/>
    <w:rsid w:val="00A06180"/>
    <w:rsid w:val="00A0758A"/>
    <w:rsid w:val="00A076BA"/>
    <w:rsid w:val="00A0794E"/>
    <w:rsid w:val="00A10883"/>
    <w:rsid w:val="00A111C1"/>
    <w:rsid w:val="00A1130B"/>
    <w:rsid w:val="00A115F8"/>
    <w:rsid w:val="00A116B5"/>
    <w:rsid w:val="00A13823"/>
    <w:rsid w:val="00A146D8"/>
    <w:rsid w:val="00A1557E"/>
    <w:rsid w:val="00A173F8"/>
    <w:rsid w:val="00A20E7D"/>
    <w:rsid w:val="00A2122E"/>
    <w:rsid w:val="00A21497"/>
    <w:rsid w:val="00A217A7"/>
    <w:rsid w:val="00A22C23"/>
    <w:rsid w:val="00A22D71"/>
    <w:rsid w:val="00A23629"/>
    <w:rsid w:val="00A2784E"/>
    <w:rsid w:val="00A35D8A"/>
    <w:rsid w:val="00A36469"/>
    <w:rsid w:val="00A36923"/>
    <w:rsid w:val="00A36B94"/>
    <w:rsid w:val="00A37CF1"/>
    <w:rsid w:val="00A41899"/>
    <w:rsid w:val="00A422C4"/>
    <w:rsid w:val="00A424BF"/>
    <w:rsid w:val="00A428F7"/>
    <w:rsid w:val="00A42A86"/>
    <w:rsid w:val="00A42C37"/>
    <w:rsid w:val="00A44626"/>
    <w:rsid w:val="00A45514"/>
    <w:rsid w:val="00A4578B"/>
    <w:rsid w:val="00A4587B"/>
    <w:rsid w:val="00A45981"/>
    <w:rsid w:val="00A4767F"/>
    <w:rsid w:val="00A50433"/>
    <w:rsid w:val="00A53FCE"/>
    <w:rsid w:val="00A54EDB"/>
    <w:rsid w:val="00A56344"/>
    <w:rsid w:val="00A57723"/>
    <w:rsid w:val="00A609BD"/>
    <w:rsid w:val="00A6136C"/>
    <w:rsid w:val="00A62872"/>
    <w:rsid w:val="00A637C5"/>
    <w:rsid w:val="00A666E4"/>
    <w:rsid w:val="00A66959"/>
    <w:rsid w:val="00A7089D"/>
    <w:rsid w:val="00A7104B"/>
    <w:rsid w:val="00A71A48"/>
    <w:rsid w:val="00A72E23"/>
    <w:rsid w:val="00A731BB"/>
    <w:rsid w:val="00A77749"/>
    <w:rsid w:val="00A77AC6"/>
    <w:rsid w:val="00A80AC6"/>
    <w:rsid w:val="00A82093"/>
    <w:rsid w:val="00A8228A"/>
    <w:rsid w:val="00A823FF"/>
    <w:rsid w:val="00A8241D"/>
    <w:rsid w:val="00A83171"/>
    <w:rsid w:val="00A84274"/>
    <w:rsid w:val="00A84382"/>
    <w:rsid w:val="00A86189"/>
    <w:rsid w:val="00A86206"/>
    <w:rsid w:val="00A87411"/>
    <w:rsid w:val="00A87488"/>
    <w:rsid w:val="00A8789D"/>
    <w:rsid w:val="00A87A15"/>
    <w:rsid w:val="00A87C95"/>
    <w:rsid w:val="00A90869"/>
    <w:rsid w:val="00A9136D"/>
    <w:rsid w:val="00A92517"/>
    <w:rsid w:val="00A9301A"/>
    <w:rsid w:val="00A9561B"/>
    <w:rsid w:val="00AA1AC0"/>
    <w:rsid w:val="00AA1D77"/>
    <w:rsid w:val="00AA2469"/>
    <w:rsid w:val="00AA246C"/>
    <w:rsid w:val="00AA2F61"/>
    <w:rsid w:val="00AA4861"/>
    <w:rsid w:val="00AA594C"/>
    <w:rsid w:val="00AA6A10"/>
    <w:rsid w:val="00AB20AC"/>
    <w:rsid w:val="00AB3135"/>
    <w:rsid w:val="00AB342C"/>
    <w:rsid w:val="00AB3D9A"/>
    <w:rsid w:val="00AB3ED9"/>
    <w:rsid w:val="00AB4D48"/>
    <w:rsid w:val="00AB611C"/>
    <w:rsid w:val="00AB6ED7"/>
    <w:rsid w:val="00AB6F3A"/>
    <w:rsid w:val="00AC03A3"/>
    <w:rsid w:val="00AC1882"/>
    <w:rsid w:val="00AC2FBF"/>
    <w:rsid w:val="00AC301F"/>
    <w:rsid w:val="00AC371C"/>
    <w:rsid w:val="00AC388A"/>
    <w:rsid w:val="00AC38DE"/>
    <w:rsid w:val="00AC3916"/>
    <w:rsid w:val="00AC3A05"/>
    <w:rsid w:val="00AC5E37"/>
    <w:rsid w:val="00AC7684"/>
    <w:rsid w:val="00AD092E"/>
    <w:rsid w:val="00AD29FC"/>
    <w:rsid w:val="00AD3040"/>
    <w:rsid w:val="00AD32F2"/>
    <w:rsid w:val="00AD34DE"/>
    <w:rsid w:val="00AD39B1"/>
    <w:rsid w:val="00AD3DC5"/>
    <w:rsid w:val="00AD4842"/>
    <w:rsid w:val="00AD4974"/>
    <w:rsid w:val="00AD4A43"/>
    <w:rsid w:val="00AD4BC7"/>
    <w:rsid w:val="00AD50E2"/>
    <w:rsid w:val="00AD54AE"/>
    <w:rsid w:val="00AD5FFE"/>
    <w:rsid w:val="00AD6CF5"/>
    <w:rsid w:val="00AD751C"/>
    <w:rsid w:val="00AE01D7"/>
    <w:rsid w:val="00AE08FC"/>
    <w:rsid w:val="00AE1DCE"/>
    <w:rsid w:val="00AE26EB"/>
    <w:rsid w:val="00AE2CE9"/>
    <w:rsid w:val="00AE50EC"/>
    <w:rsid w:val="00AE5395"/>
    <w:rsid w:val="00AE55B2"/>
    <w:rsid w:val="00AE77CF"/>
    <w:rsid w:val="00AF03D3"/>
    <w:rsid w:val="00AF1C5A"/>
    <w:rsid w:val="00AF240E"/>
    <w:rsid w:val="00AF2652"/>
    <w:rsid w:val="00AF30FE"/>
    <w:rsid w:val="00AF3C16"/>
    <w:rsid w:val="00AF53DD"/>
    <w:rsid w:val="00AF5AFA"/>
    <w:rsid w:val="00AF612A"/>
    <w:rsid w:val="00AF63F7"/>
    <w:rsid w:val="00B012A6"/>
    <w:rsid w:val="00B0145D"/>
    <w:rsid w:val="00B014A7"/>
    <w:rsid w:val="00B01577"/>
    <w:rsid w:val="00B02C2C"/>
    <w:rsid w:val="00B03251"/>
    <w:rsid w:val="00B04535"/>
    <w:rsid w:val="00B051DF"/>
    <w:rsid w:val="00B05253"/>
    <w:rsid w:val="00B054A5"/>
    <w:rsid w:val="00B0600F"/>
    <w:rsid w:val="00B067F8"/>
    <w:rsid w:val="00B06A77"/>
    <w:rsid w:val="00B107EC"/>
    <w:rsid w:val="00B11B1F"/>
    <w:rsid w:val="00B1254A"/>
    <w:rsid w:val="00B13638"/>
    <w:rsid w:val="00B13E33"/>
    <w:rsid w:val="00B155A0"/>
    <w:rsid w:val="00B17C99"/>
    <w:rsid w:val="00B2312F"/>
    <w:rsid w:val="00B23A91"/>
    <w:rsid w:val="00B23E46"/>
    <w:rsid w:val="00B243BB"/>
    <w:rsid w:val="00B25661"/>
    <w:rsid w:val="00B26C4A"/>
    <w:rsid w:val="00B2731D"/>
    <w:rsid w:val="00B31688"/>
    <w:rsid w:val="00B322C4"/>
    <w:rsid w:val="00B32FDE"/>
    <w:rsid w:val="00B331F3"/>
    <w:rsid w:val="00B358D0"/>
    <w:rsid w:val="00B365B3"/>
    <w:rsid w:val="00B40170"/>
    <w:rsid w:val="00B41C6A"/>
    <w:rsid w:val="00B42942"/>
    <w:rsid w:val="00B438DE"/>
    <w:rsid w:val="00B507D1"/>
    <w:rsid w:val="00B5192E"/>
    <w:rsid w:val="00B52A3B"/>
    <w:rsid w:val="00B52C54"/>
    <w:rsid w:val="00B53964"/>
    <w:rsid w:val="00B567B1"/>
    <w:rsid w:val="00B56A4E"/>
    <w:rsid w:val="00B637B9"/>
    <w:rsid w:val="00B65397"/>
    <w:rsid w:val="00B66A75"/>
    <w:rsid w:val="00B705DD"/>
    <w:rsid w:val="00B718E9"/>
    <w:rsid w:val="00B71AF1"/>
    <w:rsid w:val="00B71AF7"/>
    <w:rsid w:val="00B72A2D"/>
    <w:rsid w:val="00B73CC8"/>
    <w:rsid w:val="00B74041"/>
    <w:rsid w:val="00B748B3"/>
    <w:rsid w:val="00B750EA"/>
    <w:rsid w:val="00B764FD"/>
    <w:rsid w:val="00B76685"/>
    <w:rsid w:val="00B7689B"/>
    <w:rsid w:val="00B772CF"/>
    <w:rsid w:val="00B77961"/>
    <w:rsid w:val="00B77D17"/>
    <w:rsid w:val="00B809E7"/>
    <w:rsid w:val="00B81497"/>
    <w:rsid w:val="00B8216E"/>
    <w:rsid w:val="00B822E0"/>
    <w:rsid w:val="00B823DA"/>
    <w:rsid w:val="00B84225"/>
    <w:rsid w:val="00B842B2"/>
    <w:rsid w:val="00B8448C"/>
    <w:rsid w:val="00B86F0B"/>
    <w:rsid w:val="00B87D89"/>
    <w:rsid w:val="00B90DD8"/>
    <w:rsid w:val="00B93141"/>
    <w:rsid w:val="00B9353B"/>
    <w:rsid w:val="00B937F9"/>
    <w:rsid w:val="00BA0967"/>
    <w:rsid w:val="00BA0E91"/>
    <w:rsid w:val="00BA11E7"/>
    <w:rsid w:val="00BA15D5"/>
    <w:rsid w:val="00BA1A9B"/>
    <w:rsid w:val="00BA335F"/>
    <w:rsid w:val="00BA5055"/>
    <w:rsid w:val="00BA524D"/>
    <w:rsid w:val="00BA533F"/>
    <w:rsid w:val="00BA7046"/>
    <w:rsid w:val="00BA7845"/>
    <w:rsid w:val="00BA7C00"/>
    <w:rsid w:val="00BB0A50"/>
    <w:rsid w:val="00BB20D9"/>
    <w:rsid w:val="00BB219B"/>
    <w:rsid w:val="00BB227E"/>
    <w:rsid w:val="00BB2A77"/>
    <w:rsid w:val="00BB31ED"/>
    <w:rsid w:val="00BB3B4C"/>
    <w:rsid w:val="00BB4421"/>
    <w:rsid w:val="00BB6087"/>
    <w:rsid w:val="00BB671F"/>
    <w:rsid w:val="00BC0148"/>
    <w:rsid w:val="00BC0E7B"/>
    <w:rsid w:val="00BC1D28"/>
    <w:rsid w:val="00BC1E62"/>
    <w:rsid w:val="00BC2524"/>
    <w:rsid w:val="00BC2E66"/>
    <w:rsid w:val="00BC31F5"/>
    <w:rsid w:val="00BC3822"/>
    <w:rsid w:val="00BC39C4"/>
    <w:rsid w:val="00BC54A1"/>
    <w:rsid w:val="00BC6B6B"/>
    <w:rsid w:val="00BC78EE"/>
    <w:rsid w:val="00BD1E00"/>
    <w:rsid w:val="00BD2860"/>
    <w:rsid w:val="00BD3009"/>
    <w:rsid w:val="00BD3548"/>
    <w:rsid w:val="00BD41C5"/>
    <w:rsid w:val="00BD4209"/>
    <w:rsid w:val="00BD47D7"/>
    <w:rsid w:val="00BD5CD2"/>
    <w:rsid w:val="00BE34AD"/>
    <w:rsid w:val="00BE3767"/>
    <w:rsid w:val="00BE40B1"/>
    <w:rsid w:val="00BE45C6"/>
    <w:rsid w:val="00BE5375"/>
    <w:rsid w:val="00BE559B"/>
    <w:rsid w:val="00BE65B5"/>
    <w:rsid w:val="00BF0486"/>
    <w:rsid w:val="00BF1ABF"/>
    <w:rsid w:val="00BF1D5E"/>
    <w:rsid w:val="00BF1DB8"/>
    <w:rsid w:val="00BF33FB"/>
    <w:rsid w:val="00BF483E"/>
    <w:rsid w:val="00BF60E9"/>
    <w:rsid w:val="00BF6734"/>
    <w:rsid w:val="00BF674B"/>
    <w:rsid w:val="00BF6B78"/>
    <w:rsid w:val="00C00829"/>
    <w:rsid w:val="00C00D2E"/>
    <w:rsid w:val="00C00EC8"/>
    <w:rsid w:val="00C010B8"/>
    <w:rsid w:val="00C035A1"/>
    <w:rsid w:val="00C0434C"/>
    <w:rsid w:val="00C05964"/>
    <w:rsid w:val="00C05CB4"/>
    <w:rsid w:val="00C05F8D"/>
    <w:rsid w:val="00C062F8"/>
    <w:rsid w:val="00C10066"/>
    <w:rsid w:val="00C1091F"/>
    <w:rsid w:val="00C109B2"/>
    <w:rsid w:val="00C10F37"/>
    <w:rsid w:val="00C123B5"/>
    <w:rsid w:val="00C1376F"/>
    <w:rsid w:val="00C16ED9"/>
    <w:rsid w:val="00C20DC9"/>
    <w:rsid w:val="00C212F3"/>
    <w:rsid w:val="00C231A4"/>
    <w:rsid w:val="00C24C3E"/>
    <w:rsid w:val="00C24F73"/>
    <w:rsid w:val="00C25260"/>
    <w:rsid w:val="00C25F3E"/>
    <w:rsid w:val="00C26038"/>
    <w:rsid w:val="00C260F3"/>
    <w:rsid w:val="00C2654E"/>
    <w:rsid w:val="00C30202"/>
    <w:rsid w:val="00C3062B"/>
    <w:rsid w:val="00C30EBF"/>
    <w:rsid w:val="00C31974"/>
    <w:rsid w:val="00C31E22"/>
    <w:rsid w:val="00C32066"/>
    <w:rsid w:val="00C3250C"/>
    <w:rsid w:val="00C3352A"/>
    <w:rsid w:val="00C34295"/>
    <w:rsid w:val="00C34449"/>
    <w:rsid w:val="00C344F0"/>
    <w:rsid w:val="00C35FC5"/>
    <w:rsid w:val="00C367DC"/>
    <w:rsid w:val="00C36A15"/>
    <w:rsid w:val="00C36CE4"/>
    <w:rsid w:val="00C37A30"/>
    <w:rsid w:val="00C40160"/>
    <w:rsid w:val="00C407E9"/>
    <w:rsid w:val="00C40DF4"/>
    <w:rsid w:val="00C45E7B"/>
    <w:rsid w:val="00C462D5"/>
    <w:rsid w:val="00C47409"/>
    <w:rsid w:val="00C51CD5"/>
    <w:rsid w:val="00C52F2C"/>
    <w:rsid w:val="00C54829"/>
    <w:rsid w:val="00C5516D"/>
    <w:rsid w:val="00C554F2"/>
    <w:rsid w:val="00C601AD"/>
    <w:rsid w:val="00C606BD"/>
    <w:rsid w:val="00C6293E"/>
    <w:rsid w:val="00C637D9"/>
    <w:rsid w:val="00C67132"/>
    <w:rsid w:val="00C6763E"/>
    <w:rsid w:val="00C70A7A"/>
    <w:rsid w:val="00C7150B"/>
    <w:rsid w:val="00C71AD9"/>
    <w:rsid w:val="00C73DA1"/>
    <w:rsid w:val="00C74245"/>
    <w:rsid w:val="00C751BF"/>
    <w:rsid w:val="00C7543A"/>
    <w:rsid w:val="00C75E07"/>
    <w:rsid w:val="00C76611"/>
    <w:rsid w:val="00C76FDD"/>
    <w:rsid w:val="00C776C0"/>
    <w:rsid w:val="00C80826"/>
    <w:rsid w:val="00C8085E"/>
    <w:rsid w:val="00C81F9F"/>
    <w:rsid w:val="00C82D6F"/>
    <w:rsid w:val="00C8369A"/>
    <w:rsid w:val="00C83A60"/>
    <w:rsid w:val="00C83AA7"/>
    <w:rsid w:val="00C84407"/>
    <w:rsid w:val="00C84739"/>
    <w:rsid w:val="00C84867"/>
    <w:rsid w:val="00C84C04"/>
    <w:rsid w:val="00C85396"/>
    <w:rsid w:val="00C85C08"/>
    <w:rsid w:val="00C9192F"/>
    <w:rsid w:val="00C94B11"/>
    <w:rsid w:val="00C95C21"/>
    <w:rsid w:val="00C97D2F"/>
    <w:rsid w:val="00CA0372"/>
    <w:rsid w:val="00CA1564"/>
    <w:rsid w:val="00CA15D9"/>
    <w:rsid w:val="00CA348C"/>
    <w:rsid w:val="00CA3CC1"/>
    <w:rsid w:val="00CA6D7C"/>
    <w:rsid w:val="00CA75EB"/>
    <w:rsid w:val="00CB1168"/>
    <w:rsid w:val="00CB1BF4"/>
    <w:rsid w:val="00CB1D36"/>
    <w:rsid w:val="00CB1DE4"/>
    <w:rsid w:val="00CB24C5"/>
    <w:rsid w:val="00CB3500"/>
    <w:rsid w:val="00CB4100"/>
    <w:rsid w:val="00CB5C06"/>
    <w:rsid w:val="00CB7B9B"/>
    <w:rsid w:val="00CC0703"/>
    <w:rsid w:val="00CC2418"/>
    <w:rsid w:val="00CC336A"/>
    <w:rsid w:val="00CC374B"/>
    <w:rsid w:val="00CC3C4B"/>
    <w:rsid w:val="00CC6F11"/>
    <w:rsid w:val="00CC71DA"/>
    <w:rsid w:val="00CD1034"/>
    <w:rsid w:val="00CD2009"/>
    <w:rsid w:val="00CD2992"/>
    <w:rsid w:val="00CD2EE8"/>
    <w:rsid w:val="00CD3105"/>
    <w:rsid w:val="00CD3CA5"/>
    <w:rsid w:val="00CD41BB"/>
    <w:rsid w:val="00CD5275"/>
    <w:rsid w:val="00CD64B3"/>
    <w:rsid w:val="00CD6CE8"/>
    <w:rsid w:val="00CD7986"/>
    <w:rsid w:val="00CE02BE"/>
    <w:rsid w:val="00CE0AAA"/>
    <w:rsid w:val="00CE0D8D"/>
    <w:rsid w:val="00CE15A1"/>
    <w:rsid w:val="00CE21B2"/>
    <w:rsid w:val="00CE247B"/>
    <w:rsid w:val="00CE3E24"/>
    <w:rsid w:val="00CE43CE"/>
    <w:rsid w:val="00CE4DD6"/>
    <w:rsid w:val="00CE5882"/>
    <w:rsid w:val="00CE642F"/>
    <w:rsid w:val="00CE7EF3"/>
    <w:rsid w:val="00CF14AE"/>
    <w:rsid w:val="00CF35D0"/>
    <w:rsid w:val="00CF36E9"/>
    <w:rsid w:val="00CF3BE5"/>
    <w:rsid w:val="00CF3E7A"/>
    <w:rsid w:val="00CF3EFD"/>
    <w:rsid w:val="00CF4452"/>
    <w:rsid w:val="00CF4B9E"/>
    <w:rsid w:val="00CF5274"/>
    <w:rsid w:val="00CF5372"/>
    <w:rsid w:val="00CF6511"/>
    <w:rsid w:val="00CF7682"/>
    <w:rsid w:val="00D00A31"/>
    <w:rsid w:val="00D0128D"/>
    <w:rsid w:val="00D020EA"/>
    <w:rsid w:val="00D02464"/>
    <w:rsid w:val="00D02DF3"/>
    <w:rsid w:val="00D031FF"/>
    <w:rsid w:val="00D04C54"/>
    <w:rsid w:val="00D0540A"/>
    <w:rsid w:val="00D05FCB"/>
    <w:rsid w:val="00D06BA7"/>
    <w:rsid w:val="00D06D81"/>
    <w:rsid w:val="00D07667"/>
    <w:rsid w:val="00D10958"/>
    <w:rsid w:val="00D10EB0"/>
    <w:rsid w:val="00D12F8A"/>
    <w:rsid w:val="00D145D1"/>
    <w:rsid w:val="00D157C4"/>
    <w:rsid w:val="00D15A81"/>
    <w:rsid w:val="00D17DE7"/>
    <w:rsid w:val="00D17EA9"/>
    <w:rsid w:val="00D203E4"/>
    <w:rsid w:val="00D20D48"/>
    <w:rsid w:val="00D21B4A"/>
    <w:rsid w:val="00D2297F"/>
    <w:rsid w:val="00D22E40"/>
    <w:rsid w:val="00D2387E"/>
    <w:rsid w:val="00D24A02"/>
    <w:rsid w:val="00D24CF1"/>
    <w:rsid w:val="00D25BC1"/>
    <w:rsid w:val="00D26AF5"/>
    <w:rsid w:val="00D32D2F"/>
    <w:rsid w:val="00D32F5D"/>
    <w:rsid w:val="00D33676"/>
    <w:rsid w:val="00D34806"/>
    <w:rsid w:val="00D34F35"/>
    <w:rsid w:val="00D36136"/>
    <w:rsid w:val="00D3798F"/>
    <w:rsid w:val="00D4348E"/>
    <w:rsid w:val="00D439DD"/>
    <w:rsid w:val="00D440D5"/>
    <w:rsid w:val="00D447D4"/>
    <w:rsid w:val="00D45871"/>
    <w:rsid w:val="00D4596F"/>
    <w:rsid w:val="00D45DAA"/>
    <w:rsid w:val="00D47ACD"/>
    <w:rsid w:val="00D47E1B"/>
    <w:rsid w:val="00D5045F"/>
    <w:rsid w:val="00D50538"/>
    <w:rsid w:val="00D5161A"/>
    <w:rsid w:val="00D5205F"/>
    <w:rsid w:val="00D532A2"/>
    <w:rsid w:val="00D5331F"/>
    <w:rsid w:val="00D54EE0"/>
    <w:rsid w:val="00D554D6"/>
    <w:rsid w:val="00D55839"/>
    <w:rsid w:val="00D5653D"/>
    <w:rsid w:val="00D6035F"/>
    <w:rsid w:val="00D617CE"/>
    <w:rsid w:val="00D630EF"/>
    <w:rsid w:val="00D63245"/>
    <w:rsid w:val="00D637F8"/>
    <w:rsid w:val="00D6418C"/>
    <w:rsid w:val="00D642D1"/>
    <w:rsid w:val="00D648D5"/>
    <w:rsid w:val="00D667B2"/>
    <w:rsid w:val="00D67D17"/>
    <w:rsid w:val="00D7239D"/>
    <w:rsid w:val="00D73AD0"/>
    <w:rsid w:val="00D75504"/>
    <w:rsid w:val="00D75AEB"/>
    <w:rsid w:val="00D75DFB"/>
    <w:rsid w:val="00D7766D"/>
    <w:rsid w:val="00D80C20"/>
    <w:rsid w:val="00D816AB"/>
    <w:rsid w:val="00D83143"/>
    <w:rsid w:val="00D83A36"/>
    <w:rsid w:val="00D84E8B"/>
    <w:rsid w:val="00D84FB2"/>
    <w:rsid w:val="00D85214"/>
    <w:rsid w:val="00D854EB"/>
    <w:rsid w:val="00D85577"/>
    <w:rsid w:val="00D86174"/>
    <w:rsid w:val="00D86EC2"/>
    <w:rsid w:val="00D86EDC"/>
    <w:rsid w:val="00D91545"/>
    <w:rsid w:val="00D92720"/>
    <w:rsid w:val="00D94AB2"/>
    <w:rsid w:val="00D9505A"/>
    <w:rsid w:val="00D9590E"/>
    <w:rsid w:val="00D95C34"/>
    <w:rsid w:val="00D9635E"/>
    <w:rsid w:val="00D966D7"/>
    <w:rsid w:val="00D96AC8"/>
    <w:rsid w:val="00D96F5F"/>
    <w:rsid w:val="00DA06E4"/>
    <w:rsid w:val="00DA0B0A"/>
    <w:rsid w:val="00DA13E8"/>
    <w:rsid w:val="00DA18FE"/>
    <w:rsid w:val="00DA32FE"/>
    <w:rsid w:val="00DA3EBA"/>
    <w:rsid w:val="00DA6714"/>
    <w:rsid w:val="00DA7EAF"/>
    <w:rsid w:val="00DB004F"/>
    <w:rsid w:val="00DB3424"/>
    <w:rsid w:val="00DB410E"/>
    <w:rsid w:val="00DB4383"/>
    <w:rsid w:val="00DB777D"/>
    <w:rsid w:val="00DC1260"/>
    <w:rsid w:val="00DC16F4"/>
    <w:rsid w:val="00DC1D08"/>
    <w:rsid w:val="00DC3CD2"/>
    <w:rsid w:val="00DC559E"/>
    <w:rsid w:val="00DC77DE"/>
    <w:rsid w:val="00DC7932"/>
    <w:rsid w:val="00DC795A"/>
    <w:rsid w:val="00DC7CBA"/>
    <w:rsid w:val="00DD008C"/>
    <w:rsid w:val="00DD0523"/>
    <w:rsid w:val="00DD399A"/>
    <w:rsid w:val="00DD4650"/>
    <w:rsid w:val="00DD4BF3"/>
    <w:rsid w:val="00DD5384"/>
    <w:rsid w:val="00DD587D"/>
    <w:rsid w:val="00DD6B24"/>
    <w:rsid w:val="00DD6ECD"/>
    <w:rsid w:val="00DD70F8"/>
    <w:rsid w:val="00DD720B"/>
    <w:rsid w:val="00DD7297"/>
    <w:rsid w:val="00DD74EA"/>
    <w:rsid w:val="00DE0231"/>
    <w:rsid w:val="00DE04DF"/>
    <w:rsid w:val="00DE0A81"/>
    <w:rsid w:val="00DE101F"/>
    <w:rsid w:val="00DE18B2"/>
    <w:rsid w:val="00DE233D"/>
    <w:rsid w:val="00DE23FF"/>
    <w:rsid w:val="00DE303A"/>
    <w:rsid w:val="00DE3BF0"/>
    <w:rsid w:val="00DE3C01"/>
    <w:rsid w:val="00DE425A"/>
    <w:rsid w:val="00DE44EC"/>
    <w:rsid w:val="00DE54E2"/>
    <w:rsid w:val="00DE556D"/>
    <w:rsid w:val="00DE5A0B"/>
    <w:rsid w:val="00DE7528"/>
    <w:rsid w:val="00DF2790"/>
    <w:rsid w:val="00DF42D8"/>
    <w:rsid w:val="00DF52E7"/>
    <w:rsid w:val="00DF601B"/>
    <w:rsid w:val="00DF6400"/>
    <w:rsid w:val="00DF7749"/>
    <w:rsid w:val="00DF7C70"/>
    <w:rsid w:val="00E00143"/>
    <w:rsid w:val="00E0026D"/>
    <w:rsid w:val="00E00747"/>
    <w:rsid w:val="00E01971"/>
    <w:rsid w:val="00E02DF9"/>
    <w:rsid w:val="00E04469"/>
    <w:rsid w:val="00E061EE"/>
    <w:rsid w:val="00E068BC"/>
    <w:rsid w:val="00E07DAF"/>
    <w:rsid w:val="00E07E28"/>
    <w:rsid w:val="00E10C11"/>
    <w:rsid w:val="00E11DC1"/>
    <w:rsid w:val="00E123BF"/>
    <w:rsid w:val="00E12A74"/>
    <w:rsid w:val="00E12D3B"/>
    <w:rsid w:val="00E13D81"/>
    <w:rsid w:val="00E14164"/>
    <w:rsid w:val="00E14569"/>
    <w:rsid w:val="00E14E28"/>
    <w:rsid w:val="00E14FE7"/>
    <w:rsid w:val="00E151FE"/>
    <w:rsid w:val="00E15997"/>
    <w:rsid w:val="00E15D66"/>
    <w:rsid w:val="00E16315"/>
    <w:rsid w:val="00E166D2"/>
    <w:rsid w:val="00E16D26"/>
    <w:rsid w:val="00E170A8"/>
    <w:rsid w:val="00E17F88"/>
    <w:rsid w:val="00E21256"/>
    <w:rsid w:val="00E222C4"/>
    <w:rsid w:val="00E24112"/>
    <w:rsid w:val="00E24113"/>
    <w:rsid w:val="00E24417"/>
    <w:rsid w:val="00E25569"/>
    <w:rsid w:val="00E26B1C"/>
    <w:rsid w:val="00E2758A"/>
    <w:rsid w:val="00E30566"/>
    <w:rsid w:val="00E30A31"/>
    <w:rsid w:val="00E3151E"/>
    <w:rsid w:val="00E31E59"/>
    <w:rsid w:val="00E3202F"/>
    <w:rsid w:val="00E32CC6"/>
    <w:rsid w:val="00E32DDF"/>
    <w:rsid w:val="00E33007"/>
    <w:rsid w:val="00E3556C"/>
    <w:rsid w:val="00E3575B"/>
    <w:rsid w:val="00E37345"/>
    <w:rsid w:val="00E376B3"/>
    <w:rsid w:val="00E376E2"/>
    <w:rsid w:val="00E401E4"/>
    <w:rsid w:val="00E40562"/>
    <w:rsid w:val="00E40AD6"/>
    <w:rsid w:val="00E422E4"/>
    <w:rsid w:val="00E42384"/>
    <w:rsid w:val="00E4285A"/>
    <w:rsid w:val="00E43843"/>
    <w:rsid w:val="00E43912"/>
    <w:rsid w:val="00E44388"/>
    <w:rsid w:val="00E45768"/>
    <w:rsid w:val="00E4641A"/>
    <w:rsid w:val="00E4661D"/>
    <w:rsid w:val="00E469AA"/>
    <w:rsid w:val="00E47CC8"/>
    <w:rsid w:val="00E530ED"/>
    <w:rsid w:val="00E540AD"/>
    <w:rsid w:val="00E541CE"/>
    <w:rsid w:val="00E54235"/>
    <w:rsid w:val="00E54B86"/>
    <w:rsid w:val="00E55A6F"/>
    <w:rsid w:val="00E55C0F"/>
    <w:rsid w:val="00E56535"/>
    <w:rsid w:val="00E5753E"/>
    <w:rsid w:val="00E57952"/>
    <w:rsid w:val="00E57B5A"/>
    <w:rsid w:val="00E602DB"/>
    <w:rsid w:val="00E609B6"/>
    <w:rsid w:val="00E60DFD"/>
    <w:rsid w:val="00E61805"/>
    <w:rsid w:val="00E64849"/>
    <w:rsid w:val="00E65AA2"/>
    <w:rsid w:val="00E665E0"/>
    <w:rsid w:val="00E66BC0"/>
    <w:rsid w:val="00E66BC4"/>
    <w:rsid w:val="00E67BC0"/>
    <w:rsid w:val="00E71080"/>
    <w:rsid w:val="00E71E86"/>
    <w:rsid w:val="00E72B89"/>
    <w:rsid w:val="00E72D51"/>
    <w:rsid w:val="00E72F57"/>
    <w:rsid w:val="00E73710"/>
    <w:rsid w:val="00E740DD"/>
    <w:rsid w:val="00E74B0C"/>
    <w:rsid w:val="00E74B26"/>
    <w:rsid w:val="00E76443"/>
    <w:rsid w:val="00E76909"/>
    <w:rsid w:val="00E76B08"/>
    <w:rsid w:val="00E773B1"/>
    <w:rsid w:val="00E77DBC"/>
    <w:rsid w:val="00E809BE"/>
    <w:rsid w:val="00E81114"/>
    <w:rsid w:val="00E81B7C"/>
    <w:rsid w:val="00E831AD"/>
    <w:rsid w:val="00E837E6"/>
    <w:rsid w:val="00E846A4"/>
    <w:rsid w:val="00E8487E"/>
    <w:rsid w:val="00E8553E"/>
    <w:rsid w:val="00E864FF"/>
    <w:rsid w:val="00E86539"/>
    <w:rsid w:val="00E8670F"/>
    <w:rsid w:val="00E86C03"/>
    <w:rsid w:val="00E87294"/>
    <w:rsid w:val="00E87B44"/>
    <w:rsid w:val="00E87E4B"/>
    <w:rsid w:val="00E923A1"/>
    <w:rsid w:val="00E94C2C"/>
    <w:rsid w:val="00E9528E"/>
    <w:rsid w:val="00E95303"/>
    <w:rsid w:val="00E969B8"/>
    <w:rsid w:val="00E97AA9"/>
    <w:rsid w:val="00EA0459"/>
    <w:rsid w:val="00EA22BA"/>
    <w:rsid w:val="00EA268B"/>
    <w:rsid w:val="00EA2B95"/>
    <w:rsid w:val="00EA44D8"/>
    <w:rsid w:val="00EA69C9"/>
    <w:rsid w:val="00EB02A7"/>
    <w:rsid w:val="00EB077D"/>
    <w:rsid w:val="00EB3BD5"/>
    <w:rsid w:val="00EB5A49"/>
    <w:rsid w:val="00EB7626"/>
    <w:rsid w:val="00EB7647"/>
    <w:rsid w:val="00EB7E42"/>
    <w:rsid w:val="00EC0147"/>
    <w:rsid w:val="00EC0CAA"/>
    <w:rsid w:val="00EC1BBD"/>
    <w:rsid w:val="00EC2072"/>
    <w:rsid w:val="00EC287D"/>
    <w:rsid w:val="00EC30B1"/>
    <w:rsid w:val="00EC446B"/>
    <w:rsid w:val="00EC55F7"/>
    <w:rsid w:val="00EC6FEE"/>
    <w:rsid w:val="00EC7D16"/>
    <w:rsid w:val="00ED27A2"/>
    <w:rsid w:val="00ED6BBE"/>
    <w:rsid w:val="00EE1243"/>
    <w:rsid w:val="00EE173D"/>
    <w:rsid w:val="00EE1EC1"/>
    <w:rsid w:val="00EE27C1"/>
    <w:rsid w:val="00EE3373"/>
    <w:rsid w:val="00EE498D"/>
    <w:rsid w:val="00EE6E60"/>
    <w:rsid w:val="00EE6F2C"/>
    <w:rsid w:val="00EE7440"/>
    <w:rsid w:val="00EF0C8C"/>
    <w:rsid w:val="00EF0DDA"/>
    <w:rsid w:val="00EF1158"/>
    <w:rsid w:val="00EF1F50"/>
    <w:rsid w:val="00EF2207"/>
    <w:rsid w:val="00EF2446"/>
    <w:rsid w:val="00EF3027"/>
    <w:rsid w:val="00EF4BF5"/>
    <w:rsid w:val="00F00004"/>
    <w:rsid w:val="00F0105B"/>
    <w:rsid w:val="00F01398"/>
    <w:rsid w:val="00F01533"/>
    <w:rsid w:val="00F01F00"/>
    <w:rsid w:val="00F01F8C"/>
    <w:rsid w:val="00F02324"/>
    <w:rsid w:val="00F031AA"/>
    <w:rsid w:val="00F03B30"/>
    <w:rsid w:val="00F04F42"/>
    <w:rsid w:val="00F05F74"/>
    <w:rsid w:val="00F074EA"/>
    <w:rsid w:val="00F0752E"/>
    <w:rsid w:val="00F075F8"/>
    <w:rsid w:val="00F0792A"/>
    <w:rsid w:val="00F07EC8"/>
    <w:rsid w:val="00F109E2"/>
    <w:rsid w:val="00F126F8"/>
    <w:rsid w:val="00F12AC3"/>
    <w:rsid w:val="00F143B7"/>
    <w:rsid w:val="00F1442E"/>
    <w:rsid w:val="00F14B2F"/>
    <w:rsid w:val="00F15030"/>
    <w:rsid w:val="00F16E89"/>
    <w:rsid w:val="00F177DB"/>
    <w:rsid w:val="00F17D98"/>
    <w:rsid w:val="00F20F03"/>
    <w:rsid w:val="00F20F5C"/>
    <w:rsid w:val="00F223BA"/>
    <w:rsid w:val="00F22610"/>
    <w:rsid w:val="00F238BD"/>
    <w:rsid w:val="00F2477E"/>
    <w:rsid w:val="00F24DA6"/>
    <w:rsid w:val="00F25D87"/>
    <w:rsid w:val="00F26084"/>
    <w:rsid w:val="00F26DB5"/>
    <w:rsid w:val="00F26DEF"/>
    <w:rsid w:val="00F274D9"/>
    <w:rsid w:val="00F3032A"/>
    <w:rsid w:val="00F3116C"/>
    <w:rsid w:val="00F32195"/>
    <w:rsid w:val="00F32B20"/>
    <w:rsid w:val="00F32D1E"/>
    <w:rsid w:val="00F3383E"/>
    <w:rsid w:val="00F33C06"/>
    <w:rsid w:val="00F33C3B"/>
    <w:rsid w:val="00F34E49"/>
    <w:rsid w:val="00F359BC"/>
    <w:rsid w:val="00F35C91"/>
    <w:rsid w:val="00F37CEF"/>
    <w:rsid w:val="00F37CF8"/>
    <w:rsid w:val="00F41890"/>
    <w:rsid w:val="00F41996"/>
    <w:rsid w:val="00F423B2"/>
    <w:rsid w:val="00F4287D"/>
    <w:rsid w:val="00F4335C"/>
    <w:rsid w:val="00F4423F"/>
    <w:rsid w:val="00F45D1A"/>
    <w:rsid w:val="00F467E0"/>
    <w:rsid w:val="00F47348"/>
    <w:rsid w:val="00F47750"/>
    <w:rsid w:val="00F47C89"/>
    <w:rsid w:val="00F50E76"/>
    <w:rsid w:val="00F52464"/>
    <w:rsid w:val="00F5275F"/>
    <w:rsid w:val="00F53C31"/>
    <w:rsid w:val="00F54E0D"/>
    <w:rsid w:val="00F5556F"/>
    <w:rsid w:val="00F55E03"/>
    <w:rsid w:val="00F5645D"/>
    <w:rsid w:val="00F604BC"/>
    <w:rsid w:val="00F613F6"/>
    <w:rsid w:val="00F62A6E"/>
    <w:rsid w:val="00F63C9E"/>
    <w:rsid w:val="00F64DB3"/>
    <w:rsid w:val="00F65B45"/>
    <w:rsid w:val="00F65DAB"/>
    <w:rsid w:val="00F66077"/>
    <w:rsid w:val="00F67DD7"/>
    <w:rsid w:val="00F705A9"/>
    <w:rsid w:val="00F72C3B"/>
    <w:rsid w:val="00F738E8"/>
    <w:rsid w:val="00F752D2"/>
    <w:rsid w:val="00F7590B"/>
    <w:rsid w:val="00F76779"/>
    <w:rsid w:val="00F772D3"/>
    <w:rsid w:val="00F803AE"/>
    <w:rsid w:val="00F8099C"/>
    <w:rsid w:val="00F80C8B"/>
    <w:rsid w:val="00F8172E"/>
    <w:rsid w:val="00F81CC3"/>
    <w:rsid w:val="00F8241C"/>
    <w:rsid w:val="00F8312E"/>
    <w:rsid w:val="00F84DB6"/>
    <w:rsid w:val="00F8542E"/>
    <w:rsid w:val="00F86B4A"/>
    <w:rsid w:val="00F86BBE"/>
    <w:rsid w:val="00F87EFF"/>
    <w:rsid w:val="00F9038E"/>
    <w:rsid w:val="00F90660"/>
    <w:rsid w:val="00F907A1"/>
    <w:rsid w:val="00F90ABE"/>
    <w:rsid w:val="00F91DD3"/>
    <w:rsid w:val="00F93856"/>
    <w:rsid w:val="00F93C73"/>
    <w:rsid w:val="00F9489F"/>
    <w:rsid w:val="00F96AC3"/>
    <w:rsid w:val="00F9709E"/>
    <w:rsid w:val="00F97E1F"/>
    <w:rsid w:val="00FA0395"/>
    <w:rsid w:val="00FA1DBF"/>
    <w:rsid w:val="00FA228F"/>
    <w:rsid w:val="00FA75B2"/>
    <w:rsid w:val="00FB3246"/>
    <w:rsid w:val="00FB374E"/>
    <w:rsid w:val="00FB3A25"/>
    <w:rsid w:val="00FB3F4E"/>
    <w:rsid w:val="00FB59BD"/>
    <w:rsid w:val="00FB6CC9"/>
    <w:rsid w:val="00FB72B9"/>
    <w:rsid w:val="00FB7A72"/>
    <w:rsid w:val="00FC01DB"/>
    <w:rsid w:val="00FC020E"/>
    <w:rsid w:val="00FC032A"/>
    <w:rsid w:val="00FC0C46"/>
    <w:rsid w:val="00FC17F5"/>
    <w:rsid w:val="00FC1BB5"/>
    <w:rsid w:val="00FC4EB9"/>
    <w:rsid w:val="00FC4F14"/>
    <w:rsid w:val="00FC533A"/>
    <w:rsid w:val="00FC5345"/>
    <w:rsid w:val="00FC5785"/>
    <w:rsid w:val="00FC6761"/>
    <w:rsid w:val="00FC6A56"/>
    <w:rsid w:val="00FD315F"/>
    <w:rsid w:val="00FD3BCF"/>
    <w:rsid w:val="00FD4CC7"/>
    <w:rsid w:val="00FD4F78"/>
    <w:rsid w:val="00FD5644"/>
    <w:rsid w:val="00FD5BE1"/>
    <w:rsid w:val="00FD68D8"/>
    <w:rsid w:val="00FD6E19"/>
    <w:rsid w:val="00FD731B"/>
    <w:rsid w:val="00FD7DAC"/>
    <w:rsid w:val="00FE0187"/>
    <w:rsid w:val="00FE0E00"/>
    <w:rsid w:val="00FE0FE2"/>
    <w:rsid w:val="00FE1291"/>
    <w:rsid w:val="00FE185E"/>
    <w:rsid w:val="00FE1BD7"/>
    <w:rsid w:val="00FE311C"/>
    <w:rsid w:val="00FE3A04"/>
    <w:rsid w:val="00FE4B55"/>
    <w:rsid w:val="00FE62F6"/>
    <w:rsid w:val="00FF084D"/>
    <w:rsid w:val="00FF2490"/>
    <w:rsid w:val="00FF3045"/>
    <w:rsid w:val="00FF3BC5"/>
    <w:rsid w:val="00FF3D5F"/>
    <w:rsid w:val="00FF445F"/>
    <w:rsid w:val="00FF6D3A"/>
    <w:rsid w:val="00FF7DBE"/>
    <w:rsid w:val="5A1A2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FB5"/>
    <w:pPr>
      <w:widowControl w:val="0"/>
      <w:jc w:val="both"/>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Heading2">
    <w:name w:val="heading 2"/>
    <w:aliases w:val="DO NOT USE_h2,h2,h21,H2,Head2A,2,UNDERRUBRIK 1-2,Header 2,Header2,22,heading2,2nd level,H21,H22,H23,H24,H25,R2,E2,†berschrift 2,õberschrift 2,Heading 2 Char,H2 Char,h2 Char"/>
    <w:basedOn w:val="Normal"/>
    <w:next w:val="Normal"/>
    <w:link w:val="Heading2Char1"/>
    <w:uiPriority w:val="9"/>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rsid w:val="00627166"/>
    <w:pPr>
      <w:keepNext/>
      <w:widowControl/>
      <w:jc w:val="right"/>
      <w:outlineLvl w:val="3"/>
    </w:pPr>
    <w:rPr>
      <w:rFonts w:ascii="Arial" w:eastAsia="MS Gothic" w:hAnsi="Arial" w:cs="Times New Roman"/>
      <w:i/>
      <w:kern w:val="0"/>
      <w:sz w:val="24"/>
      <w:szCs w:val="24"/>
      <w:lang w:eastAsia="en-US"/>
    </w:rPr>
  </w:style>
  <w:style w:type="paragraph" w:styleId="Heading5">
    <w:name w:val="heading 5"/>
    <w:aliases w:val="h5,Heading5,H5"/>
    <w:basedOn w:val="Normal"/>
    <w:next w:val="Normal"/>
    <w:link w:val="Heading5Char"/>
    <w:unhideWhenUsed/>
    <w:qFormat/>
    <w:rsid w:val="006508A9"/>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6508A9"/>
    <w:pPr>
      <w:outlineLvl w:val="5"/>
    </w:pPr>
  </w:style>
  <w:style w:type="paragraph" w:styleId="Heading7">
    <w:name w:val="heading 7"/>
    <w:basedOn w:val="H6"/>
    <w:next w:val="Normal"/>
    <w:link w:val="Heading7Char"/>
    <w:qFormat/>
    <w:rsid w:val="006508A9"/>
    <w:pPr>
      <w:outlineLvl w:val="6"/>
    </w:pPr>
  </w:style>
  <w:style w:type="paragraph" w:styleId="Heading8">
    <w:name w:val="heading 8"/>
    <w:aliases w:val="Table Heading"/>
    <w:basedOn w:val="Heading1"/>
    <w:next w:val="Normal"/>
    <w:link w:val="Heading8Char"/>
    <w:qFormat/>
    <w:rsid w:val="006508A9"/>
    <w:pPr>
      <w:keepLines/>
      <w:pBdr>
        <w:top w:val="single" w:sz="12" w:space="3" w:color="auto"/>
      </w:pBdr>
      <w:tabs>
        <w:tab w:val="clear" w:pos="0"/>
      </w:tabs>
      <w:spacing w:after="180"/>
      <w:outlineLvl w:val="7"/>
    </w:pPr>
    <w:rPr>
      <w:rFonts w:eastAsia="SimSun"/>
      <w:bCs w:val="0"/>
      <w:kern w:val="0"/>
      <w:sz w:val="36"/>
      <w:szCs w:val="20"/>
      <w:lang w:val="en-GB" w:eastAsia="en-US"/>
    </w:rPr>
  </w:style>
  <w:style w:type="paragraph" w:styleId="Heading9">
    <w:name w:val="heading 9"/>
    <w:aliases w:val="Figure Heading,FH"/>
    <w:basedOn w:val="Heading8"/>
    <w:next w:val="Normal"/>
    <w:link w:val="Heading9Char"/>
    <w:qFormat/>
    <w:rsid w:val="006508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E233D"/>
    <w:rPr>
      <w:sz w:val="18"/>
      <w:szCs w:val="18"/>
    </w:rPr>
  </w:style>
  <w:style w:type="paragraph" w:styleId="Footer">
    <w:name w:val="footer"/>
    <w:basedOn w:val="Normal"/>
    <w:link w:val="FooterChar"/>
    <w:unhideWhenUsed/>
    <w:rsid w:val="00DE233D"/>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DE233D"/>
    <w:rPr>
      <w:sz w:val="18"/>
      <w:szCs w:val="18"/>
    </w:rPr>
  </w:style>
  <w:style w:type="paragraph" w:customStyle="1" w:styleId="LGTdoc1">
    <w:name w:val="LGTdoc_제목1"/>
    <w:basedOn w:val="Normal"/>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Normal"/>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Normal"/>
    <w:next w:val="Normal"/>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CommentReference">
    <w:name w:val="annotation reference"/>
    <w:basedOn w:val="DefaultParagraphFont"/>
    <w:uiPriority w:val="99"/>
    <w:unhideWhenUsed/>
    <w:qFormat/>
    <w:rsid w:val="00FF445F"/>
    <w:rPr>
      <w:sz w:val="21"/>
      <w:szCs w:val="21"/>
    </w:rPr>
  </w:style>
  <w:style w:type="paragraph" w:styleId="CommentText">
    <w:name w:val="annotation text"/>
    <w:basedOn w:val="Normal"/>
    <w:link w:val="CommentTextChar"/>
    <w:uiPriority w:val="99"/>
    <w:unhideWhenUsed/>
    <w:qFormat/>
    <w:rsid w:val="00FF445F"/>
    <w:pPr>
      <w:jc w:val="left"/>
    </w:pPr>
  </w:style>
  <w:style w:type="character" w:customStyle="1" w:styleId="CommentTextChar">
    <w:name w:val="Comment Text Char"/>
    <w:basedOn w:val="DefaultParagraphFont"/>
    <w:link w:val="CommentText"/>
    <w:uiPriority w:val="99"/>
    <w:qFormat/>
    <w:rsid w:val="00FF445F"/>
  </w:style>
  <w:style w:type="paragraph" w:styleId="CommentSubject">
    <w:name w:val="annotation subject"/>
    <w:basedOn w:val="CommentText"/>
    <w:next w:val="CommentText"/>
    <w:link w:val="CommentSubjectChar"/>
    <w:unhideWhenUsed/>
    <w:rsid w:val="00FF445F"/>
    <w:rPr>
      <w:b/>
      <w:bCs/>
    </w:rPr>
  </w:style>
  <w:style w:type="character" w:customStyle="1" w:styleId="CommentSubjectChar">
    <w:name w:val="Comment Subject Char"/>
    <w:basedOn w:val="CommentTextChar"/>
    <w:link w:val="CommentSubject"/>
    <w:rsid w:val="00FF445F"/>
    <w:rPr>
      <w:b/>
      <w:bCs/>
    </w:rPr>
  </w:style>
  <w:style w:type="paragraph" w:styleId="BalloonText">
    <w:name w:val="Balloon Text"/>
    <w:basedOn w:val="Normal"/>
    <w:link w:val="BalloonTextChar"/>
    <w:unhideWhenUsed/>
    <w:rsid w:val="00FF445F"/>
    <w:rPr>
      <w:sz w:val="18"/>
      <w:szCs w:val="18"/>
    </w:rPr>
  </w:style>
  <w:style w:type="character" w:customStyle="1" w:styleId="BalloonTextChar">
    <w:name w:val="Balloon Text Char"/>
    <w:basedOn w:val="DefaultParagraphFont"/>
    <w:link w:val="BalloonText"/>
    <w:rsid w:val="00FF445F"/>
    <w:rPr>
      <w:sz w:val="18"/>
      <w:szCs w:val="18"/>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014C57"/>
    <w:pPr>
      <w:ind w:firstLineChars="200" w:firstLine="420"/>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27166"/>
    <w:rPr>
      <w:rFonts w:ascii="Arial" w:eastAsia="MS Gothic" w:hAnsi="Arial" w:cs="Times New Roman"/>
      <w:bCs/>
      <w:kern w:val="28"/>
      <w:sz w:val="28"/>
      <w:szCs w:val="24"/>
      <w:lang w:eastAsia="ja-JP"/>
    </w:rPr>
  </w:style>
  <w:style w:type="character" w:customStyle="1" w:styleId="Heading2Char1">
    <w:name w:val="Heading 2 Char1"/>
    <w:aliases w:val="DO NOT USE_h2 Char,h2 Char1,h21 Char,H2 Char1,Head2A Char,2 Char,UNDERRUBRIK 1-2 Char,Header 2 Char,Header2 Char,22 Char,heading2 Char,2nd level Char,H21 Char,H22 Char,H23 Char,H24 Char,H25 Char1,R2 Char,E2 Char,†berschrift 2 Char"/>
    <w:basedOn w:val="DefaultParagraphFont"/>
    <w:link w:val="Heading2"/>
    <w:uiPriority w:val="9"/>
    <w:rsid w:val="00627166"/>
    <w:rPr>
      <w:rFonts w:ascii="Arial" w:eastAsia="MS Gothic" w:hAnsi="Arial" w:cs="Times New Roman"/>
      <w:kern w:val="0"/>
      <w:sz w:val="24"/>
      <w:szCs w:val="24"/>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27166"/>
    <w:rPr>
      <w:rFonts w:ascii="Arial" w:eastAsia="MS Gothic"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27166"/>
    <w:rPr>
      <w:rFonts w:ascii="Arial" w:eastAsia="MS Gothic" w:hAnsi="Arial" w:cs="Times New Roman"/>
      <w:i/>
      <w:kern w:val="0"/>
      <w:sz w:val="24"/>
      <w:szCs w:val="24"/>
      <w:lang w:eastAsia="en-US"/>
    </w:rPr>
  </w:style>
  <w:style w:type="paragraph" w:customStyle="1" w:styleId="CRCoverPage">
    <w:name w:val="CR Cover Page"/>
    <w:next w:val="Normal"/>
    <w:rsid w:val="00627166"/>
    <w:pPr>
      <w:spacing w:after="120"/>
    </w:pPr>
    <w:rPr>
      <w:rFonts w:ascii="Arial" w:eastAsia="MS Mincho" w:hAnsi="Arial" w:cs="Times New Roman"/>
      <w:kern w:val="0"/>
      <w:sz w:val="20"/>
      <w:szCs w:val="20"/>
      <w:lang w:val="en-GB" w:eastAsia="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5A167B"/>
  </w:style>
  <w:style w:type="paragraph" w:customStyle="1" w:styleId="TAR">
    <w:name w:val="TAR"/>
    <w:basedOn w:val="Normal"/>
    <w:rsid w:val="00E76443"/>
    <w:pPr>
      <w:keepNext/>
      <w:keepLines/>
      <w:widowControl/>
      <w:jc w:val="right"/>
    </w:pPr>
    <w:rPr>
      <w:rFonts w:ascii="Arial" w:hAnsi="Arial" w:cs="Times New Roman"/>
      <w:kern w:val="0"/>
      <w:sz w:val="18"/>
      <w:szCs w:val="20"/>
      <w:lang w:val="en-GB" w:eastAsia="en-US"/>
    </w:rPr>
  </w:style>
  <w:style w:type="character" w:styleId="PlaceholderText">
    <w:name w:val="Placeholder Text"/>
    <w:basedOn w:val="DefaultParagraphFont"/>
    <w:uiPriority w:val="99"/>
    <w:rsid w:val="002622DA"/>
    <w:rPr>
      <w:color w:val="808080"/>
    </w:rPr>
  </w:style>
  <w:style w:type="table" w:styleId="TableGrid">
    <w:name w:val="Table Grid"/>
    <w:basedOn w:val="TableNormal"/>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67F8"/>
    <w:rPr>
      <w:rFonts w:ascii="Times New Roman" w:eastAsia="MS Gothic" w:hAnsi="Times New Roman" w:cs="Times New Roman"/>
      <w:kern w:val="0"/>
      <w:sz w:val="24"/>
      <w:szCs w:val="24"/>
      <w:lang w:eastAsia="en-US"/>
    </w:rPr>
  </w:style>
  <w:style w:type="character" w:customStyle="1" w:styleId="Heading5Char">
    <w:name w:val="Heading 5 Char"/>
    <w:aliases w:val="h5 Char,Heading5 Char,H5 Char"/>
    <w:basedOn w:val="DefaultParagraphFont"/>
    <w:link w:val="Heading5"/>
    <w:rsid w:val="006508A9"/>
    <w:rPr>
      <w:b/>
      <w:bCs/>
      <w:sz w:val="28"/>
      <w:szCs w:val="28"/>
    </w:rPr>
  </w:style>
  <w:style w:type="character" w:customStyle="1" w:styleId="Heading6Char">
    <w:name w:val="Heading 6 Char"/>
    <w:basedOn w:val="DefaultParagraphFont"/>
    <w:link w:val="Heading6"/>
    <w:rsid w:val="006508A9"/>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rsid w:val="006508A9"/>
    <w:rPr>
      <w:rFonts w:ascii="Arial" w:eastAsia="SimSun" w:hAnsi="Arial" w:cs="Times New Roman"/>
      <w:kern w:val="0"/>
      <w:sz w:val="20"/>
      <w:szCs w:val="20"/>
      <w:lang w:val="en-GB" w:eastAsia="en-US"/>
    </w:rPr>
  </w:style>
  <w:style w:type="character" w:customStyle="1" w:styleId="Heading8Char">
    <w:name w:val="Heading 8 Char"/>
    <w:aliases w:val="Table Heading Char"/>
    <w:basedOn w:val="DefaultParagraphFont"/>
    <w:link w:val="Heading8"/>
    <w:rsid w:val="006508A9"/>
    <w:rPr>
      <w:rFonts w:ascii="Arial" w:eastAsia="SimSun" w:hAnsi="Arial" w:cs="Times New Roman"/>
      <w:kern w:val="0"/>
      <w:sz w:val="36"/>
      <w:szCs w:val="20"/>
      <w:lang w:val="en-GB" w:eastAsia="en-US"/>
    </w:rPr>
  </w:style>
  <w:style w:type="character" w:customStyle="1" w:styleId="Heading9Char">
    <w:name w:val="Heading 9 Char"/>
    <w:aliases w:val="Figure Heading Char,FH Char"/>
    <w:basedOn w:val="DefaultParagraphFont"/>
    <w:link w:val="Heading9"/>
    <w:rsid w:val="006508A9"/>
    <w:rPr>
      <w:rFonts w:ascii="Arial" w:eastAsia="SimSun" w:hAnsi="Arial" w:cs="Times New Roman"/>
      <w:kern w:val="0"/>
      <w:sz w:val="36"/>
      <w:szCs w:val="20"/>
      <w:lang w:val="en-GB" w:eastAsia="en-US"/>
    </w:rPr>
  </w:style>
  <w:style w:type="paragraph" w:customStyle="1" w:styleId="H6">
    <w:name w:val="H6"/>
    <w:basedOn w:val="Heading5"/>
    <w:next w:val="Normal"/>
    <w:rsid w:val="006508A9"/>
    <w:pPr>
      <w:widowControl/>
      <w:spacing w:before="120" w:after="180" w:line="240" w:lineRule="auto"/>
      <w:ind w:left="1985" w:hanging="1985"/>
      <w:jc w:val="left"/>
      <w:outlineLvl w:val="9"/>
    </w:pPr>
    <w:rPr>
      <w:rFonts w:ascii="Arial" w:eastAsia="SimSun"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SimSun" w:hAnsi="Times New Roman" w:cs="Times New Roman"/>
      <w:noProof/>
      <w:kern w:val="0"/>
      <w:sz w:val="22"/>
      <w:szCs w:val="20"/>
      <w:lang w:val="en-GB" w:eastAsia="en-US"/>
    </w:rPr>
  </w:style>
  <w:style w:type="paragraph" w:customStyle="1" w:styleId="EQ">
    <w:name w:val="EQ"/>
    <w:basedOn w:val="Normal"/>
    <w:next w:val="Normal"/>
    <w:qFormat/>
    <w:rsid w:val="006508A9"/>
    <w:pPr>
      <w:keepLines/>
      <w:widowControl/>
      <w:tabs>
        <w:tab w:val="center" w:pos="4536"/>
        <w:tab w:val="right" w:pos="9072"/>
      </w:tabs>
      <w:spacing w:after="180"/>
      <w:jc w:val="left"/>
    </w:pPr>
    <w:rPr>
      <w:rFonts w:ascii="Times New Roman" w:eastAsia="SimSun"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SimSun"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Heading1"/>
    <w:next w:val="Normal"/>
    <w:rsid w:val="006508A9"/>
    <w:pPr>
      <w:keepLines/>
      <w:pBdr>
        <w:top w:val="single" w:sz="12" w:space="3" w:color="auto"/>
      </w:pBdr>
      <w:tabs>
        <w:tab w:val="clear" w:pos="0"/>
      </w:tabs>
      <w:spacing w:after="180"/>
      <w:ind w:left="1134" w:hanging="1134"/>
      <w:outlineLvl w:val="9"/>
    </w:pPr>
    <w:rPr>
      <w:rFonts w:eastAsia="SimSun"/>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Normal"/>
    <w:link w:val="NOChar"/>
    <w:rsid w:val="006508A9"/>
    <w:pPr>
      <w:keepLines/>
      <w:widowControl/>
      <w:spacing w:after="180"/>
      <w:ind w:left="1135" w:hanging="851"/>
      <w:jc w:val="left"/>
    </w:pPr>
    <w:rPr>
      <w:rFonts w:ascii="Times New Roman" w:eastAsia="SimSun"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kern w:val="0"/>
      <w:sz w:val="16"/>
      <w:szCs w:val="20"/>
      <w:lang w:val="en-GB" w:eastAsia="en-US"/>
    </w:rPr>
  </w:style>
  <w:style w:type="paragraph" w:customStyle="1" w:styleId="TAL">
    <w:name w:val="TAL"/>
    <w:basedOn w:val="Normal"/>
    <w:link w:val="TALCar"/>
    <w:rsid w:val="006508A9"/>
    <w:pPr>
      <w:keepNext/>
      <w:keepLines/>
      <w:widowControl/>
      <w:jc w:val="left"/>
    </w:pPr>
    <w:rPr>
      <w:rFonts w:ascii="Arial" w:eastAsia="SimSun"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SimSun" w:hAnsi="Courier New" w:cs="Times New Roman"/>
      <w:noProof/>
      <w:kern w:val="0"/>
      <w:sz w:val="20"/>
      <w:szCs w:val="20"/>
      <w:lang w:val="en-GB" w:eastAsia="en-US"/>
    </w:rPr>
  </w:style>
  <w:style w:type="paragraph" w:customStyle="1" w:styleId="EX">
    <w:name w:val="EX"/>
    <w:basedOn w:val="Normal"/>
    <w:qFormat/>
    <w:rsid w:val="006508A9"/>
    <w:pPr>
      <w:keepLines/>
      <w:widowControl/>
      <w:spacing w:after="180"/>
      <w:ind w:left="1702" w:hanging="1418"/>
      <w:jc w:val="left"/>
    </w:pPr>
    <w:rPr>
      <w:rFonts w:ascii="Times New Roman" w:eastAsia="SimSun" w:hAnsi="Times New Roman" w:cs="Times New Roman"/>
      <w:kern w:val="0"/>
      <w:sz w:val="20"/>
      <w:szCs w:val="20"/>
      <w:lang w:val="en-GB" w:eastAsia="en-US"/>
    </w:rPr>
  </w:style>
  <w:style w:type="paragraph" w:customStyle="1" w:styleId="FP">
    <w:name w:val="FP"/>
    <w:basedOn w:val="Normal"/>
    <w:rsid w:val="006508A9"/>
    <w:pPr>
      <w:widowControl/>
      <w:jc w:val="left"/>
    </w:pPr>
    <w:rPr>
      <w:rFonts w:ascii="Times New Roman" w:eastAsia="SimSun"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Normal"/>
    <w:link w:val="B1Char1"/>
    <w:qFormat/>
    <w:rsid w:val="006508A9"/>
    <w:pPr>
      <w:widowControl/>
      <w:spacing w:after="180"/>
      <w:ind w:left="568" w:hanging="284"/>
      <w:jc w:val="left"/>
    </w:pPr>
    <w:rPr>
      <w:rFonts w:ascii="Times New Roman" w:eastAsia="SimSun" w:hAnsi="Times New Roman" w:cs="Times New Roman"/>
      <w:kern w:val="0"/>
      <w:sz w:val="20"/>
      <w:szCs w:val="20"/>
      <w:lang w:val="en-GB" w:eastAsia="en-US"/>
    </w:rPr>
  </w:style>
  <w:style w:type="paragraph" w:styleId="TOC6">
    <w:name w:val="toc 6"/>
    <w:basedOn w:val="TOC5"/>
    <w:next w:val="Normal"/>
    <w:uiPriority w:val="39"/>
    <w:rsid w:val="006508A9"/>
    <w:pPr>
      <w:ind w:left="1985" w:hanging="1985"/>
    </w:pPr>
  </w:style>
  <w:style w:type="paragraph" w:styleId="TOC7">
    <w:name w:val="toc 7"/>
    <w:basedOn w:val="TOC6"/>
    <w:next w:val="Normal"/>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SimSun"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SimSun"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SimSun"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SimSun"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SimSun" w:hAnsi="Arial" w:cs="Times New Roman"/>
      <w:noProof/>
      <w:kern w:val="0"/>
      <w:sz w:val="20"/>
      <w:szCs w:val="20"/>
      <w:lang w:val="en-GB" w:eastAsia="en-US"/>
    </w:rPr>
  </w:style>
  <w:style w:type="paragraph" w:customStyle="1" w:styleId="B2">
    <w:name w:val="B2"/>
    <w:basedOn w:val="Normal"/>
    <w:link w:val="B2Char"/>
    <w:qFormat/>
    <w:rsid w:val="006508A9"/>
    <w:pPr>
      <w:widowControl/>
      <w:spacing w:after="180"/>
      <w:ind w:left="851" w:hanging="284"/>
      <w:jc w:val="left"/>
    </w:pPr>
    <w:rPr>
      <w:rFonts w:ascii="Times New Roman" w:eastAsia="SimSun" w:hAnsi="Times New Roman" w:cs="Times New Roman"/>
      <w:kern w:val="0"/>
      <w:sz w:val="20"/>
      <w:szCs w:val="20"/>
      <w:lang w:val="en-GB" w:eastAsia="en-US"/>
    </w:rPr>
  </w:style>
  <w:style w:type="paragraph" w:customStyle="1" w:styleId="B3">
    <w:name w:val="B3"/>
    <w:basedOn w:val="Normal"/>
    <w:link w:val="B3Char"/>
    <w:qFormat/>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B4">
    <w:name w:val="B4"/>
    <w:basedOn w:val="Normal"/>
    <w:link w:val="B4Char"/>
    <w:qFormat/>
    <w:rsid w:val="006508A9"/>
    <w:pPr>
      <w:widowControl/>
      <w:spacing w:after="180"/>
      <w:ind w:left="1418" w:hanging="284"/>
      <w:jc w:val="left"/>
    </w:pPr>
    <w:rPr>
      <w:rFonts w:ascii="Times New Roman" w:eastAsia="SimSun" w:hAnsi="Times New Roman" w:cs="Times New Roman"/>
      <w:kern w:val="0"/>
      <w:sz w:val="20"/>
      <w:szCs w:val="20"/>
      <w:lang w:val="en-GB" w:eastAsia="en-US"/>
    </w:rPr>
  </w:style>
  <w:style w:type="paragraph" w:customStyle="1" w:styleId="B5">
    <w:name w:val="B5"/>
    <w:basedOn w:val="Normal"/>
    <w:link w:val="B5Char"/>
    <w:qFormat/>
    <w:rsid w:val="006508A9"/>
    <w:pPr>
      <w:widowControl/>
      <w:spacing w:after="180"/>
      <w:ind w:left="1702" w:hanging="284"/>
      <w:jc w:val="left"/>
    </w:pPr>
    <w:rPr>
      <w:rFonts w:ascii="Times New Roman" w:eastAsia="SimSun"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SimSun"/>
    </w:rPr>
  </w:style>
  <w:style w:type="paragraph" w:customStyle="1" w:styleId="Guidance">
    <w:name w:val="Guidance"/>
    <w:basedOn w:val="Normal"/>
    <w:rsid w:val="006508A9"/>
    <w:pPr>
      <w:widowControl/>
      <w:spacing w:after="180"/>
      <w:jc w:val="left"/>
    </w:pPr>
    <w:rPr>
      <w:rFonts w:ascii="Times New Roman" w:eastAsia="SimSun" w:hAnsi="Times New Roman" w:cs="Times New Roman"/>
      <w:i/>
      <w:color w:val="0000FF"/>
      <w:kern w:val="0"/>
      <w:sz w:val="20"/>
      <w:szCs w:val="20"/>
      <w:lang w:val="en-GB" w:eastAsia="en-US"/>
    </w:rPr>
  </w:style>
  <w:style w:type="paragraph" w:styleId="DocumentMap">
    <w:name w:val="Document Map"/>
    <w:basedOn w:val="Normal"/>
    <w:link w:val="DocumentMapChar"/>
    <w:rsid w:val="006508A9"/>
    <w:pPr>
      <w:widowControl/>
      <w:spacing w:after="180"/>
      <w:jc w:val="left"/>
    </w:pPr>
    <w:rPr>
      <w:rFonts w:ascii="SimSun" w:eastAsia="SimSun" w:hAnsi="Times New Roman" w:cs="Times New Roman"/>
      <w:kern w:val="0"/>
      <w:sz w:val="18"/>
      <w:szCs w:val="18"/>
      <w:lang w:val="en-GB" w:eastAsia="en-US"/>
    </w:rPr>
  </w:style>
  <w:style w:type="character" w:customStyle="1" w:styleId="DocumentMapChar">
    <w:name w:val="Document Map Char"/>
    <w:basedOn w:val="DefaultParagraphFont"/>
    <w:link w:val="DocumentMap"/>
    <w:rsid w:val="006508A9"/>
    <w:rPr>
      <w:rFonts w:ascii="SimSun" w:eastAsia="SimSun" w:hAnsi="Times New Roman" w:cs="Times New Roman"/>
      <w:kern w:val="0"/>
      <w:sz w:val="18"/>
      <w:szCs w:val="18"/>
      <w:lang w:val="en-GB" w:eastAsia="en-US"/>
    </w:rPr>
  </w:style>
  <w:style w:type="character" w:customStyle="1" w:styleId="B1Char1">
    <w:name w:val="B1 Char1"/>
    <w:link w:val="B1"/>
    <w:qFormat/>
    <w:rsid w:val="006508A9"/>
    <w:rPr>
      <w:rFonts w:ascii="Times New Roman" w:eastAsia="SimSun" w:hAnsi="Times New Roman" w:cs="Times New Roman"/>
      <w:kern w:val="0"/>
      <w:sz w:val="20"/>
      <w:szCs w:val="20"/>
      <w:lang w:val="en-GB" w:eastAsia="en-US"/>
    </w:rPr>
  </w:style>
  <w:style w:type="paragraph" w:styleId="Revision">
    <w:name w:val="Revision"/>
    <w:hidden/>
    <w:uiPriority w:val="99"/>
    <w:semiHidden/>
    <w:rsid w:val="006508A9"/>
    <w:rPr>
      <w:rFonts w:ascii="Times New Roman" w:eastAsia="SimSun"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rsid w:val="006508A9"/>
    <w:rPr>
      <w:rFonts w:ascii="Arial" w:eastAsia="SimSun" w:hAnsi="Arial" w:cs="Times New Roman"/>
      <w:kern w:val="0"/>
      <w:sz w:val="18"/>
      <w:szCs w:val="20"/>
      <w:lang w:val="en-GB" w:eastAsia="en-US"/>
    </w:rPr>
  </w:style>
  <w:style w:type="character" w:styleId="Strong">
    <w:name w:val="Strong"/>
    <w:qFormat/>
    <w:rsid w:val="006508A9"/>
    <w:rPr>
      <w:b/>
      <w:bCs/>
    </w:rPr>
  </w:style>
  <w:style w:type="character" w:customStyle="1" w:styleId="B2Char">
    <w:name w:val="B2 Char"/>
    <w:link w:val="B2"/>
    <w:qFormat/>
    <w:locked/>
    <w:rsid w:val="006508A9"/>
    <w:rPr>
      <w:rFonts w:ascii="Times New Roman" w:eastAsia="SimSun" w:hAnsi="Times New Roman" w:cs="Times New Roman"/>
      <w:kern w:val="0"/>
      <w:sz w:val="20"/>
      <w:szCs w:val="20"/>
      <w:lang w:val="en-GB" w:eastAsia="en-US"/>
    </w:rPr>
  </w:style>
  <w:style w:type="paragraph" w:styleId="List">
    <w:name w:val="List"/>
    <w:basedOn w:val="Normal"/>
    <w:link w:val="ListChar"/>
    <w:uiPriority w:val="99"/>
    <w:unhideWhenUsed/>
    <w:rsid w:val="006508A9"/>
    <w:pPr>
      <w:adjustRightInd w:val="0"/>
      <w:spacing w:line="460" w:lineRule="exact"/>
      <w:ind w:left="283" w:hanging="283"/>
      <w:contextualSpacing/>
      <w:textAlignment w:val="baseline"/>
    </w:pPr>
    <w:rPr>
      <w:rFonts w:ascii="Times New Roman" w:eastAsia="KaiTi_GB2312" w:hAnsi="Times New Roman" w:cs="Times New Roman"/>
      <w:kern w:val="28"/>
      <w:sz w:val="28"/>
      <w:szCs w:val="20"/>
    </w:rPr>
  </w:style>
  <w:style w:type="character" w:styleId="Emphasis">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DefaultParagraphFont"/>
    <w:rsid w:val="006508A9"/>
  </w:style>
  <w:style w:type="paragraph" w:styleId="Index2">
    <w:name w:val="index 2"/>
    <w:basedOn w:val="Index1"/>
    <w:rsid w:val="006508A9"/>
    <w:pPr>
      <w:ind w:left="284"/>
    </w:pPr>
  </w:style>
  <w:style w:type="paragraph" w:styleId="Index1">
    <w:name w:val="index 1"/>
    <w:basedOn w:val="Normal"/>
    <w:rsid w:val="006508A9"/>
    <w:pPr>
      <w:keepLines/>
      <w:widowControl/>
      <w:jc w:val="left"/>
    </w:pPr>
    <w:rPr>
      <w:rFonts w:ascii="Times New Roman" w:eastAsia="SimSun" w:hAnsi="Times New Roman" w:cs="Times New Roman"/>
      <w:kern w:val="0"/>
      <w:sz w:val="20"/>
      <w:szCs w:val="20"/>
      <w:lang w:val="en-GB" w:eastAsia="en-US"/>
    </w:rPr>
  </w:style>
  <w:style w:type="paragraph" w:styleId="ListNumber2">
    <w:name w:val="List Number 2"/>
    <w:basedOn w:val="ListNumber"/>
    <w:rsid w:val="006508A9"/>
    <w:pPr>
      <w:ind w:left="851"/>
    </w:pPr>
  </w:style>
  <w:style w:type="character" w:styleId="FootnoteReference">
    <w:name w:val="footnote reference"/>
    <w:rsid w:val="006508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508A9"/>
    <w:pPr>
      <w:keepLines/>
      <w:widowControl/>
      <w:ind w:left="454" w:hanging="454"/>
      <w:jc w:val="left"/>
    </w:pPr>
    <w:rPr>
      <w:rFonts w:ascii="Times New Roman" w:eastAsia="SimSun"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508A9"/>
    <w:rPr>
      <w:rFonts w:ascii="Times New Roman" w:eastAsia="SimSun" w:hAnsi="Times New Roman" w:cs="Times New Roman"/>
      <w:kern w:val="0"/>
      <w:sz w:val="16"/>
      <w:szCs w:val="20"/>
      <w:lang w:val="en-GB" w:eastAsia="en-US"/>
    </w:rPr>
  </w:style>
  <w:style w:type="paragraph" w:styleId="ListBullet2">
    <w:name w:val="List Bullet 2"/>
    <w:aliases w:val="lb2"/>
    <w:basedOn w:val="ListBullet"/>
    <w:rsid w:val="006508A9"/>
    <w:pPr>
      <w:ind w:left="851"/>
    </w:pPr>
  </w:style>
  <w:style w:type="paragraph" w:styleId="ListBullet3">
    <w:name w:val="List Bullet 3"/>
    <w:basedOn w:val="ListBullet2"/>
    <w:rsid w:val="006508A9"/>
    <w:pPr>
      <w:ind w:left="1135"/>
    </w:pPr>
  </w:style>
  <w:style w:type="paragraph" w:styleId="ListNumber">
    <w:name w:val="List Number"/>
    <w:basedOn w:val="List"/>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List2">
    <w:name w:val="List 2"/>
    <w:basedOn w:val="List"/>
    <w:link w:val="List2Char"/>
    <w:rsid w:val="006508A9"/>
    <w:pPr>
      <w:widowControl/>
      <w:adjustRightInd/>
      <w:spacing w:after="180" w:line="240" w:lineRule="auto"/>
      <w:ind w:left="851" w:hanging="284"/>
      <w:contextualSpacing w:val="0"/>
      <w:jc w:val="left"/>
      <w:textAlignment w:val="auto"/>
    </w:pPr>
    <w:rPr>
      <w:rFonts w:eastAsia="SimSun"/>
      <w:kern w:val="0"/>
      <w:sz w:val="20"/>
      <w:lang w:val="en-GB" w:eastAsia="en-US"/>
    </w:rPr>
  </w:style>
  <w:style w:type="paragraph" w:styleId="List3">
    <w:name w:val="List 3"/>
    <w:basedOn w:val="List2"/>
    <w:link w:val="List3Char"/>
    <w:rsid w:val="006508A9"/>
    <w:pPr>
      <w:ind w:left="1135"/>
    </w:pPr>
  </w:style>
  <w:style w:type="paragraph" w:styleId="List4">
    <w:name w:val="List 4"/>
    <w:basedOn w:val="List3"/>
    <w:rsid w:val="006508A9"/>
    <w:pPr>
      <w:ind w:left="1418"/>
    </w:pPr>
  </w:style>
  <w:style w:type="paragraph" w:styleId="List5">
    <w:name w:val="List 5"/>
    <w:basedOn w:val="List4"/>
    <w:rsid w:val="006508A9"/>
    <w:pPr>
      <w:ind w:left="1702"/>
    </w:pPr>
  </w:style>
  <w:style w:type="paragraph" w:styleId="ListBullet">
    <w:name w:val="List Bullet"/>
    <w:basedOn w:val="List"/>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ListBullet4">
    <w:name w:val="List Bullet 4"/>
    <w:basedOn w:val="ListBullet3"/>
    <w:rsid w:val="006508A9"/>
    <w:pPr>
      <w:ind w:left="1418"/>
    </w:pPr>
  </w:style>
  <w:style w:type="paragraph" w:styleId="ListBullet5">
    <w:name w:val="List Bullet 5"/>
    <w:basedOn w:val="ListBullet4"/>
    <w:rsid w:val="006508A9"/>
    <w:pPr>
      <w:ind w:left="1702"/>
    </w:pPr>
  </w:style>
  <w:style w:type="paragraph" w:customStyle="1" w:styleId="tdoc-header">
    <w:name w:val="tdoc-header"/>
    <w:rsid w:val="006508A9"/>
    <w:rPr>
      <w:rFonts w:ascii="Arial" w:eastAsia="SimSun" w:hAnsi="Arial" w:cs="Times New Roman"/>
      <w:noProof/>
      <w:kern w:val="0"/>
      <w:sz w:val="24"/>
      <w:szCs w:val="20"/>
      <w:lang w:val="en-GB" w:eastAsia="en-US"/>
    </w:rPr>
  </w:style>
  <w:style w:type="character" w:styleId="Hyperlink">
    <w:name w:val="Hyperlink"/>
    <w:uiPriority w:val="99"/>
    <w:rsid w:val="006508A9"/>
    <w:rPr>
      <w:color w:val="0000FF"/>
      <w:u w:val="single"/>
    </w:rPr>
  </w:style>
  <w:style w:type="character" w:customStyle="1" w:styleId="a0">
    <w:name w:val="已访问的超链接"/>
    <w:rsid w:val="006508A9"/>
    <w:rPr>
      <w:color w:val="800080"/>
      <w:u w:val="single"/>
    </w:rPr>
  </w:style>
  <w:style w:type="paragraph" w:styleId="IndexHeading">
    <w:name w:val="index heading"/>
    <w:basedOn w:val="Normal"/>
    <w:next w:val="Normal"/>
    <w:rsid w:val="006508A9"/>
    <w:pPr>
      <w:widowControl/>
      <w:pBdr>
        <w:top w:val="single" w:sz="12" w:space="0" w:color="auto"/>
      </w:pBdr>
      <w:spacing w:before="360" w:after="240"/>
      <w:jc w:val="left"/>
    </w:pPr>
    <w:rPr>
      <w:rFonts w:ascii="Times New Roman" w:eastAsia="SimSun" w:hAnsi="Times New Roman" w:cs="Times New Roman"/>
      <w:b/>
      <w:i/>
      <w:kern w:val="0"/>
      <w:sz w:val="26"/>
      <w:szCs w:val="20"/>
      <w:lang w:val="en-GB" w:eastAsia="en-US"/>
    </w:rPr>
  </w:style>
  <w:style w:type="paragraph" w:customStyle="1" w:styleId="INDENT1">
    <w:name w:val="INDENT1"/>
    <w:basedOn w:val="Normal"/>
    <w:rsid w:val="006508A9"/>
    <w:pPr>
      <w:widowControl/>
      <w:spacing w:after="180"/>
      <w:ind w:left="851"/>
      <w:jc w:val="left"/>
    </w:pPr>
    <w:rPr>
      <w:rFonts w:ascii="Times New Roman" w:eastAsia="SimSun" w:hAnsi="Times New Roman" w:cs="Times New Roman"/>
      <w:kern w:val="0"/>
      <w:sz w:val="20"/>
      <w:szCs w:val="20"/>
      <w:lang w:val="en-GB" w:eastAsia="en-US"/>
    </w:rPr>
  </w:style>
  <w:style w:type="paragraph" w:customStyle="1" w:styleId="INDENT2">
    <w:name w:val="INDENT2"/>
    <w:basedOn w:val="Normal"/>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INDENT3">
    <w:name w:val="INDENT3"/>
    <w:basedOn w:val="Normal"/>
    <w:rsid w:val="006508A9"/>
    <w:pPr>
      <w:widowControl/>
      <w:spacing w:after="180"/>
      <w:ind w:left="1701" w:hanging="567"/>
      <w:jc w:val="left"/>
    </w:pPr>
    <w:rPr>
      <w:rFonts w:ascii="Times New Roman" w:eastAsia="SimSun" w:hAnsi="Times New Roman" w:cs="Times New Roman"/>
      <w:kern w:val="0"/>
      <w:sz w:val="20"/>
      <w:szCs w:val="20"/>
      <w:lang w:val="en-GB" w:eastAsia="en-US"/>
    </w:rPr>
  </w:style>
  <w:style w:type="paragraph" w:customStyle="1" w:styleId="FigureTitle">
    <w:name w:val="Figure_Title"/>
    <w:basedOn w:val="Normal"/>
    <w:next w:val="Normal"/>
    <w:rsid w:val="006508A9"/>
    <w:pPr>
      <w:keepLines/>
      <w:widowControl/>
      <w:tabs>
        <w:tab w:val="left" w:pos="794"/>
        <w:tab w:val="left" w:pos="1191"/>
        <w:tab w:val="left" w:pos="1588"/>
        <w:tab w:val="left" w:pos="1985"/>
      </w:tabs>
      <w:spacing w:before="120" w:after="480"/>
      <w:jc w:val="center"/>
    </w:pPr>
    <w:rPr>
      <w:rFonts w:ascii="Times New Roman" w:eastAsia="SimSun" w:hAnsi="Times New Roman" w:cs="Times New Roman"/>
      <w:b/>
      <w:kern w:val="0"/>
      <w:sz w:val="24"/>
      <w:szCs w:val="20"/>
      <w:lang w:val="en-GB" w:eastAsia="en-US"/>
    </w:rPr>
  </w:style>
  <w:style w:type="paragraph" w:customStyle="1" w:styleId="RecCCITT">
    <w:name w:val="Rec_CCITT_#"/>
    <w:basedOn w:val="Normal"/>
    <w:rsid w:val="006508A9"/>
    <w:pPr>
      <w:keepNext/>
      <w:keepLines/>
      <w:widowControl/>
      <w:spacing w:after="180"/>
      <w:jc w:val="left"/>
    </w:pPr>
    <w:rPr>
      <w:rFonts w:ascii="Times New Roman" w:eastAsia="SimSun" w:hAnsi="Times New Roman" w:cs="Times New Roman"/>
      <w:b/>
      <w:kern w:val="0"/>
      <w:sz w:val="20"/>
      <w:szCs w:val="20"/>
      <w:lang w:val="en-GB" w:eastAsia="en-US"/>
    </w:rPr>
  </w:style>
  <w:style w:type="paragraph" w:customStyle="1" w:styleId="enumlev2">
    <w:name w:val="enumlev2"/>
    <w:basedOn w:val="Normal"/>
    <w:rsid w:val="006508A9"/>
    <w:pPr>
      <w:widowControl/>
      <w:tabs>
        <w:tab w:val="left" w:pos="794"/>
        <w:tab w:val="left" w:pos="1191"/>
        <w:tab w:val="left" w:pos="1588"/>
        <w:tab w:val="left" w:pos="1985"/>
      </w:tabs>
      <w:spacing w:before="86" w:after="180"/>
      <w:ind w:left="1588" w:hanging="397"/>
    </w:pPr>
    <w:rPr>
      <w:rFonts w:ascii="Times New Roman" w:eastAsia="SimSun" w:hAnsi="Times New Roman" w:cs="Times New Roman"/>
      <w:kern w:val="0"/>
      <w:sz w:val="20"/>
      <w:szCs w:val="20"/>
      <w:lang w:eastAsia="en-US"/>
    </w:rPr>
  </w:style>
  <w:style w:type="paragraph" w:customStyle="1" w:styleId="CouvRecTitle">
    <w:name w:val="Couv Rec Title"/>
    <w:basedOn w:val="Normal"/>
    <w:rsid w:val="006508A9"/>
    <w:pPr>
      <w:keepNext/>
      <w:keepLines/>
      <w:widowControl/>
      <w:spacing w:before="240" w:after="180"/>
      <w:ind w:left="1418"/>
      <w:jc w:val="left"/>
    </w:pPr>
    <w:rPr>
      <w:rFonts w:ascii="Arial" w:eastAsia="SimSun" w:hAnsi="Arial" w:cs="Times New Roman"/>
      <w:b/>
      <w:kern w:val="0"/>
      <w:sz w:val="36"/>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508A9"/>
    <w:pPr>
      <w:widowControl/>
      <w:spacing w:before="120" w:after="120"/>
      <w:jc w:val="left"/>
    </w:pPr>
    <w:rPr>
      <w:rFonts w:ascii="Times New Roman" w:eastAsia="SimSun" w:hAnsi="Times New Roman" w:cs="Times New Roman"/>
      <w:b/>
      <w:kern w:val="0"/>
      <w:sz w:val="20"/>
      <w:szCs w:val="20"/>
      <w:lang w:val="en-GB" w:eastAsia="en-US"/>
    </w:rPr>
  </w:style>
  <w:style w:type="paragraph" w:styleId="PlainText">
    <w:name w:val="Plain Text"/>
    <w:basedOn w:val="Normal"/>
    <w:link w:val="PlainTextChar"/>
    <w:uiPriority w:val="99"/>
    <w:rsid w:val="006508A9"/>
    <w:pPr>
      <w:widowControl/>
      <w:spacing w:after="180"/>
      <w:jc w:val="left"/>
    </w:pPr>
    <w:rPr>
      <w:rFonts w:ascii="Courier New" w:eastAsia="SimSun" w:hAnsi="Courier New" w:cs="Times New Roman"/>
      <w:kern w:val="0"/>
      <w:sz w:val="20"/>
      <w:szCs w:val="20"/>
      <w:lang w:val="nb-NO" w:eastAsia="en-US"/>
    </w:rPr>
  </w:style>
  <w:style w:type="character" w:customStyle="1" w:styleId="PlainTextChar">
    <w:name w:val="Plain Text Char"/>
    <w:basedOn w:val="DefaultParagraphFont"/>
    <w:link w:val="PlainText"/>
    <w:uiPriority w:val="99"/>
    <w:rsid w:val="006508A9"/>
    <w:rPr>
      <w:rFonts w:ascii="Courier New" w:eastAsia="SimSun"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SimSun" w:hAnsi="Arial" w:cs="Arial"/>
      <w:color w:val="0000FF"/>
      <w:sz w:val="20"/>
      <w:szCs w:val="20"/>
    </w:rPr>
  </w:style>
  <w:style w:type="paragraph" w:styleId="NormalWeb">
    <w:name w:val="Normal (Web)"/>
    <w:basedOn w:val="Normal"/>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Normal"/>
    <w:link w:val="ReferenceChar"/>
    <w:qFormat/>
    <w:rsid w:val="006508A9"/>
    <w:pPr>
      <w:keepLines/>
      <w:widowControl/>
      <w:tabs>
        <w:tab w:val="num" w:pos="720"/>
      </w:tabs>
      <w:ind w:left="720" w:hanging="360"/>
    </w:pPr>
    <w:rPr>
      <w:rFonts w:ascii="Times New Roman" w:eastAsia="SimSun" w:hAnsi="Times New Roman" w:cs="Times New Roman"/>
      <w:kern w:val="0"/>
      <w:sz w:val="18"/>
      <w:szCs w:val="20"/>
      <w:lang w:eastAsia="en-US"/>
    </w:rPr>
  </w:style>
  <w:style w:type="paragraph" w:customStyle="1" w:styleId="NumberedList">
    <w:name w:val="Numbered List"/>
    <w:basedOn w:val="Normal"/>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Normal"/>
    <w:next w:val="Normal"/>
    <w:rsid w:val="006508A9"/>
    <w:pPr>
      <w:keepNext/>
      <w:widowControl/>
      <w:spacing w:before="60" w:after="60"/>
      <w:jc w:val="center"/>
    </w:pPr>
    <w:rPr>
      <w:rFonts w:ascii="Times New Roman" w:eastAsia="SimSun" w:hAnsi="Times New Roman" w:cs="Times New Roman"/>
      <w:kern w:val="0"/>
      <w:sz w:val="22"/>
      <w:szCs w:val="20"/>
      <w:lang w:eastAsia="en-US"/>
    </w:rPr>
  </w:style>
  <w:style w:type="paragraph" w:customStyle="1" w:styleId="FigureCaption">
    <w:name w:val="Figure Caption"/>
    <w:aliases w:val="fc Char,Figure Caption Char"/>
    <w:basedOn w:val="Normal"/>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Normal"/>
    <w:next w:val="Normal"/>
    <w:autoRedefine/>
    <w:rsid w:val="006508A9"/>
    <w:pPr>
      <w:widowControl/>
      <w:spacing w:before="120" w:after="120" w:line="240" w:lineRule="atLeast"/>
      <w:jc w:val="right"/>
    </w:pPr>
    <w:rPr>
      <w:rFonts w:ascii="Times New Roman" w:eastAsia="SimSun" w:hAnsi="Times New Roman" w:cs="Times New Roman"/>
      <w:kern w:val="0"/>
      <w:sz w:val="22"/>
      <w:szCs w:val="20"/>
      <w:lang w:eastAsia="en-US"/>
    </w:rPr>
  </w:style>
  <w:style w:type="paragraph" w:customStyle="1" w:styleId="multifig">
    <w:name w:val="multifig"/>
    <w:basedOn w:val="Normal"/>
    <w:rsid w:val="006508A9"/>
    <w:pPr>
      <w:keepNext/>
      <w:widowControl/>
      <w:tabs>
        <w:tab w:val="center" w:pos="2160"/>
        <w:tab w:val="center" w:pos="6480"/>
      </w:tabs>
      <w:spacing w:line="240" w:lineRule="atLeast"/>
      <w:jc w:val="left"/>
    </w:pPr>
    <w:rPr>
      <w:rFonts w:ascii="Times New Roman" w:eastAsia="SimSun" w:hAnsi="Times New Roman" w:cs="Times New Roman"/>
      <w:kern w:val="0"/>
      <w:sz w:val="24"/>
      <w:szCs w:val="20"/>
      <w:lang w:eastAsia="en-US"/>
    </w:rPr>
  </w:style>
  <w:style w:type="paragraph" w:customStyle="1" w:styleId="TableCaption">
    <w:name w:val="TableCaption"/>
    <w:basedOn w:val="Normal"/>
    <w:rsid w:val="006508A9"/>
    <w:pPr>
      <w:keepNext/>
      <w:widowControl/>
      <w:tabs>
        <w:tab w:val="left" w:pos="936"/>
      </w:tabs>
      <w:spacing w:before="120" w:after="60"/>
      <w:ind w:left="936" w:hanging="936"/>
    </w:pPr>
    <w:rPr>
      <w:rFonts w:ascii="Times New Roman" w:eastAsia="SimSun" w:hAnsi="Times New Roman" w:cs="Times New Roman"/>
      <w:kern w:val="0"/>
      <w:sz w:val="22"/>
      <w:szCs w:val="20"/>
      <w:lang w:eastAsia="en-US"/>
    </w:rPr>
  </w:style>
  <w:style w:type="paragraph" w:customStyle="1" w:styleId="EquationNumbered">
    <w:name w:val="Equation Numbered"/>
    <w:basedOn w:val="Normal"/>
    <w:rsid w:val="006508A9"/>
    <w:pPr>
      <w:widowControl/>
      <w:tabs>
        <w:tab w:val="center" w:pos="4320"/>
        <w:tab w:val="right" w:pos="8640"/>
      </w:tabs>
      <w:spacing w:before="60" w:after="60" w:line="300" w:lineRule="atLeast"/>
      <w:jc w:val="left"/>
    </w:pPr>
    <w:rPr>
      <w:rFonts w:ascii="Times New Roman" w:eastAsia="SimSun" w:hAnsi="Times New Roman" w:cs="Times New Roman"/>
      <w:kern w:val="0"/>
      <w:sz w:val="22"/>
      <w:szCs w:val="20"/>
      <w:lang w:eastAsia="en-US"/>
    </w:rPr>
  </w:style>
  <w:style w:type="paragraph" w:customStyle="1" w:styleId="Style10ptChar">
    <w:name w:val="Style 10 pt Char"/>
    <w:basedOn w:val="Normal"/>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PreformattedChar">
    <w:name w:val="HTML Preformatted Char"/>
    <w:basedOn w:val="DefaultParagraphFont"/>
    <w:link w:val="HTMLPreformatted"/>
    <w:rsid w:val="006508A9"/>
    <w:rPr>
      <w:rFonts w:ascii="Courier New" w:eastAsia="Batang" w:hAnsi="Courier New" w:cs="Times New Roman"/>
      <w:kern w:val="0"/>
      <w:sz w:val="20"/>
      <w:szCs w:val="20"/>
      <w:lang w:val="x-none" w:eastAsia="ko-KR"/>
    </w:rPr>
  </w:style>
  <w:style w:type="paragraph" w:customStyle="1" w:styleId="Bullet0">
    <w:name w:val="Bullet"/>
    <w:basedOn w:val="Normal"/>
    <w:rsid w:val="006508A9"/>
    <w:pPr>
      <w:widowControl/>
      <w:numPr>
        <w:numId w:val="3"/>
      </w:numPr>
      <w:jc w:val="left"/>
    </w:pPr>
    <w:rPr>
      <w:rFonts w:ascii="Times New Roman" w:eastAsia="SimSun"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Normal"/>
    <w:next w:val="Normal"/>
    <w:rsid w:val="006508A9"/>
    <w:pPr>
      <w:keepNext/>
      <w:widowControl/>
      <w:spacing w:before="60" w:after="60" w:line="240" w:lineRule="atLeast"/>
      <w:jc w:val="center"/>
    </w:pPr>
    <w:rPr>
      <w:rFonts w:ascii="Times New Roman" w:eastAsia="SimSun" w:hAnsi="Times New Roman" w:cs="Times New Roman"/>
      <w:kern w:val="0"/>
      <w:sz w:val="24"/>
      <w:szCs w:val="20"/>
      <w:lang w:eastAsia="en-US"/>
    </w:rPr>
  </w:style>
  <w:style w:type="character" w:customStyle="1" w:styleId="Equation-NumberedChar">
    <w:name w:val="Equation-Numbered Char"/>
    <w:rsid w:val="006508A9"/>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6508A9"/>
    <w:pPr>
      <w:adjustRightInd w:val="0"/>
      <w:spacing w:beforeLines="35" w:before="35" w:line="460" w:lineRule="exact"/>
      <w:ind w:firstLineChars="200" w:firstLine="200"/>
      <w:textAlignment w:val="baseline"/>
    </w:pPr>
    <w:rPr>
      <w:rFonts w:ascii="Times New Roman" w:eastAsia="KaiTi_GB2312" w:hAnsi="Times New Roman" w:cs="Times New Roman"/>
      <w:snapToGrid w:val="0"/>
      <w:kern w:val="0"/>
      <w:sz w:val="28"/>
      <w:szCs w:val="28"/>
    </w:rPr>
  </w:style>
  <w:style w:type="paragraph" w:customStyle="1" w:styleId="item">
    <w:name w:val="item"/>
    <w:basedOn w:val="Normal"/>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Normal"/>
    <w:rsid w:val="006508A9"/>
    <w:pPr>
      <w:widowControl/>
    </w:pPr>
    <w:rPr>
      <w:rFonts w:ascii="Times New Roman" w:eastAsia="SimSun" w:hAnsi="Times New Roman" w:cs="Times New Roman"/>
      <w:kern w:val="0"/>
      <w:sz w:val="16"/>
      <w:szCs w:val="24"/>
      <w:lang w:eastAsia="en-US"/>
    </w:rPr>
  </w:style>
  <w:style w:type="character" w:styleId="LineNumber">
    <w:name w:val="line number"/>
    <w:rsid w:val="006508A9"/>
    <w:rPr>
      <w:rFonts w:ascii="Arial" w:eastAsia="SimSun" w:hAnsi="Arial" w:cs="Arial"/>
      <w:color w:val="0000FF"/>
      <w:kern w:val="2"/>
      <w:sz w:val="18"/>
      <w:lang w:val="en-US" w:eastAsia="zh-CN" w:bidi="ar-SA"/>
    </w:rPr>
  </w:style>
  <w:style w:type="paragraph" w:customStyle="1" w:styleId="figure0">
    <w:name w:val="figure"/>
    <w:basedOn w:val="Normal"/>
    <w:rsid w:val="006508A9"/>
    <w:pPr>
      <w:keepNext/>
      <w:keepLines/>
      <w:widowControl/>
      <w:spacing w:before="60" w:after="60" w:line="240" w:lineRule="atLeast"/>
      <w:jc w:val="center"/>
    </w:pPr>
    <w:rPr>
      <w:rFonts w:ascii="Times New Roman" w:eastAsia="SimSun" w:hAnsi="Times New Roman" w:cs="Times New Roman"/>
      <w:kern w:val="0"/>
      <w:sz w:val="20"/>
      <w:szCs w:val="20"/>
      <w:lang w:eastAsia="en-US"/>
    </w:rPr>
  </w:style>
  <w:style w:type="character" w:customStyle="1" w:styleId="moz-txt-tag">
    <w:name w:val="moz-txt-tag"/>
    <w:rsid w:val="006508A9"/>
    <w:rPr>
      <w:rFonts w:ascii="Arial" w:eastAsia="SimSun"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BodyTextIndent3">
    <w:name w:val="Body Text Indent 3"/>
    <w:basedOn w:val="Normal"/>
    <w:link w:val="BodyTextIndent3Char"/>
    <w:rsid w:val="006508A9"/>
    <w:pPr>
      <w:widowControl/>
      <w:overflowPunct w:val="0"/>
      <w:autoSpaceDE w:val="0"/>
      <w:autoSpaceDN w:val="0"/>
      <w:adjustRightInd w:val="0"/>
      <w:ind w:left="1080"/>
      <w:jc w:val="left"/>
      <w:textAlignment w:val="baseline"/>
    </w:pPr>
    <w:rPr>
      <w:rFonts w:ascii="Times New Roman" w:eastAsia="SimSun" w:hAnsi="Times New Roman" w:cs="Times New Roman"/>
      <w:kern w:val="0"/>
      <w:sz w:val="20"/>
      <w:szCs w:val="20"/>
      <w:lang w:val="x-none" w:eastAsia="ja-JP"/>
    </w:rPr>
  </w:style>
  <w:style w:type="character" w:customStyle="1" w:styleId="BodyTextIndent3Char">
    <w:name w:val="Body Text Indent 3 Char"/>
    <w:basedOn w:val="DefaultParagraphFont"/>
    <w:link w:val="BodyTextIndent3"/>
    <w:rsid w:val="006508A9"/>
    <w:rPr>
      <w:rFonts w:ascii="Times New Roman" w:eastAsia="SimSun" w:hAnsi="Times New Roman" w:cs="Times New Roman"/>
      <w:kern w:val="0"/>
      <w:sz w:val="20"/>
      <w:szCs w:val="20"/>
      <w:lang w:val="x-none" w:eastAsia="ja-JP"/>
    </w:rPr>
  </w:style>
  <w:style w:type="paragraph" w:customStyle="1" w:styleId="tah0">
    <w:name w:val="tah"/>
    <w:basedOn w:val="Normal"/>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Normal"/>
    <w:rsid w:val="006508A9"/>
    <w:pPr>
      <w:keepNext/>
      <w:widowControl/>
      <w:jc w:val="center"/>
    </w:pPr>
    <w:rPr>
      <w:rFonts w:ascii="Arial" w:eastAsia="Calibri" w:hAnsi="Arial" w:cs="Arial"/>
      <w:kern w:val="0"/>
      <w:sz w:val="18"/>
      <w:szCs w:val="18"/>
      <w:lang w:eastAsia="en-US"/>
    </w:rPr>
  </w:style>
  <w:style w:type="paragraph" w:customStyle="1" w:styleId="th0">
    <w:name w:val="th"/>
    <w:basedOn w:val="Normal"/>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Normal"/>
    <w:semiHidden/>
    <w:rsid w:val="006508A9"/>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Normal"/>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Normal"/>
    <w:rsid w:val="006508A9"/>
    <w:pPr>
      <w:widowControl/>
      <w:numPr>
        <w:numId w:val="6"/>
      </w:numPr>
      <w:autoSpaceDE w:val="0"/>
      <w:autoSpaceDN w:val="0"/>
      <w:spacing w:before="60" w:after="60" w:line="360" w:lineRule="atLeast"/>
    </w:pPr>
    <w:rPr>
      <w:rFonts w:ascii="Times New Roman" w:eastAsia="SimSun" w:hAnsi="Times New Roman" w:cs="Times New Roman"/>
      <w:kern w:val="0"/>
      <w:sz w:val="22"/>
      <w:szCs w:val="16"/>
      <w:lang w:eastAsia="en-US"/>
    </w:rPr>
  </w:style>
  <w:style w:type="paragraph" w:customStyle="1" w:styleId="LGTdoc">
    <w:name w:val="LGTdoc_본문"/>
    <w:basedOn w:val="Normal"/>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DefaultParagraphFont"/>
    <w:qFormat/>
    <w:rsid w:val="006508A9"/>
  </w:style>
  <w:style w:type="paragraph" w:customStyle="1" w:styleId="a1">
    <w:name w:val="문단"/>
    <w:basedOn w:val="Normal"/>
    <w:uiPriority w:val="99"/>
    <w:rsid w:val="006508A9"/>
    <w:pPr>
      <w:widowControl/>
      <w:autoSpaceDE w:val="0"/>
      <w:autoSpaceDN w:val="0"/>
      <w:ind w:firstLine="800"/>
    </w:pPr>
    <w:rPr>
      <w:rFonts w:ascii="Gulim" w:eastAsia="Gulim" w:hAnsi="SimSun" w:cs="SimSun"/>
      <w:color w:val="000000"/>
      <w:kern w:val="0"/>
      <w:sz w:val="20"/>
      <w:szCs w:val="20"/>
    </w:rPr>
  </w:style>
  <w:style w:type="character" w:customStyle="1" w:styleId="B3Char">
    <w:name w:val="B3 Char"/>
    <w:basedOn w:val="DefaultParagraphFont"/>
    <w:link w:val="B3"/>
    <w:rsid w:val="006508A9"/>
    <w:rPr>
      <w:rFonts w:ascii="Times New Roman" w:eastAsia="SimSun" w:hAnsi="Times New Roman" w:cs="Times New Roman"/>
      <w:kern w:val="0"/>
      <w:sz w:val="20"/>
      <w:szCs w:val="20"/>
      <w:lang w:val="en-GB" w:eastAsia="en-US"/>
    </w:rPr>
  </w:style>
  <w:style w:type="character" w:styleId="FollowedHyperlink">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Normal"/>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Normal"/>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Normal"/>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Normal"/>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Heading">
    <w:name w:val="TOC Heading"/>
    <w:basedOn w:val="Heading1"/>
    <w:next w:val="Normal"/>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Normal"/>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508A9"/>
    <w:rPr>
      <w:rFonts w:ascii="Times New Roman" w:eastAsia="SimSun" w:hAnsi="Times New Roman" w:cs="Times New Roman"/>
      <w:b/>
      <w:kern w:val="0"/>
      <w:sz w:val="20"/>
      <w:szCs w:val="20"/>
      <w:lang w:val="en-GB" w:eastAsia="en-US"/>
    </w:rPr>
  </w:style>
  <w:style w:type="paragraph" w:customStyle="1" w:styleId="onecomwebmail-msonormal">
    <w:name w:va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Normal"/>
    <w:link w:val="textChar"/>
    <w:qFormat/>
    <w:rsid w:val="006508A9"/>
    <w:pPr>
      <w:spacing w:after="240"/>
    </w:pPr>
    <w:rPr>
      <w:rFonts w:ascii="Calibri" w:eastAsia="SimSun" w:hAnsi="Calibri" w:cs="Times New Roman"/>
      <w:sz w:val="24"/>
      <w:szCs w:val="20"/>
    </w:rPr>
  </w:style>
  <w:style w:type="character" w:customStyle="1" w:styleId="textChar">
    <w:name w:val="text Char"/>
    <w:link w:val="text"/>
    <w:rsid w:val="006508A9"/>
    <w:rPr>
      <w:rFonts w:ascii="Calibri" w:eastAsia="SimSun"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SimSun"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SimSun"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Normal"/>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Normal"/>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SimSun" w:hAnsi="Times New Roman" w:cs="Times New Roman"/>
      <w:kern w:val="0"/>
      <w:sz w:val="20"/>
      <w:szCs w:val="20"/>
      <w:lang w:val="en-GB" w:eastAsia="en-US"/>
    </w:rPr>
  </w:style>
  <w:style w:type="table" w:customStyle="1" w:styleId="TableGrid1">
    <w:name w:val="Table Grid1"/>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
    <w:name w:val="标题41"/>
    <w:basedOn w:val="Normal"/>
    <w:next w:val="NormalIndent"/>
    <w:rsid w:val="006508A9"/>
    <w:pPr>
      <w:ind w:firstLine="420"/>
    </w:pPr>
    <w:rPr>
      <w:rFonts w:ascii="Times New Roman" w:hAnsi="Times New Roman" w:cs="Times New Roman"/>
      <w:szCs w:val="20"/>
    </w:rPr>
  </w:style>
  <w:style w:type="paragraph" w:customStyle="1" w:styleId="a2">
    <w:name w:val="表格文字居左"/>
    <w:basedOn w:val="Normal"/>
    <w:next w:val="Normal"/>
    <w:rsid w:val="006508A9"/>
    <w:rPr>
      <w:rFonts w:ascii="Arial" w:hAnsi="Arial" w:cs="SimSun"/>
      <w:szCs w:val="20"/>
    </w:rPr>
  </w:style>
  <w:style w:type="paragraph" w:customStyle="1" w:styleId="z-TopofForm1">
    <w:name w:val="z-Top of Form1"/>
    <w:basedOn w:val="Normal"/>
    <w:next w:val="Normal"/>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TopofFormChar">
    <w:name w:val="z-Top of Form Char"/>
    <w:basedOn w:val="DefaultParagraphFont"/>
    <w:link w:val="z-TopofForm"/>
    <w:uiPriority w:val="99"/>
    <w:rsid w:val="006508A9"/>
    <w:rPr>
      <w:rFonts w:ascii="Arial" w:hAnsi="Arial"/>
      <w:vanish/>
      <w:sz w:val="16"/>
      <w:szCs w:val="16"/>
    </w:rPr>
  </w:style>
  <w:style w:type="character" w:customStyle="1" w:styleId="hps">
    <w:name w:val="hps"/>
    <w:basedOn w:val="DefaultParagraphFont"/>
    <w:rsid w:val="006508A9"/>
  </w:style>
  <w:style w:type="paragraph" w:customStyle="1" w:styleId="z-BottomofForm1">
    <w:name w:val="z-Bottom of Form1"/>
    <w:basedOn w:val="Normal"/>
    <w:next w:val="Normal"/>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BottomofFormChar">
    <w:name w:val="z-Bottom of Form Char"/>
    <w:basedOn w:val="DefaultParagraphFont"/>
    <w:link w:val="z-BottomofForm"/>
    <w:uiPriority w:val="99"/>
    <w:rsid w:val="006508A9"/>
    <w:rPr>
      <w:rFonts w:ascii="Arial" w:hAnsi="Arial"/>
      <w:vanish/>
      <w:sz w:val="16"/>
      <w:szCs w:val="16"/>
    </w:rPr>
  </w:style>
  <w:style w:type="paragraph" w:customStyle="1" w:styleId="Date1">
    <w:name w:val="Date1"/>
    <w:basedOn w:val="Normal"/>
    <w:next w:val="Normal"/>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DateChar">
    <w:name w:val="Date Char"/>
    <w:basedOn w:val="DefaultParagraphFont"/>
    <w:link w:val="Date"/>
    <w:uiPriority w:val="99"/>
    <w:rsid w:val="006508A9"/>
  </w:style>
  <w:style w:type="paragraph" w:customStyle="1" w:styleId="tablecell">
    <w:name w:val="tablecell"/>
    <w:basedOn w:val="Normal"/>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DefaultParagraphFont"/>
    <w:rsid w:val="006508A9"/>
  </w:style>
  <w:style w:type="paragraph" w:customStyle="1" w:styleId="tableheader">
    <w:name w:val="tableheader"/>
    <w:basedOn w:val="Normal"/>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DefaultParagraphFont"/>
    <w:rsid w:val="006508A9"/>
  </w:style>
  <w:style w:type="paragraph" w:customStyle="1" w:styleId="Test">
    <w:name w:val="Test"/>
    <w:basedOn w:val="Normal"/>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Normal"/>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Normal"/>
    <w:next w:val="BodyTextIndent"/>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DefaultParagraphFont"/>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Normal"/>
    <w:rsid w:val="006508A9"/>
    <w:pPr>
      <w:widowControl/>
      <w:spacing w:before="100" w:beforeAutospacing="1" w:after="100" w:afterAutospacing="1" w:line="322" w:lineRule="atLeast"/>
      <w:jc w:val="left"/>
    </w:pPr>
    <w:rPr>
      <w:rFonts w:ascii="SimSun" w:hAnsi="SimSun" w:cs="SimSun"/>
      <w:color w:val="333333"/>
      <w:kern w:val="0"/>
      <w:sz w:val="26"/>
      <w:szCs w:val="26"/>
    </w:rPr>
  </w:style>
  <w:style w:type="character" w:customStyle="1" w:styleId="ordinary-span-edit2">
    <w:name w:val="ordinary-span-edit2"/>
    <w:basedOn w:val="DefaultParagraphFont"/>
    <w:rsid w:val="006508A9"/>
  </w:style>
  <w:style w:type="character" w:customStyle="1" w:styleId="PLChar">
    <w:name w:val="PL Char"/>
    <w:link w:val="PL"/>
    <w:qFormat/>
    <w:rsid w:val="006508A9"/>
    <w:rPr>
      <w:rFonts w:ascii="Courier New" w:eastAsia="SimSun" w:hAnsi="Courier New" w:cs="Times New Roman"/>
      <w:noProof/>
      <w:kern w:val="0"/>
      <w:sz w:val="16"/>
      <w:szCs w:val="20"/>
      <w:lang w:val="en-GB" w:eastAsia="en-US"/>
    </w:rPr>
  </w:style>
  <w:style w:type="paragraph" w:customStyle="1" w:styleId="3GPPNormalText">
    <w:name w:val="3GPP Normal Text"/>
    <w:basedOn w:val="BodyText"/>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ListNumber3">
    <w:name w:val="List Number 3"/>
    <w:basedOn w:val="Normal"/>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
    <w:name w:val="网格型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SimSun" w:hAnsi="Times New Roman" w:cs="Times New Roman"/>
      <w:kern w:val="0"/>
      <w:sz w:val="18"/>
      <w:szCs w:val="20"/>
      <w:lang w:eastAsia="en-US"/>
    </w:rPr>
  </w:style>
  <w:style w:type="paragraph" w:customStyle="1" w:styleId="Subtitle1">
    <w:name w:val="Subtitle1"/>
    <w:basedOn w:val="Normal"/>
    <w:next w:val="Normal"/>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SubtitleChar">
    <w:name w:val="Subtitle Char"/>
    <w:basedOn w:val="DefaultParagraphFont"/>
    <w:link w:val="Subtitle"/>
    <w:uiPriority w:val="11"/>
    <w:rsid w:val="006508A9"/>
    <w:rPr>
      <w:rFonts w:ascii="Calibri Light" w:hAnsi="Calibri Light"/>
      <w:b/>
      <w:i/>
      <w:iCs/>
      <w:color w:val="4472C4"/>
      <w:spacing w:val="15"/>
      <w:szCs w:val="24"/>
    </w:rPr>
  </w:style>
  <w:style w:type="table" w:customStyle="1" w:styleId="TableGridLight1">
    <w:name w:val="Table Grid Light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508A9"/>
  </w:style>
  <w:style w:type="paragraph" w:styleId="Title">
    <w:name w:val="Title"/>
    <w:aliases w:val="Heading 31"/>
    <w:basedOn w:val="Normal"/>
    <w:link w:val="TitleChar1"/>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DefaultParagraphFont"/>
    <w:uiPriority w:val="10"/>
    <w:rsid w:val="006508A9"/>
    <w:rPr>
      <w:rFonts w:asciiTheme="majorHAnsi" w:eastAsia="SimSun" w:hAnsiTheme="majorHAnsi" w:cstheme="majorBidi"/>
      <w:b/>
      <w:bCs/>
      <w:sz w:val="32"/>
      <w:szCs w:val="32"/>
    </w:rPr>
  </w:style>
  <w:style w:type="character" w:customStyle="1" w:styleId="TitleChar">
    <w:name w:val="Title Char"/>
    <w:aliases w:val="no break Char Car Char,H3 Char Car Char,h3 Char Car Char"/>
    <w:basedOn w:val="DefaultParagraphFont"/>
    <w:uiPriority w:val="10"/>
    <w:rsid w:val="006508A9"/>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SimSun" w:hAnsi="Times New Roman" w:cs="Times New Roman"/>
      <w:sz w:val="20"/>
      <w:szCs w:val="20"/>
      <w:lang w:val="en-GB"/>
    </w:rPr>
  </w:style>
  <w:style w:type="paragraph" w:customStyle="1" w:styleId="TableText">
    <w:name w:val="TableText"/>
    <w:basedOn w:val="BodyTextIndent"/>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Normal"/>
    <w:next w:val="Normal"/>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Normal"/>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Heading1"/>
    <w:next w:val="Normal"/>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Heading2"/>
    <w:next w:val="Normal"/>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BodyText"/>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Normal"/>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Normal"/>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BodyTextIndent2">
    <w:name w:val="Body Text Indent 2"/>
    <w:basedOn w:val="Normal"/>
    <w:link w:val="BodyTextIndent2Char"/>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BodyTextIndent2Char">
    <w:name w:val="Body Text Indent 2 Char"/>
    <w:basedOn w:val="DefaultParagraphFont"/>
    <w:link w:val="BodyTextIndent2"/>
    <w:rsid w:val="006508A9"/>
    <w:rPr>
      <w:rFonts w:ascii="Times New Roman" w:eastAsia="MS Mincho" w:hAnsi="Times New Roman" w:cs="Times New Roman"/>
      <w:kern w:val="0"/>
      <w:sz w:val="20"/>
      <w:szCs w:val="20"/>
      <w:lang w:val="en-GB" w:eastAsia="ja-JP"/>
    </w:rPr>
  </w:style>
  <w:style w:type="paragraph" w:styleId="BodyText2">
    <w:name w:val="Body Text 2"/>
    <w:basedOn w:val="Normal"/>
    <w:link w:val="BodyText2Char"/>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BodyText2Char">
    <w:name w:val="Body Text 2 Char"/>
    <w:basedOn w:val="DefaultParagraphFont"/>
    <w:link w:val="BodyText2"/>
    <w:rsid w:val="006508A9"/>
    <w:rPr>
      <w:rFonts w:ascii="Times New Roman" w:eastAsia="MS Mincho" w:hAnsi="Times New Roman" w:cs="Times New Roman"/>
      <w:i/>
      <w:iCs/>
      <w:kern w:val="0"/>
      <w:sz w:val="20"/>
      <w:szCs w:val="20"/>
      <w:lang w:val="en-GB" w:eastAsia="ja-JP"/>
    </w:rPr>
  </w:style>
  <w:style w:type="character" w:customStyle="1" w:styleId="ListChar">
    <w:name w:val="List Char"/>
    <w:link w:val="List"/>
    <w:uiPriority w:val="99"/>
    <w:rsid w:val="006508A9"/>
    <w:rPr>
      <w:rFonts w:ascii="Times New Roman" w:eastAsia="KaiTi_GB2312" w:hAnsi="Times New Roman" w:cs="Times New Roman"/>
      <w:kern w:val="28"/>
      <w:sz w:val="28"/>
      <w:szCs w:val="20"/>
    </w:rPr>
  </w:style>
  <w:style w:type="character" w:customStyle="1" w:styleId="List2Char">
    <w:name w:val="List 2 Char"/>
    <w:basedOn w:val="ListChar"/>
    <w:link w:val="List2"/>
    <w:rsid w:val="006508A9"/>
    <w:rPr>
      <w:rFonts w:ascii="Times New Roman" w:eastAsia="SimSun" w:hAnsi="Times New Roman" w:cs="Times New Roman"/>
      <w:kern w:val="0"/>
      <w:sz w:val="20"/>
      <w:szCs w:val="20"/>
      <w:lang w:val="en-GB" w:eastAsia="en-US"/>
    </w:rPr>
  </w:style>
  <w:style w:type="character" w:customStyle="1" w:styleId="List3Char">
    <w:name w:val="List 3 Char"/>
    <w:basedOn w:val="List2Char"/>
    <w:link w:val="List3"/>
    <w:rsid w:val="006508A9"/>
    <w:rPr>
      <w:rFonts w:ascii="Times New Roman" w:eastAsia="SimSun" w:hAnsi="Times New Roman" w:cs="Times New Roman"/>
      <w:kern w:val="0"/>
      <w:sz w:val="20"/>
      <w:szCs w:val="20"/>
      <w:lang w:val="en-GB" w:eastAsia="en-US"/>
    </w:rPr>
  </w:style>
  <w:style w:type="paragraph" w:styleId="ListContinue2">
    <w:name w:val="List Continue 2"/>
    <w:basedOn w:val="Normal"/>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BodyTextIndent">
    <w:name w:val="Body Text Indent"/>
    <w:basedOn w:val="Normal"/>
    <w:link w:val="BodyTextIndentChar1"/>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BodyTextIndentChar1">
    <w:name w:val="Body Text Indent Char1"/>
    <w:basedOn w:val="DefaultParagraphFont"/>
    <w:link w:val="BodyTextIndent"/>
    <w:uiPriority w:val="99"/>
    <w:rsid w:val="006508A9"/>
    <w:rPr>
      <w:rFonts w:ascii="Times New Roman" w:hAnsi="Times New Roman" w:cs="Times New Roman"/>
      <w:kern w:val="0"/>
      <w:sz w:val="20"/>
      <w:szCs w:val="20"/>
      <w:lang w:val="en-GB" w:eastAsia="en-US"/>
    </w:rPr>
  </w:style>
  <w:style w:type="paragraph" w:styleId="BodyTextFirstIndent2">
    <w:name w:val="Body Text First Indent 2"/>
    <w:basedOn w:val="BodyTextIndent"/>
    <w:link w:val="BodyTextFirstIndent2Char"/>
    <w:rsid w:val="006508A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508A9"/>
    <w:rPr>
      <w:rFonts w:ascii="Times New Roman" w:eastAsia="MS Mincho" w:hAnsi="Times New Roman" w:cs="Times New Roman"/>
      <w:kern w:val="0"/>
      <w:sz w:val="20"/>
      <w:szCs w:val="20"/>
      <w:lang w:val="en-GB" w:eastAsia="en-US"/>
    </w:rPr>
  </w:style>
  <w:style w:type="character" w:styleId="PageNumber">
    <w:name w:val="page number"/>
    <w:basedOn w:val="DefaultParagraphFont"/>
    <w:rsid w:val="006508A9"/>
  </w:style>
  <w:style w:type="paragraph" w:customStyle="1" w:styleId="List1">
    <w:name w:val="List 1"/>
    <w:basedOn w:val="Normal"/>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Normal"/>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TableClassic2">
    <w:name w:val="Table Classic 2"/>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508A9"/>
    <w:pPr>
      <w:tabs>
        <w:tab w:val="center" w:pos="4160"/>
        <w:tab w:val="right" w:pos="8300"/>
      </w:tabs>
    </w:pPr>
    <w:rPr>
      <w:rFonts w:ascii="Calibri" w:eastAsia="SimSun" w:hAnsi="Calibri" w:cs="Times New Roman"/>
    </w:rPr>
  </w:style>
  <w:style w:type="character" w:customStyle="1" w:styleId="MTDisplayEquationChar">
    <w:name w:val="MTDisplayEquation Char"/>
    <w:basedOn w:val="DefaultParagraphFont"/>
    <w:link w:val="MTDisplayEquation"/>
    <w:rsid w:val="006508A9"/>
    <w:rPr>
      <w:rFonts w:ascii="Calibri" w:eastAsia="SimSun" w:hAnsi="Calibri" w:cs="Times New Roman"/>
    </w:rPr>
  </w:style>
  <w:style w:type="paragraph" w:customStyle="1" w:styleId="00BodyText">
    <w:name w:val="00 BodyText"/>
    <w:basedOn w:val="Normal"/>
    <w:rsid w:val="006508A9"/>
    <w:pPr>
      <w:widowControl/>
      <w:spacing w:after="220"/>
      <w:jc w:val="left"/>
    </w:pPr>
    <w:rPr>
      <w:rFonts w:ascii="Arial" w:eastAsia="SimSun" w:hAnsi="Arial" w:cs="Times New Roman"/>
      <w:kern w:val="0"/>
      <w:sz w:val="22"/>
      <w:szCs w:val="24"/>
      <w:lang w:eastAsia="en-US"/>
    </w:rPr>
  </w:style>
  <w:style w:type="paragraph" w:customStyle="1" w:styleId="a3">
    <w:name w:val="样式 正文"/>
    <w:basedOn w:val="Normal"/>
    <w:link w:val="Char0"/>
    <w:rsid w:val="006508A9"/>
    <w:pPr>
      <w:ind w:firstLineChars="200" w:firstLine="420"/>
    </w:pPr>
    <w:rPr>
      <w:rFonts w:ascii="Times New Roman" w:eastAsia="SimSun" w:hAnsi="Times New Roman" w:cs="SimSun"/>
      <w:szCs w:val="20"/>
    </w:rPr>
  </w:style>
  <w:style w:type="character" w:customStyle="1" w:styleId="Char0">
    <w:name w:val="样式 正文 Char"/>
    <w:basedOn w:val="DefaultParagraphFont"/>
    <w:link w:val="a3"/>
    <w:rsid w:val="006508A9"/>
    <w:rPr>
      <w:rFonts w:ascii="Times New Roman" w:eastAsia="SimSun" w:hAnsi="Times New Roman" w:cs="SimSun"/>
      <w:szCs w:val="20"/>
    </w:rPr>
  </w:style>
  <w:style w:type="paragraph" w:customStyle="1" w:styleId="a4">
    <w:name w:val="公式"/>
    <w:basedOn w:val="Normal"/>
    <w:rsid w:val="006508A9"/>
    <w:pPr>
      <w:ind w:firstLine="420"/>
      <w:jc w:val="right"/>
    </w:pPr>
    <w:rPr>
      <w:rFonts w:ascii="Times New Roman" w:eastAsia="SimSun" w:hAnsi="Times New Roman" w:cs="SimSun"/>
      <w:szCs w:val="20"/>
    </w:rPr>
  </w:style>
  <w:style w:type="paragraph" w:customStyle="1" w:styleId="Normal9pointspacing">
    <w:name w:val="Normal 9 point spacing"/>
    <w:basedOn w:val="BodyText"/>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Normal"/>
    <w:link w:val="Doc-titleChar"/>
    <w:qFormat/>
    <w:rsid w:val="006508A9"/>
    <w:pPr>
      <w:widowControl/>
      <w:spacing w:before="60"/>
      <w:ind w:left="1259" w:hanging="1259"/>
      <w:jc w:val="left"/>
    </w:pPr>
    <w:rPr>
      <w:rFonts w:ascii="Arial" w:eastAsia="SimSun" w:hAnsi="Arial" w:cs="Arial"/>
      <w:kern w:val="0"/>
      <w:sz w:val="20"/>
      <w:szCs w:val="20"/>
    </w:rPr>
  </w:style>
  <w:style w:type="paragraph" w:customStyle="1" w:styleId="3GPPHeader">
    <w:name w:val="3GPP_Header"/>
    <w:basedOn w:val="Normal"/>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Normal"/>
    <w:next w:val="BodyTextIndent3"/>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ListBullet"/>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Normal"/>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Normal"/>
    <w:next w:val="Normal"/>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Normal"/>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Normal"/>
    <w:next w:val="Normal"/>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Heading1"/>
    <w:next w:val="Normal"/>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Normal"/>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Normal"/>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Normal"/>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Normal"/>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DefaultParagraphFont"/>
    <w:rsid w:val="006508A9"/>
  </w:style>
  <w:style w:type="character" w:customStyle="1" w:styleId="def">
    <w:name w:val="def"/>
    <w:basedOn w:val="DefaultParagraphFont"/>
    <w:rsid w:val="006508A9"/>
  </w:style>
  <w:style w:type="paragraph" w:customStyle="1" w:styleId="Normalwithindent">
    <w:name w:val="Normal with indent"/>
    <w:basedOn w:val="Normal"/>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NoSpacing">
    <w:name w:val="No Spacing"/>
    <w:uiPriority w:val="1"/>
    <w:qFormat/>
    <w:rsid w:val="006508A9"/>
    <w:rPr>
      <w:rFonts w:ascii="Calibri" w:eastAsia="SimSun" w:hAnsi="Calibri" w:cs="Times New Roman"/>
      <w:kern w:val="0"/>
      <w:sz w:val="22"/>
    </w:rPr>
  </w:style>
  <w:style w:type="character" w:customStyle="1" w:styleId="high-light-bg4">
    <w:name w:val="high-light-bg4"/>
    <w:basedOn w:val="DefaultParagraphFont"/>
    <w:rsid w:val="006508A9"/>
  </w:style>
  <w:style w:type="character" w:customStyle="1" w:styleId="TitleChar2">
    <w:name w:val="Title Char2"/>
    <w:basedOn w:val="DefaultParagraphFont"/>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Normal"/>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ListBullet"/>
    <w:next w:val="BodyText"/>
    <w:rsid w:val="006508A9"/>
    <w:pPr>
      <w:spacing w:after="240"/>
      <w:ind w:left="714" w:hanging="357"/>
    </w:pPr>
    <w:rPr>
      <w:rFonts w:ascii="Arial" w:eastAsia="MS Gothic" w:hAnsi="Arial"/>
      <w:sz w:val="24"/>
      <w:lang w:eastAsia="ja-JP"/>
    </w:rPr>
  </w:style>
  <w:style w:type="paragraph" w:styleId="BodyText3">
    <w:name w:val="Body Text 3"/>
    <w:basedOn w:val="Normal"/>
    <w:link w:val="BodyText3Char"/>
    <w:rsid w:val="006508A9"/>
    <w:pPr>
      <w:widowControl/>
    </w:pPr>
    <w:rPr>
      <w:rFonts w:ascii="Times New Roman" w:eastAsia="MS Gothic" w:hAnsi="Times New Roman" w:cs="Times New Roman"/>
      <w:kern w:val="0"/>
      <w:sz w:val="24"/>
      <w:szCs w:val="20"/>
      <w:lang w:val="en-GB" w:eastAsia="ja-JP"/>
    </w:rPr>
  </w:style>
  <w:style w:type="character" w:customStyle="1" w:styleId="BodyText3Char">
    <w:name w:val="Body Text 3 Char"/>
    <w:basedOn w:val="DefaultParagraphFont"/>
    <w:link w:val="BodyText3"/>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BodyText"/>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5">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81">
    <w:name w:val="表 (赤)  81"/>
    <w:basedOn w:val="Normal"/>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SimSun" w:hAnsi="Arial" w:cs="Arial"/>
      <w:kern w:val="0"/>
      <w:sz w:val="20"/>
      <w:szCs w:val="20"/>
    </w:rPr>
  </w:style>
  <w:style w:type="paragraph" w:customStyle="1" w:styleId="msonormal0">
    <w:name w:val="msonormal"/>
    <w:basedOn w:val="Normal"/>
    <w:rsid w:val="006508A9"/>
    <w:pPr>
      <w:widowControl/>
      <w:spacing w:before="100" w:beforeAutospacing="1" w:after="100" w:afterAutospacing="1"/>
      <w:jc w:val="left"/>
    </w:pPr>
    <w:rPr>
      <w:rFonts w:ascii="SimSun" w:eastAsia="SimSun" w:hAnsi="SimSun" w:cs="SimSun"/>
      <w:kern w:val="0"/>
      <w:sz w:val="24"/>
      <w:szCs w:val="24"/>
    </w:rPr>
  </w:style>
  <w:style w:type="paragraph" w:customStyle="1" w:styleId="font5">
    <w:name w:val="font5"/>
    <w:basedOn w:val="Normal"/>
    <w:rsid w:val="006508A9"/>
    <w:pPr>
      <w:widowControl/>
      <w:spacing w:before="100" w:beforeAutospacing="1" w:after="100" w:afterAutospacing="1"/>
      <w:jc w:val="left"/>
    </w:pPr>
    <w:rPr>
      <w:rFonts w:ascii="DengXian" w:eastAsia="DengXian" w:hAnsi="DengXian" w:cs="SimSun"/>
      <w:kern w:val="0"/>
      <w:sz w:val="18"/>
      <w:szCs w:val="18"/>
    </w:rPr>
  </w:style>
  <w:style w:type="paragraph" w:customStyle="1" w:styleId="xl65">
    <w:name w:val="xl65"/>
    <w:basedOn w:val="Normal"/>
    <w:rsid w:val="006508A9"/>
    <w:pPr>
      <w:widowControl/>
      <w:spacing w:before="100" w:beforeAutospacing="1" w:after="100" w:afterAutospacing="1"/>
      <w:jc w:val="center"/>
    </w:pPr>
    <w:rPr>
      <w:rFonts w:ascii="SimSun" w:eastAsia="SimSun" w:hAnsi="SimSun" w:cs="SimSun"/>
      <w:kern w:val="0"/>
      <w:sz w:val="16"/>
      <w:szCs w:val="16"/>
    </w:rPr>
  </w:style>
  <w:style w:type="paragraph" w:customStyle="1" w:styleId="xl66">
    <w:name w:val="xl66"/>
    <w:basedOn w:val="Normal"/>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7">
    <w:name w:val="xl67"/>
    <w:basedOn w:val="Normal"/>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8">
    <w:name w:val="xl68"/>
    <w:basedOn w:val="Normal"/>
    <w:rsid w:val="006508A9"/>
    <w:pPr>
      <w:widowControl/>
      <w:spacing w:before="100" w:beforeAutospacing="1" w:after="100" w:afterAutospacing="1"/>
      <w:jc w:val="center"/>
    </w:pPr>
    <w:rPr>
      <w:rFonts w:ascii="SimSun" w:eastAsia="SimSun" w:hAnsi="SimSun" w:cs="SimSun"/>
      <w:kern w:val="0"/>
      <w:sz w:val="15"/>
      <w:szCs w:val="15"/>
    </w:rPr>
  </w:style>
  <w:style w:type="paragraph" w:customStyle="1" w:styleId="xl69">
    <w:name w:val="xl69"/>
    <w:basedOn w:val="Normal"/>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0">
    <w:name w:val="xl70"/>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1">
    <w:name w:val="xl71"/>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2">
    <w:name w:val="xl7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73">
    <w:name w:val="xl73"/>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4">
    <w:name w:val="xl74"/>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5">
    <w:name w:val="xl75"/>
    <w:basedOn w:val="Normal"/>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6">
    <w:name w:val="xl76"/>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77">
    <w:name w:val="xl77"/>
    <w:basedOn w:val="Normal"/>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8">
    <w:name w:val="xl78"/>
    <w:basedOn w:val="Normal"/>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79">
    <w:name w:val="xl79"/>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0">
    <w:name w:val="xl80"/>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1">
    <w:name w:val="xl81"/>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2">
    <w:name w:val="xl82"/>
    <w:basedOn w:val="Normal"/>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3">
    <w:name w:val="xl83"/>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4">
    <w:name w:val="xl84"/>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5">
    <w:name w:val="xl85"/>
    <w:basedOn w:val="Normal"/>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6">
    <w:name w:val="xl86"/>
    <w:basedOn w:val="Normal"/>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7">
    <w:name w:val="xl87"/>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8">
    <w:name w:val="xl88"/>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9">
    <w:name w:val="xl89"/>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0">
    <w:name w:val="xl90"/>
    <w:basedOn w:val="Normal"/>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1">
    <w:name w:val="xl9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2">
    <w:name w:val="xl92"/>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93">
    <w:name w:val="xl93"/>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94">
    <w:name w:val="xl94"/>
    <w:basedOn w:val="Normal"/>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5">
    <w:name w:val="xl95"/>
    <w:basedOn w:val="Normal"/>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6">
    <w:name w:val="xl96"/>
    <w:basedOn w:val="Normal"/>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7">
    <w:name w:val="xl97"/>
    <w:basedOn w:val="Normal"/>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8">
    <w:name w:val="xl98"/>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9">
    <w:name w:val="xl99"/>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0">
    <w:name w:val="xl100"/>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1">
    <w:name w:val="xl10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102">
    <w:name w:val="xl10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3">
    <w:name w:val="xl103"/>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4">
    <w:name w:val="xl104"/>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5">
    <w:name w:val="xl105"/>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6">
    <w:name w:val="xl106"/>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7">
    <w:name w:val="xl107"/>
    <w:basedOn w:val="Normal"/>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8">
    <w:name w:val="xl108"/>
    <w:basedOn w:val="Normal"/>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109">
    <w:name w:val="xl109"/>
    <w:basedOn w:val="Normal"/>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0">
    <w:name w:val="xl110"/>
    <w:basedOn w:val="Normal"/>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1">
    <w:name w:val="xl111"/>
    <w:basedOn w:val="Normal"/>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2">
    <w:name w:val="xl112"/>
    <w:basedOn w:val="Normal"/>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3">
    <w:name w:val="xl113"/>
    <w:basedOn w:val="Normal"/>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4">
    <w:name w:val="xl114"/>
    <w:basedOn w:val="Normal"/>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5">
    <w:name w:val="xl115"/>
    <w:basedOn w:val="Normal"/>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6">
    <w:name w:val="xl116"/>
    <w:basedOn w:val="Normal"/>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7">
    <w:name w:val="xl117"/>
    <w:basedOn w:val="Normal"/>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Normal"/>
    <w:rsid w:val="006508A9"/>
    <w:pPr>
      <w:widowControl/>
      <w:numPr>
        <w:numId w:val="22"/>
      </w:numPr>
      <w:overflowPunct w:val="0"/>
      <w:autoSpaceDE w:val="0"/>
      <w:autoSpaceDN w:val="0"/>
      <w:adjustRightInd w:val="0"/>
      <w:spacing w:after="180"/>
      <w:jc w:val="left"/>
      <w:textAlignment w:val="baseline"/>
    </w:pPr>
    <w:rPr>
      <w:rFonts w:ascii="Times New Roman" w:eastAsia="SimSun" w:hAnsi="Times New Roman" w:cs="Times New Roman"/>
      <w:kern w:val="0"/>
      <w:sz w:val="20"/>
      <w:szCs w:val="20"/>
      <w:lang w:eastAsia="en-US"/>
    </w:rPr>
  </w:style>
  <w:style w:type="paragraph" w:customStyle="1" w:styleId="Equation">
    <w:name w:val="Equation"/>
    <w:basedOn w:val="Normal"/>
    <w:next w:val="Normal"/>
    <w:rsid w:val="006508A9"/>
    <w:pPr>
      <w:widowControl/>
      <w:tabs>
        <w:tab w:val="right" w:pos="10206"/>
      </w:tabs>
      <w:overflowPunct w:val="0"/>
      <w:autoSpaceDE w:val="0"/>
      <w:autoSpaceDN w:val="0"/>
      <w:adjustRightInd w:val="0"/>
      <w:spacing w:after="220"/>
      <w:ind w:left="1298"/>
      <w:jc w:val="left"/>
      <w:textAlignment w:val="baseline"/>
    </w:pPr>
    <w:rPr>
      <w:rFonts w:ascii="Arial" w:eastAsia="SimSun" w:hAnsi="Arial" w:cs="Times New Roman"/>
      <w:kern w:val="0"/>
      <w:sz w:val="22"/>
      <w:szCs w:val="20"/>
    </w:rPr>
  </w:style>
  <w:style w:type="paragraph" w:customStyle="1" w:styleId="11BodyText">
    <w:name w:val="11 BodyText"/>
    <w:basedOn w:val="Normal"/>
    <w:rsid w:val="006508A9"/>
    <w:pPr>
      <w:widowControl/>
      <w:overflowPunct w:val="0"/>
      <w:autoSpaceDE w:val="0"/>
      <w:autoSpaceDN w:val="0"/>
      <w:adjustRightInd w:val="0"/>
      <w:spacing w:after="220"/>
      <w:ind w:left="1298"/>
      <w:jc w:val="left"/>
      <w:textAlignment w:val="baseline"/>
    </w:pPr>
    <w:rPr>
      <w:rFonts w:ascii="Arial" w:eastAsia="SimSun" w:hAnsi="Arial" w:cs="Times New Roman"/>
      <w:kern w:val="0"/>
      <w:sz w:val="22"/>
      <w:szCs w:val="20"/>
      <w:lang w:eastAsia="en-US"/>
    </w:rPr>
  </w:style>
  <w:style w:type="paragraph" w:customStyle="1" w:styleId="bodyCharCharChar">
    <w:name w:val="body Char Char Char"/>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paragraph" w:customStyle="1" w:styleId="body">
    <w:name w:val="body"/>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DarkList-Accent6">
    <w:name w:val="Dark List Accent 6"/>
    <w:basedOn w:val="TableNormal"/>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7">
    <w:name w:val="テキスト (文字)"/>
    <w:link w:val="a6"/>
    <w:rsid w:val="006508A9"/>
    <w:rPr>
      <w:rFonts w:ascii="Century" w:eastAsia="MS Mincho" w:hAnsi="Century" w:cs="Times New Roman"/>
      <w:lang w:val="en-GB" w:eastAsia="ja-JP"/>
    </w:rPr>
  </w:style>
  <w:style w:type="paragraph" w:customStyle="1" w:styleId="gmail-msolistparagraph">
    <w:name w:val="gmail-msolistparagraph"/>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DefaultParagraphFont"/>
    <w:rsid w:val="006508A9"/>
  </w:style>
  <w:style w:type="paragraph" w:customStyle="1" w:styleId="onecomwebmail-msolistparagraph">
    <w:name w:val="onecomwebmail-msolistparagrap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DefaultParagraphFont"/>
    <w:rsid w:val="006508A9"/>
  </w:style>
  <w:style w:type="character" w:customStyle="1" w:styleId="onecomwebmail-size">
    <w:name w:val="onecomwebmail-size"/>
    <w:basedOn w:val="DefaultParagraphFont"/>
    <w:rsid w:val="006508A9"/>
  </w:style>
  <w:style w:type="table" w:customStyle="1" w:styleId="TableGridLight11">
    <w:name w:val="Table Grid Light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DefaultParagraphFont"/>
    <w:link w:val="PatAppl"/>
    <w:locked/>
    <w:rsid w:val="006508A9"/>
    <w:rPr>
      <w:rFonts w:ascii="Courier New" w:hAnsi="Courier New"/>
      <w:sz w:val="24"/>
    </w:rPr>
  </w:style>
  <w:style w:type="paragraph" w:customStyle="1" w:styleId="PatAppl">
    <w:name w:val="Pat Appl"/>
    <w:basedOn w:val="Normal"/>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
    <w:name w:val="列出段落3"/>
    <w:basedOn w:val="Normal"/>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
    <w:name w:val="列出段落11"/>
    <w:basedOn w:val="Normal"/>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Normal"/>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Header"/>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Normal"/>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SimSun" w:hAnsi="Arial" w:cs="Arial"/>
      <w:color w:val="000000"/>
      <w:kern w:val="0"/>
      <w:sz w:val="24"/>
      <w:szCs w:val="24"/>
      <w:lang w:eastAsia="en-US"/>
    </w:rPr>
  </w:style>
  <w:style w:type="paragraph" w:customStyle="1" w:styleId="Statement">
    <w:name w:val="Statement"/>
    <w:basedOn w:val="Normal"/>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Normal"/>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Heading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
    <w:name w:val="(文字) (文字)5"/>
    <w:semiHidden/>
    <w:rsid w:val="006508A9"/>
    <w:rPr>
      <w:rFonts w:ascii="Times New Roman" w:hAnsi="Times New Roman"/>
      <w:lang w:eastAsia="en-US"/>
    </w:rPr>
  </w:style>
  <w:style w:type="paragraph" w:customStyle="1" w:styleId="TableCell1">
    <w:name w:val="TableCell"/>
    <w:basedOn w:val="Normal"/>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Normal"/>
    <w:qFormat/>
    <w:rsid w:val="006508A9"/>
    <w:pPr>
      <w:widowControl/>
      <w:ind w:left="720"/>
      <w:contextualSpacing/>
      <w:jc w:val="left"/>
    </w:pPr>
    <w:rPr>
      <w:rFonts w:ascii="Times New Roman" w:hAnsi="Times New Roman" w:cs="Times New Roman"/>
      <w:kern w:val="0"/>
      <w:sz w:val="24"/>
      <w:szCs w:val="24"/>
    </w:rPr>
  </w:style>
  <w:style w:type="character" w:styleId="SubtleEmphasis">
    <w:name w:val="Subtle Emphasis"/>
    <w:basedOn w:val="DefaultParagraphFont"/>
    <w:uiPriority w:val="19"/>
    <w:qFormat/>
    <w:rsid w:val="006508A9"/>
    <w:rPr>
      <w:i/>
      <w:color w:val="404040"/>
    </w:rPr>
  </w:style>
  <w:style w:type="paragraph" w:customStyle="1" w:styleId="62">
    <w:name w:val="标题 62"/>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Heading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BodyText"/>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
    <w:name w:val="表 (青) 13 (文字)"/>
    <w:link w:val="ColorfulList-Accent1"/>
    <w:uiPriority w:val="34"/>
    <w:locked/>
    <w:rsid w:val="006508A9"/>
    <w:rPr>
      <w:rFonts w:eastAsia="MS Gothic"/>
      <w:sz w:val="24"/>
      <w:lang w:val="en-GB" w:eastAsia="en-US"/>
    </w:rPr>
  </w:style>
  <w:style w:type="table" w:styleId="ColorfulList-Accent1">
    <w:name w:val="Colorful List Accent 1"/>
    <w:basedOn w:val="TableNormal"/>
    <w:link w:val="13"/>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0">
    <w:name w:val="heading4"/>
    <w:basedOn w:val="Normal"/>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Normal"/>
    <w:link w:val="ParagraphChar"/>
    <w:qFormat/>
    <w:rsid w:val="006508A9"/>
    <w:pPr>
      <w:widowControl/>
      <w:spacing w:before="220"/>
      <w:jc w:val="left"/>
    </w:pPr>
    <w:rPr>
      <w:rFonts w:ascii="Times New Roman" w:eastAsia="SimSun"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TableNormal"/>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Normal"/>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Normal"/>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Normal"/>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NormalIndent"/>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8">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DefaultParagraphFont"/>
    <w:rsid w:val="006508A9"/>
    <w:rPr>
      <w:rFonts w:cs="Times New Roman"/>
    </w:rPr>
  </w:style>
  <w:style w:type="character" w:customStyle="1" w:styleId="highlight">
    <w:name w:val="highlight"/>
    <w:basedOn w:val="DefaultParagraphFont"/>
    <w:rsid w:val="006508A9"/>
    <w:rPr>
      <w:rFonts w:cs="Times New Roman"/>
    </w:rPr>
  </w:style>
  <w:style w:type="character" w:customStyle="1" w:styleId="TitleChar4">
    <w:name w:val="Title Char4"/>
    <w:basedOn w:val="DefaultParagraphFont"/>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TopofForm">
    <w:name w:val="HTML Top of Form"/>
    <w:basedOn w:val="Normal"/>
    <w:next w:val="Normal"/>
    <w:link w:val="z-TopofFormChar"/>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DefaultParagraphFont"/>
    <w:uiPriority w:val="99"/>
    <w:semiHidden/>
    <w:rsid w:val="006508A9"/>
    <w:rPr>
      <w:rFonts w:ascii="Arial" w:hAnsi="Arial" w:cs="Arial"/>
      <w:vanish/>
      <w:sz w:val="16"/>
      <w:szCs w:val="16"/>
    </w:rPr>
  </w:style>
  <w:style w:type="character" w:customStyle="1" w:styleId="z-TopofFormChar1">
    <w:name w:val="z-Top of Form Char1"/>
    <w:basedOn w:val="DefaultParagraphFont"/>
    <w:rsid w:val="006508A9"/>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DefaultParagraphFont"/>
    <w:uiPriority w:val="99"/>
    <w:semiHidden/>
    <w:rsid w:val="006508A9"/>
    <w:rPr>
      <w:rFonts w:ascii="Arial" w:hAnsi="Arial" w:cs="Arial"/>
      <w:vanish/>
      <w:sz w:val="16"/>
      <w:szCs w:val="16"/>
    </w:rPr>
  </w:style>
  <w:style w:type="character" w:customStyle="1" w:styleId="z-BottomofFormChar1">
    <w:name w:val="z-Bottom of Form Char1"/>
    <w:basedOn w:val="DefaultParagraphFont"/>
    <w:rsid w:val="006508A9"/>
    <w:rPr>
      <w:rFonts w:ascii="Arial" w:hAnsi="Arial" w:cs="Arial"/>
      <w:vanish/>
      <w:sz w:val="16"/>
      <w:szCs w:val="16"/>
      <w:lang w:eastAsia="en-US"/>
    </w:rPr>
  </w:style>
  <w:style w:type="paragraph" w:styleId="Date">
    <w:name w:val="Date"/>
    <w:basedOn w:val="Normal"/>
    <w:next w:val="Normal"/>
    <w:link w:val="DateChar"/>
    <w:uiPriority w:val="99"/>
    <w:rsid w:val="006508A9"/>
    <w:pPr>
      <w:widowControl/>
      <w:spacing w:after="180"/>
      <w:jc w:val="left"/>
    </w:pPr>
  </w:style>
  <w:style w:type="character" w:customStyle="1" w:styleId="Char1">
    <w:name w:val="日期 Char1"/>
    <w:basedOn w:val="DefaultParagraphFont"/>
    <w:uiPriority w:val="99"/>
    <w:semiHidden/>
    <w:rsid w:val="006508A9"/>
  </w:style>
  <w:style w:type="character" w:customStyle="1" w:styleId="DateChar1">
    <w:name w:val="Date Char1"/>
    <w:basedOn w:val="DefaultParagraphFont"/>
    <w:rsid w:val="006508A9"/>
    <w:rPr>
      <w:lang w:eastAsia="en-US"/>
    </w:rPr>
  </w:style>
  <w:style w:type="paragraph" w:styleId="Subtitle">
    <w:name w:val="Subtitle"/>
    <w:basedOn w:val="Normal"/>
    <w:next w:val="Normal"/>
    <w:link w:val="SubtitleChar"/>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DefaultParagraphFont"/>
    <w:uiPriority w:val="11"/>
    <w:rsid w:val="006508A9"/>
    <w:rPr>
      <w:rFonts w:asciiTheme="majorHAnsi" w:eastAsia="SimSun" w:hAnsiTheme="majorHAnsi" w:cstheme="majorBidi"/>
      <w:b/>
      <w:bCs/>
      <w:kern w:val="28"/>
      <w:sz w:val="32"/>
      <w:szCs w:val="32"/>
    </w:rPr>
  </w:style>
  <w:style w:type="character" w:customStyle="1" w:styleId="SubtitleChar1">
    <w:name w:val="Subtitle Char1"/>
    <w:basedOn w:val="DefaultParagraphFont"/>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DefaultParagraphFont"/>
    <w:rsid w:val="006508A9"/>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Normal"/>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Normal"/>
    <w:link w:val="3GPPTextChar"/>
    <w:qFormat/>
    <w:rsid w:val="006508A9"/>
    <w:pPr>
      <w:widowControl/>
      <w:spacing w:before="120" w:after="160" w:line="256" w:lineRule="auto"/>
    </w:pPr>
  </w:style>
  <w:style w:type="table" w:customStyle="1" w:styleId="2">
    <w:name w:val="网格型2"/>
    <w:basedOn w:val="TableNormal"/>
    <w:next w:val="TableGrid"/>
    <w:rsid w:val="006508A9"/>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4">
    <w:name w:val="批注文字 字符1"/>
    <w:qFormat/>
    <w:rsid w:val="00192D2B"/>
    <w:rPr>
      <w:rFonts w:ascii="Times New Roman" w:eastAsia="SimSun" w:hAnsi="Times New Roman" w:cs="Times New Roman"/>
      <w:kern w:val="0"/>
      <w:sz w:val="24"/>
      <w:szCs w:val="20"/>
    </w:rPr>
  </w:style>
  <w:style w:type="character" w:customStyle="1" w:styleId="B4Char">
    <w:name w:val="B4 Char"/>
    <w:link w:val="B4"/>
    <w:rsid w:val="00B77D17"/>
    <w:rPr>
      <w:rFonts w:ascii="Times New Roman" w:eastAsia="SimSun" w:hAnsi="Times New Roman" w:cs="Times New Roman"/>
      <w:kern w:val="0"/>
      <w:sz w:val="20"/>
      <w:szCs w:val="20"/>
      <w:lang w:val="en-GB" w:eastAsia="en-US"/>
    </w:rPr>
  </w:style>
  <w:style w:type="character" w:customStyle="1" w:styleId="B5Char">
    <w:name w:val="B5 Char"/>
    <w:link w:val="B5"/>
    <w:rsid w:val="00B77D17"/>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5" ma:contentTypeDescription="Create a new document." ma:contentTypeScope="" ma:versionID="1124786bc5da405d271456f3bee0110d">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47aafdfec40924057c90dee9339c7bad"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ED4C5B-C3BC-474B-B66E-2A2793ED1A1F}">
  <ds:schemaRefs>
    <ds:schemaRef ds:uri="http://schemas.microsoft.com/sharepoint/v3/contenttype/forms"/>
  </ds:schemaRefs>
</ds:datastoreItem>
</file>

<file path=customXml/itemProps2.xml><?xml version="1.0" encoding="utf-8"?>
<ds:datastoreItem xmlns:ds="http://schemas.openxmlformats.org/officeDocument/2006/customXml" ds:itemID="{BB0BB34F-74D7-4950-AE4E-08257A9B2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A0F39F-5E76-4A4C-A716-2BFBFA833B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9337</Words>
  <Characters>53226</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2023-02-17T05:35:00Z</dcterms:created>
  <dcterms:modified xsi:type="dcterms:W3CDTF">2023-02-17T10:11:00Z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2022-09-28T06:19:30Z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cf8f11af-7ea0-47f4-8235-4ba14b1d59f7</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